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Liangrui (Larry) Lu</w:t>
      </w:r>
    </w:p>
    <w:p w:rsidR="00000000" w:rsidDel="00000000" w:rsidP="00000000" w:rsidRDefault="00000000" w:rsidRPr="00000000" w14:paraId="00000002">
      <w:pPr>
        <w:spacing w:line="360" w:lineRule="auto"/>
        <w:rPr/>
      </w:pPr>
      <w:r w:rsidDel="00000000" w:rsidR="00000000" w:rsidRPr="00000000">
        <w:rPr>
          <w:rtl w:val="0"/>
        </w:rPr>
        <w:t xml:space="preserve">Jiashu Wang</w:t>
      </w:r>
    </w:p>
    <w:p w:rsidR="00000000" w:rsidDel="00000000" w:rsidP="00000000" w:rsidRDefault="00000000" w:rsidRPr="00000000" w14:paraId="00000003">
      <w:pPr>
        <w:spacing w:line="360" w:lineRule="auto"/>
        <w:rPr/>
      </w:pPr>
      <w:r w:rsidDel="00000000" w:rsidR="00000000" w:rsidRPr="00000000">
        <w:rPr>
          <w:rtl w:val="0"/>
        </w:rPr>
        <w:t xml:space="preserve">Prince Nwankwoala</w:t>
      </w:r>
    </w:p>
    <w:p w:rsidR="00000000" w:rsidDel="00000000" w:rsidP="00000000" w:rsidRDefault="00000000" w:rsidRPr="00000000" w14:paraId="00000004">
      <w:pPr>
        <w:spacing w:line="360" w:lineRule="auto"/>
        <w:rPr/>
      </w:pPr>
      <w:r w:rsidDel="00000000" w:rsidR="00000000" w:rsidRPr="00000000">
        <w:rPr>
          <w:rtl w:val="0"/>
        </w:rPr>
        <w:t xml:space="preserve">Nicholas Claud</w:t>
      </w:r>
    </w:p>
    <w:p w:rsidR="00000000" w:rsidDel="00000000" w:rsidP="00000000" w:rsidRDefault="00000000" w:rsidRPr="00000000" w14:paraId="00000005">
      <w:pPr>
        <w:spacing w:line="360" w:lineRule="auto"/>
        <w:rPr>
          <w:i w:val="1"/>
        </w:rPr>
      </w:pPr>
      <w:r w:rsidDel="00000000" w:rsidR="00000000" w:rsidRPr="00000000">
        <w:rPr>
          <w:rtl w:val="0"/>
        </w:rPr>
        <w:t xml:space="preserve">Team: </w:t>
      </w:r>
      <w:r w:rsidDel="00000000" w:rsidR="00000000" w:rsidRPr="00000000">
        <w:rPr>
          <w:i w:val="1"/>
          <w:rtl w:val="0"/>
        </w:rPr>
        <w:t xml:space="preserve">py.smith</w:t>
      </w:r>
    </w:p>
    <w:p w:rsidR="00000000" w:rsidDel="00000000" w:rsidP="00000000" w:rsidRDefault="00000000" w:rsidRPr="00000000" w14:paraId="00000006">
      <w:pPr>
        <w:spacing w:line="360" w:lineRule="auto"/>
        <w:rPr/>
      </w:pPr>
      <w:r w:rsidDel="00000000" w:rsidR="00000000" w:rsidRPr="00000000">
        <w:rPr>
          <w:rtl w:val="0"/>
        </w:rPr>
        <w:t xml:space="preserve">BUDT 704</w:t>
      </w:r>
    </w:p>
    <w:p w:rsidR="00000000" w:rsidDel="00000000" w:rsidP="00000000" w:rsidRDefault="00000000" w:rsidRPr="00000000" w14:paraId="00000007">
      <w:pPr>
        <w:spacing w:after="160" w:line="360" w:lineRule="auto"/>
        <w:jc w:val="center"/>
        <w:rPr>
          <w:b w:val="1"/>
        </w:rPr>
      </w:pPr>
      <w:r w:rsidDel="00000000" w:rsidR="00000000" w:rsidRPr="00000000">
        <w:rPr>
          <w:b w:val="1"/>
          <w:rtl w:val="0"/>
        </w:rPr>
        <w:t xml:space="preserve">Project_0506_02 Read Me File</w:t>
      </w:r>
    </w:p>
    <w:p w:rsidR="00000000" w:rsidDel="00000000" w:rsidP="00000000" w:rsidRDefault="00000000" w:rsidRPr="00000000" w14:paraId="00000008">
      <w:pPr>
        <w:spacing w:after="160" w:line="360" w:lineRule="auto"/>
        <w:rPr>
          <w:b w:val="1"/>
        </w:rPr>
      </w:pPr>
      <w:r w:rsidDel="00000000" w:rsidR="00000000" w:rsidRPr="00000000">
        <w:rPr>
          <w:b w:val="1"/>
          <w:rtl w:val="0"/>
        </w:rPr>
        <w:t xml:space="preserve">Background</w:t>
      </w:r>
    </w:p>
    <w:p w:rsidR="00000000" w:rsidDel="00000000" w:rsidP="00000000" w:rsidRDefault="00000000" w:rsidRPr="00000000" w14:paraId="00000009">
      <w:pPr>
        <w:spacing w:after="160" w:line="360" w:lineRule="auto"/>
        <w:rPr/>
      </w:pPr>
      <w:r w:rsidDel="00000000" w:rsidR="00000000" w:rsidRPr="00000000">
        <w:rPr>
          <w:i w:val="1"/>
          <w:rtl w:val="0"/>
        </w:rPr>
        <w:t xml:space="preserve">py.smith</w:t>
      </w:r>
      <w:r w:rsidDel="00000000" w:rsidR="00000000" w:rsidRPr="00000000">
        <w:rPr>
          <w:rtl w:val="0"/>
        </w:rPr>
        <w:t xml:space="preserve"> is providing business analytics (BA) consulting to the University of Maryland Alumni Association, in order to:</w:t>
      </w:r>
    </w:p>
    <w:p w:rsidR="00000000" w:rsidDel="00000000" w:rsidP="00000000" w:rsidRDefault="00000000" w:rsidRPr="00000000" w14:paraId="0000000A">
      <w:pPr>
        <w:numPr>
          <w:ilvl w:val="0"/>
          <w:numId w:val="5"/>
        </w:numPr>
        <w:spacing w:after="0" w:afterAutospacing="0" w:line="360" w:lineRule="auto"/>
        <w:ind w:left="720" w:hanging="360"/>
        <w:rPr>
          <w:u w:val="none"/>
        </w:rPr>
      </w:pPr>
      <w:r w:rsidDel="00000000" w:rsidR="00000000" w:rsidRPr="00000000">
        <w:rPr>
          <w:rtl w:val="0"/>
        </w:rPr>
        <w:t xml:space="preserve">Inspire lifelong connections with a global network of alumni. </w:t>
      </w:r>
    </w:p>
    <w:p w:rsidR="00000000" w:rsidDel="00000000" w:rsidP="00000000" w:rsidRDefault="00000000" w:rsidRPr="00000000" w14:paraId="0000000B">
      <w:pPr>
        <w:numPr>
          <w:ilvl w:val="0"/>
          <w:numId w:val="5"/>
        </w:numPr>
        <w:spacing w:after="0" w:afterAutospacing="0" w:line="360" w:lineRule="auto"/>
        <w:ind w:left="720" w:hanging="360"/>
        <w:rPr>
          <w:u w:val="none"/>
        </w:rPr>
      </w:pPr>
      <w:r w:rsidDel="00000000" w:rsidR="00000000" w:rsidRPr="00000000">
        <w:rPr>
          <w:rtl w:val="0"/>
        </w:rPr>
        <w:t xml:space="preserve">Connect, cultivate and channel the power of alumni to enrich themselves and advance the university through membership, event engagement, and volunteerism. </w:t>
      </w:r>
    </w:p>
    <w:p w:rsidR="00000000" w:rsidDel="00000000" w:rsidP="00000000" w:rsidRDefault="00000000" w:rsidRPr="00000000" w14:paraId="0000000C">
      <w:pPr>
        <w:numPr>
          <w:ilvl w:val="0"/>
          <w:numId w:val="5"/>
        </w:numPr>
        <w:spacing w:after="0" w:afterAutospacing="0" w:line="360" w:lineRule="auto"/>
        <w:ind w:left="720" w:hanging="360"/>
        <w:rPr>
          <w:u w:val="none"/>
        </w:rPr>
      </w:pPr>
      <w:r w:rsidDel="00000000" w:rsidR="00000000" w:rsidRPr="00000000">
        <w:rPr>
          <w:rtl w:val="0"/>
        </w:rPr>
        <w:t xml:space="preserve">Strive to make data-driven decisions to continuously improve programs and events for students, alumni, faculty, and staff. </w:t>
      </w:r>
    </w:p>
    <w:p w:rsidR="00000000" w:rsidDel="00000000" w:rsidP="00000000" w:rsidRDefault="00000000" w:rsidRPr="00000000" w14:paraId="0000000D">
      <w:pPr>
        <w:numPr>
          <w:ilvl w:val="0"/>
          <w:numId w:val="5"/>
        </w:numPr>
        <w:spacing w:after="0" w:afterAutospacing="0" w:line="360" w:lineRule="auto"/>
        <w:ind w:left="720" w:hanging="360"/>
        <w:rPr>
          <w:u w:val="none"/>
        </w:rPr>
      </w:pPr>
      <w:r w:rsidDel="00000000" w:rsidR="00000000" w:rsidRPr="00000000">
        <w:rPr>
          <w:rtl w:val="0"/>
        </w:rPr>
        <w:t xml:space="preserve">To evaluate the return on investment for individual events. </w:t>
      </w:r>
    </w:p>
    <w:p w:rsidR="00000000" w:rsidDel="00000000" w:rsidP="00000000" w:rsidRDefault="00000000" w:rsidRPr="00000000" w14:paraId="0000000E">
      <w:pPr>
        <w:numPr>
          <w:ilvl w:val="0"/>
          <w:numId w:val="5"/>
        </w:numPr>
        <w:spacing w:after="160" w:line="360" w:lineRule="auto"/>
        <w:ind w:left="720" w:hanging="360"/>
        <w:rPr>
          <w:u w:val="none"/>
        </w:rPr>
      </w:pPr>
      <w:r w:rsidDel="00000000" w:rsidR="00000000" w:rsidRPr="00000000">
        <w:rPr>
          <w:rtl w:val="0"/>
        </w:rPr>
        <w:t xml:space="preserve">To analyze the aggregate data to draw conclusions that will inform future strategies.</w:t>
      </w:r>
    </w:p>
    <w:p w:rsidR="00000000" w:rsidDel="00000000" w:rsidP="00000000" w:rsidRDefault="00000000" w:rsidRPr="00000000" w14:paraId="0000000F">
      <w:pPr>
        <w:spacing w:after="160" w:line="360" w:lineRule="auto"/>
        <w:rPr/>
      </w:pPr>
      <w:r w:rsidDel="00000000" w:rsidR="00000000" w:rsidRPr="00000000">
        <w:rPr>
          <w:rtl w:val="0"/>
        </w:rPr>
      </w:r>
    </w:p>
    <w:p w:rsidR="00000000" w:rsidDel="00000000" w:rsidP="00000000" w:rsidRDefault="00000000" w:rsidRPr="00000000" w14:paraId="00000010">
      <w:pPr>
        <w:spacing w:after="160" w:line="360" w:lineRule="auto"/>
        <w:rPr>
          <w:b w:val="1"/>
        </w:rPr>
      </w:pPr>
      <w:r w:rsidDel="00000000" w:rsidR="00000000" w:rsidRPr="00000000">
        <w:rPr>
          <w:b w:val="1"/>
          <w:rtl w:val="0"/>
        </w:rPr>
        <w:t xml:space="preserve">Mission </w:t>
      </w:r>
    </w:p>
    <w:p w:rsidR="00000000" w:rsidDel="00000000" w:rsidP="00000000" w:rsidRDefault="00000000" w:rsidRPr="00000000" w14:paraId="00000011">
      <w:pPr>
        <w:spacing w:after="160" w:line="360" w:lineRule="auto"/>
        <w:rPr/>
      </w:pPr>
      <w:r w:rsidDel="00000000" w:rsidR="00000000" w:rsidRPr="00000000">
        <w:rPr>
          <w:rtl w:val="0"/>
        </w:rPr>
        <w:t xml:space="preserve">To identify variables that are highly correlated  with higher event attendance of first time attendees, and major gift prospect attendees so the Alumni Association can better engage these groups.</w:t>
      </w:r>
    </w:p>
    <w:p w:rsidR="00000000" w:rsidDel="00000000" w:rsidP="00000000" w:rsidRDefault="00000000" w:rsidRPr="00000000" w14:paraId="00000012">
      <w:pPr>
        <w:spacing w:after="160" w:line="360" w:lineRule="auto"/>
        <w:rPr/>
      </w:pPr>
      <w:r w:rsidDel="00000000" w:rsidR="00000000" w:rsidRPr="00000000">
        <w:rPr>
          <w:rtl w:val="0"/>
        </w:rPr>
      </w:r>
    </w:p>
    <w:p w:rsidR="00000000" w:rsidDel="00000000" w:rsidP="00000000" w:rsidRDefault="00000000" w:rsidRPr="00000000" w14:paraId="00000013">
      <w:pPr>
        <w:spacing w:after="160" w:line="360" w:lineRule="auto"/>
        <w:rPr>
          <w:b w:val="1"/>
        </w:rPr>
      </w:pPr>
      <w:r w:rsidDel="00000000" w:rsidR="00000000" w:rsidRPr="00000000">
        <w:rPr>
          <w:b w:val="1"/>
          <w:rtl w:val="0"/>
        </w:rPr>
        <w:t xml:space="preserve">Objectives </w:t>
      </w:r>
    </w:p>
    <w:p w:rsidR="00000000" w:rsidDel="00000000" w:rsidP="00000000" w:rsidRDefault="00000000" w:rsidRPr="00000000" w14:paraId="00000014">
      <w:pPr>
        <w:widowControl w:val="0"/>
        <w:numPr>
          <w:ilvl w:val="0"/>
          <w:numId w:val="6"/>
        </w:numPr>
        <w:ind w:left="720" w:hanging="360"/>
        <w:rPr>
          <w:u w:val="none"/>
        </w:rPr>
      </w:pPr>
      <w:r w:rsidDel="00000000" w:rsidR="00000000" w:rsidRPr="00000000">
        <w:rPr>
          <w:rtl w:val="0"/>
        </w:rPr>
        <w:t xml:space="preserve">Based on the data determine how the Alumni Association can attract more for first time attendees.</w:t>
      </w:r>
    </w:p>
    <w:p w:rsidR="00000000" w:rsidDel="00000000" w:rsidP="00000000" w:rsidRDefault="00000000" w:rsidRPr="00000000" w14:paraId="00000015">
      <w:pPr>
        <w:widowControl w:val="0"/>
        <w:numPr>
          <w:ilvl w:val="0"/>
          <w:numId w:val="6"/>
        </w:numPr>
        <w:ind w:left="720" w:hanging="360"/>
        <w:rPr>
          <w:sz w:val="20"/>
          <w:szCs w:val="20"/>
        </w:rPr>
      </w:pPr>
      <w:r w:rsidDel="00000000" w:rsidR="00000000" w:rsidRPr="00000000">
        <w:rPr>
          <w:rtl w:val="0"/>
        </w:rPr>
        <w:t xml:space="preserve">Based on the data determine how the Alumni Association can attract more major prospects.</w:t>
      </w:r>
    </w:p>
    <w:p w:rsidR="00000000" w:rsidDel="00000000" w:rsidP="00000000" w:rsidRDefault="00000000" w:rsidRPr="00000000" w14:paraId="00000016">
      <w:pPr>
        <w:widowControl w:val="0"/>
        <w:ind w:left="0" w:firstLine="0"/>
        <w:rPr>
          <w:b w:val="1"/>
        </w:rPr>
      </w:pPr>
      <w:r w:rsidDel="00000000" w:rsidR="00000000" w:rsidRPr="00000000">
        <w:rPr>
          <w:b w:val="1"/>
          <w:rtl w:val="0"/>
        </w:rPr>
        <w:t xml:space="preserve">Data sources</w:t>
      </w:r>
    </w:p>
    <w:p w:rsidR="00000000" w:rsidDel="00000000" w:rsidP="00000000" w:rsidRDefault="00000000" w:rsidRPr="00000000" w14:paraId="00000017">
      <w:pPr>
        <w:widowControl w:val="0"/>
        <w:ind w:left="0" w:firstLine="0"/>
        <w:rPr>
          <w:b w:val="1"/>
        </w:rPr>
      </w:pPr>
      <w:r w:rsidDel="00000000" w:rsidR="00000000" w:rsidRPr="00000000">
        <w:rPr>
          <w:rtl w:val="0"/>
        </w:rPr>
      </w:r>
    </w:p>
    <w:p w:rsidR="00000000" w:rsidDel="00000000" w:rsidP="00000000" w:rsidRDefault="00000000" w:rsidRPr="00000000" w14:paraId="00000018">
      <w:pPr>
        <w:spacing w:after="160" w:line="360" w:lineRule="auto"/>
        <w:rPr/>
      </w:pPr>
      <w:r w:rsidDel="00000000" w:rsidR="00000000" w:rsidRPr="00000000">
        <w:rPr>
          <w:rtl w:val="0"/>
        </w:rPr>
        <w:t xml:space="preserve">UMD Alumni Association Dataset.xlsx, which includes:</w:t>
      </w:r>
    </w:p>
    <w:p w:rsidR="00000000" w:rsidDel="00000000" w:rsidP="00000000" w:rsidRDefault="00000000" w:rsidRPr="00000000" w14:paraId="00000019">
      <w:pPr>
        <w:numPr>
          <w:ilvl w:val="0"/>
          <w:numId w:val="10"/>
        </w:numPr>
        <w:spacing w:after="0" w:afterAutospacing="0" w:line="360" w:lineRule="auto"/>
        <w:ind w:left="720" w:hanging="360"/>
        <w:rPr>
          <w:u w:val="none"/>
        </w:rPr>
      </w:pPr>
      <w:r w:rsidDel="00000000" w:rsidR="00000000" w:rsidRPr="00000000">
        <w:rPr>
          <w:rtl w:val="0"/>
        </w:rPr>
        <w:t xml:space="preserve">The dataset provided is from 07/01/2013-11/30/2019 and contains seven subsets of data, arranged by fiscal year (July 1 – June 30). </w:t>
      </w:r>
    </w:p>
    <w:p w:rsidR="00000000" w:rsidDel="00000000" w:rsidP="00000000" w:rsidRDefault="00000000" w:rsidRPr="00000000" w14:paraId="0000001A">
      <w:pPr>
        <w:numPr>
          <w:ilvl w:val="0"/>
          <w:numId w:val="10"/>
        </w:numPr>
        <w:spacing w:after="160" w:line="360" w:lineRule="auto"/>
        <w:ind w:left="720" w:hanging="360"/>
        <w:rPr>
          <w:u w:val="none"/>
        </w:rPr>
      </w:pPr>
      <w:r w:rsidDel="00000000" w:rsidR="00000000" w:rsidRPr="00000000">
        <w:rPr>
          <w:rtl w:val="0"/>
        </w:rPr>
        <w:t xml:space="preserve">The data set outlines each program or event hosted by the Alumni Association and provides general information on the event as well as the event registrants.</w:t>
      </w:r>
    </w:p>
    <w:p w:rsidR="00000000" w:rsidDel="00000000" w:rsidP="00000000" w:rsidRDefault="00000000" w:rsidRPr="00000000" w14:paraId="0000001B">
      <w:pPr>
        <w:spacing w:after="160" w:line="360" w:lineRule="auto"/>
        <w:rPr>
          <w:b w:val="1"/>
        </w:rPr>
      </w:pPr>
      <w:r w:rsidDel="00000000" w:rsidR="00000000" w:rsidRPr="00000000">
        <w:rPr>
          <w:rtl w:val="0"/>
        </w:rPr>
      </w:r>
    </w:p>
    <w:p w:rsidR="00000000" w:rsidDel="00000000" w:rsidP="00000000" w:rsidRDefault="00000000" w:rsidRPr="00000000" w14:paraId="0000001C">
      <w:pPr>
        <w:spacing w:after="160" w:line="360" w:lineRule="auto"/>
        <w:rPr>
          <w:b w:val="1"/>
        </w:rPr>
      </w:pPr>
      <w:r w:rsidDel="00000000" w:rsidR="00000000" w:rsidRPr="00000000">
        <w:rPr>
          <w:b w:val="1"/>
          <w:rtl w:val="0"/>
        </w:rPr>
        <w:t xml:space="preserve">Package Usage:</w:t>
      </w:r>
    </w:p>
    <w:p w:rsidR="00000000" w:rsidDel="00000000" w:rsidP="00000000" w:rsidRDefault="00000000" w:rsidRPr="00000000" w14:paraId="0000001D">
      <w:pPr>
        <w:numPr>
          <w:ilvl w:val="0"/>
          <w:numId w:val="2"/>
        </w:numPr>
        <w:spacing w:after="0" w:afterAutospacing="0" w:line="360" w:lineRule="auto"/>
        <w:ind w:left="720" w:hanging="360"/>
        <w:rPr/>
      </w:pPr>
      <w:r w:rsidDel="00000000" w:rsidR="00000000" w:rsidRPr="00000000">
        <w:rPr>
          <w:rtl w:val="0"/>
        </w:rPr>
        <w:t xml:space="preserve">pandas, as pd</w:t>
      </w:r>
    </w:p>
    <w:p w:rsidR="00000000" w:rsidDel="00000000" w:rsidP="00000000" w:rsidRDefault="00000000" w:rsidRPr="00000000" w14:paraId="0000001E">
      <w:pPr>
        <w:numPr>
          <w:ilvl w:val="0"/>
          <w:numId w:val="2"/>
        </w:numPr>
        <w:spacing w:after="0" w:afterAutospacing="0" w:line="360" w:lineRule="auto"/>
        <w:ind w:left="720" w:hanging="360"/>
        <w:rPr>
          <w:u w:val="none"/>
        </w:rPr>
      </w:pPr>
      <w:r w:rsidDel="00000000" w:rsidR="00000000" w:rsidRPr="00000000">
        <w:rPr>
          <w:rtl w:val="0"/>
        </w:rPr>
        <w:t xml:space="preserve">numpy, as numpy</w:t>
      </w:r>
    </w:p>
    <w:p w:rsidR="00000000" w:rsidDel="00000000" w:rsidP="00000000" w:rsidRDefault="00000000" w:rsidRPr="00000000" w14:paraId="0000001F">
      <w:pPr>
        <w:numPr>
          <w:ilvl w:val="0"/>
          <w:numId w:val="2"/>
        </w:numPr>
        <w:spacing w:after="0" w:afterAutospacing="0" w:line="360" w:lineRule="auto"/>
        <w:ind w:left="720" w:hanging="360"/>
        <w:rPr>
          <w:u w:val="none"/>
        </w:rPr>
      </w:pPr>
      <w:r w:rsidDel="00000000" w:rsidR="00000000" w:rsidRPr="00000000">
        <w:rPr>
          <w:rtl w:val="0"/>
        </w:rPr>
        <w:t xml:space="preserve">pyplot from matplotlib, as plt, for plotting</w:t>
      </w:r>
    </w:p>
    <w:p w:rsidR="00000000" w:rsidDel="00000000" w:rsidP="00000000" w:rsidRDefault="00000000" w:rsidRPr="00000000" w14:paraId="00000020">
      <w:pPr>
        <w:numPr>
          <w:ilvl w:val="0"/>
          <w:numId w:val="2"/>
        </w:numPr>
        <w:spacing w:after="0" w:afterAutospacing="0" w:line="360" w:lineRule="auto"/>
        <w:ind w:left="720" w:hanging="360"/>
        <w:rPr>
          <w:u w:val="none"/>
        </w:rPr>
      </w:pPr>
      <w:r w:rsidDel="00000000" w:rsidR="00000000" w:rsidRPr="00000000">
        <w:rPr>
          <w:rtl w:val="0"/>
        </w:rPr>
        <w:t xml:space="preserve">plotly.express as px, for treemaps plotting</w:t>
      </w:r>
    </w:p>
    <w:p w:rsidR="00000000" w:rsidDel="00000000" w:rsidP="00000000" w:rsidRDefault="00000000" w:rsidRPr="00000000" w14:paraId="00000021">
      <w:pPr>
        <w:numPr>
          <w:ilvl w:val="0"/>
          <w:numId w:val="2"/>
        </w:numPr>
        <w:spacing w:after="0" w:afterAutospacing="0" w:line="360" w:lineRule="auto"/>
        <w:ind w:left="720" w:hanging="360"/>
        <w:rPr>
          <w:u w:val="none"/>
        </w:rPr>
      </w:pPr>
      <w:r w:rsidDel="00000000" w:rsidR="00000000" w:rsidRPr="00000000">
        <w:rPr>
          <w:rtl w:val="0"/>
        </w:rPr>
        <w:t xml:space="preserve">seaborn as sb, for heatmap plotting</w:t>
      </w:r>
    </w:p>
    <w:p w:rsidR="00000000" w:rsidDel="00000000" w:rsidP="00000000" w:rsidRDefault="00000000" w:rsidRPr="00000000" w14:paraId="00000022">
      <w:pPr>
        <w:numPr>
          <w:ilvl w:val="0"/>
          <w:numId w:val="2"/>
        </w:numPr>
        <w:spacing w:after="160" w:line="360" w:lineRule="auto"/>
        <w:ind w:left="720" w:hanging="360"/>
        <w:rPr>
          <w:u w:val="none"/>
        </w:rPr>
      </w:pPr>
      <w:r w:rsidDel="00000000" w:rsidR="00000000" w:rsidRPr="00000000">
        <w:rPr>
          <w:rtl w:val="0"/>
        </w:rPr>
        <w:t xml:space="preserve">preprocessing, from sklearn, and then use LabelEncoder() function inside to encode the code attributes to categorical data</w:t>
      </w:r>
    </w:p>
    <w:p w:rsidR="00000000" w:rsidDel="00000000" w:rsidP="00000000" w:rsidRDefault="00000000" w:rsidRPr="00000000" w14:paraId="00000023">
      <w:pPr>
        <w:spacing w:after="160" w:line="360" w:lineRule="auto"/>
        <w:rPr>
          <w:b w:val="1"/>
        </w:rPr>
      </w:pPr>
      <w:r w:rsidDel="00000000" w:rsidR="00000000" w:rsidRPr="00000000">
        <w:rPr>
          <w:b w:val="1"/>
          <w:rtl w:val="0"/>
        </w:rPr>
        <w:t xml:space="preserve">Analysis Processes:</w:t>
      </w:r>
    </w:p>
    <w:p w:rsidR="00000000" w:rsidDel="00000000" w:rsidP="00000000" w:rsidRDefault="00000000" w:rsidRPr="00000000" w14:paraId="00000024">
      <w:pPr>
        <w:spacing w:after="160" w:line="360" w:lineRule="auto"/>
        <w:rPr>
          <w:b w:val="1"/>
        </w:rPr>
      </w:pPr>
      <w:r w:rsidDel="00000000" w:rsidR="00000000" w:rsidRPr="00000000">
        <w:rPr>
          <w:b w:val="1"/>
          <w:rtl w:val="0"/>
        </w:rPr>
        <w:t xml:space="preserve">All our analysis is done in the jupyter notebook, using python. </w:t>
      </w:r>
    </w:p>
    <w:p w:rsidR="00000000" w:rsidDel="00000000" w:rsidP="00000000" w:rsidRDefault="00000000" w:rsidRPr="00000000" w14:paraId="00000025">
      <w:pPr>
        <w:numPr>
          <w:ilvl w:val="0"/>
          <w:numId w:val="11"/>
        </w:numPr>
        <w:spacing w:after="0" w:afterAutospacing="0" w:line="360" w:lineRule="auto"/>
        <w:ind w:left="720" w:hanging="360"/>
        <w:rPr/>
      </w:pPr>
      <w:r w:rsidDel="00000000" w:rsidR="00000000" w:rsidRPr="00000000">
        <w:rPr>
          <w:rtl w:val="0"/>
        </w:rPr>
        <w:t xml:space="preserve">Data normalization &amp; columns adjustment</w:t>
      </w:r>
    </w:p>
    <w:p w:rsidR="00000000" w:rsidDel="00000000" w:rsidP="00000000" w:rsidRDefault="00000000" w:rsidRPr="00000000" w14:paraId="00000026">
      <w:pPr>
        <w:numPr>
          <w:ilvl w:val="1"/>
          <w:numId w:val="11"/>
        </w:numPr>
        <w:spacing w:after="0" w:afterAutospacing="0" w:line="360" w:lineRule="auto"/>
        <w:ind w:left="1440" w:hanging="360"/>
        <w:rPr>
          <w:u w:val="none"/>
        </w:rPr>
      </w:pPr>
      <w:r w:rsidDel="00000000" w:rsidR="00000000" w:rsidRPr="00000000">
        <w:rPr>
          <w:rtl w:val="0"/>
        </w:rPr>
        <w:t xml:space="preserve">Ensure that the same events have the same event names, using RE then manually check.</w:t>
      </w:r>
    </w:p>
    <w:p w:rsidR="00000000" w:rsidDel="00000000" w:rsidP="00000000" w:rsidRDefault="00000000" w:rsidRPr="00000000" w14:paraId="00000027">
      <w:pPr>
        <w:numPr>
          <w:ilvl w:val="1"/>
          <w:numId w:val="11"/>
        </w:numPr>
        <w:spacing w:after="0" w:afterAutospacing="0" w:line="360" w:lineRule="auto"/>
        <w:ind w:left="1440" w:hanging="360"/>
        <w:rPr>
          <w:u w:val="none"/>
        </w:rPr>
      </w:pPr>
      <w:r w:rsidDel="00000000" w:rsidR="00000000" w:rsidRPr="00000000">
        <w:rPr>
          <w:rtl w:val="0"/>
        </w:rPr>
        <w:t xml:space="preserve">Add Calculated Fields, create 'combined' as identifier for events, EM for event month.</w:t>
      </w:r>
    </w:p>
    <w:p w:rsidR="00000000" w:rsidDel="00000000" w:rsidP="00000000" w:rsidRDefault="00000000" w:rsidRPr="00000000" w14:paraId="00000028">
      <w:pPr>
        <w:numPr>
          <w:ilvl w:val="1"/>
          <w:numId w:val="11"/>
        </w:numPr>
        <w:spacing w:after="0" w:afterAutospacing="0" w:line="360" w:lineRule="auto"/>
        <w:ind w:left="1440" w:hanging="360"/>
        <w:rPr>
          <w:u w:val="none"/>
        </w:rPr>
      </w:pPr>
      <w:r w:rsidDel="00000000" w:rsidR="00000000" w:rsidRPr="00000000">
        <w:rPr>
          <w:rtl w:val="0"/>
        </w:rPr>
        <w:t xml:space="preserve">Column names abbreviation and description columns elimination, for events‘ better display.</w:t>
      </w:r>
    </w:p>
    <w:p w:rsidR="00000000" w:rsidDel="00000000" w:rsidP="00000000" w:rsidRDefault="00000000" w:rsidRPr="00000000" w14:paraId="00000029">
      <w:pPr>
        <w:numPr>
          <w:ilvl w:val="1"/>
          <w:numId w:val="11"/>
        </w:numPr>
        <w:spacing w:after="0" w:afterAutospacing="0" w:line="360" w:lineRule="auto"/>
        <w:ind w:left="1440" w:hanging="360"/>
        <w:rPr>
          <w:u w:val="none"/>
        </w:rPr>
      </w:pPr>
      <w:r w:rsidDel="00000000" w:rsidR="00000000" w:rsidRPr="00000000">
        <w:rPr>
          <w:rtl w:val="0"/>
        </w:rPr>
        <w:t xml:space="preserve">Create count_growing DataFrame Variable Init, for factor comparison.</w:t>
      </w:r>
    </w:p>
    <w:p w:rsidR="00000000" w:rsidDel="00000000" w:rsidP="00000000" w:rsidRDefault="00000000" w:rsidRPr="00000000" w14:paraId="0000002A">
      <w:pPr>
        <w:numPr>
          <w:ilvl w:val="1"/>
          <w:numId w:val="11"/>
        </w:numPr>
        <w:spacing w:after="160" w:line="360" w:lineRule="auto"/>
        <w:ind w:left="1440" w:hanging="360"/>
        <w:rPr>
          <w:u w:val="none"/>
        </w:rPr>
      </w:pPr>
      <w:r w:rsidDel="00000000" w:rsidR="00000000" w:rsidRPr="00000000">
        <w:rPr>
          <w:rtl w:val="0"/>
        </w:rPr>
        <w:t xml:space="preserve">This part is in queries 1-9.</w:t>
      </w:r>
    </w:p>
    <w:p w:rsidR="00000000" w:rsidDel="00000000" w:rsidP="00000000" w:rsidRDefault="00000000" w:rsidRPr="00000000" w14:paraId="0000002B">
      <w:pPr>
        <w:spacing w:after="160" w:line="360" w:lineRule="auto"/>
        <w:ind w:left="1440" w:firstLine="0"/>
        <w:rPr/>
      </w:pPr>
      <w:r w:rsidDel="00000000" w:rsidR="00000000" w:rsidRPr="00000000">
        <w:rPr>
          <w:rtl w:val="0"/>
        </w:rPr>
      </w:r>
    </w:p>
    <w:p w:rsidR="00000000" w:rsidDel="00000000" w:rsidP="00000000" w:rsidRDefault="00000000" w:rsidRPr="00000000" w14:paraId="0000002C">
      <w:pPr>
        <w:numPr>
          <w:ilvl w:val="0"/>
          <w:numId w:val="11"/>
        </w:numPr>
        <w:spacing w:after="0" w:afterAutospacing="0" w:line="360" w:lineRule="auto"/>
        <w:ind w:left="720" w:hanging="360"/>
        <w:rPr>
          <w:u w:val="none"/>
        </w:rPr>
      </w:pPr>
      <w:r w:rsidDel="00000000" w:rsidR="00000000" w:rsidRPr="00000000">
        <w:rPr>
          <w:rtl w:val="0"/>
        </w:rPr>
        <w:t xml:space="preserve">Analysis for individual events, which are held multiple times. </w:t>
      </w:r>
    </w:p>
    <w:p w:rsidR="00000000" w:rsidDel="00000000" w:rsidP="00000000" w:rsidRDefault="00000000" w:rsidRPr="00000000" w14:paraId="0000002D">
      <w:pPr>
        <w:numPr>
          <w:ilvl w:val="1"/>
          <w:numId w:val="11"/>
        </w:numPr>
        <w:spacing w:after="0" w:afterAutospacing="0" w:line="360" w:lineRule="auto"/>
        <w:ind w:left="1440" w:hanging="360"/>
        <w:rPr>
          <w:u w:val="none"/>
        </w:rPr>
      </w:pPr>
      <w:r w:rsidDel="00000000" w:rsidR="00000000" w:rsidRPr="00000000">
        <w:rPr>
          <w:rtl w:val="0"/>
        </w:rPr>
        <w:t xml:space="preserve">Grouping for individual events, using ‘combined’ as identifier.</w:t>
      </w:r>
    </w:p>
    <w:p w:rsidR="00000000" w:rsidDel="00000000" w:rsidP="00000000" w:rsidRDefault="00000000" w:rsidRPr="00000000" w14:paraId="0000002E">
      <w:pPr>
        <w:numPr>
          <w:ilvl w:val="1"/>
          <w:numId w:val="11"/>
        </w:numPr>
        <w:spacing w:after="0" w:afterAutospacing="0" w:line="360" w:lineRule="auto"/>
        <w:ind w:left="1440" w:hanging="360"/>
        <w:rPr>
          <w:u w:val="none"/>
        </w:rPr>
      </w:pPr>
      <w:r w:rsidDel="00000000" w:rsidR="00000000" w:rsidRPr="00000000">
        <w:rPr>
          <w:rtl w:val="0"/>
        </w:rPr>
        <w:t xml:space="preserve">Display multi-time events one by one.</w:t>
      </w:r>
    </w:p>
    <w:p w:rsidR="00000000" w:rsidDel="00000000" w:rsidP="00000000" w:rsidRDefault="00000000" w:rsidRPr="00000000" w14:paraId="0000002F">
      <w:pPr>
        <w:numPr>
          <w:ilvl w:val="1"/>
          <w:numId w:val="11"/>
        </w:numPr>
        <w:spacing w:after="0" w:afterAutospacing="0" w:line="360" w:lineRule="auto"/>
        <w:ind w:left="1440" w:hanging="360"/>
        <w:rPr>
          <w:u w:val="none"/>
        </w:rPr>
      </w:pPr>
      <w:r w:rsidDel="00000000" w:rsidR="00000000" w:rsidRPr="00000000">
        <w:rPr>
          <w:rtl w:val="0"/>
        </w:rPr>
        <w:t xml:space="preserve">Plot for events that are held more than twice, by the time they are held.</w:t>
      </w:r>
    </w:p>
    <w:p w:rsidR="00000000" w:rsidDel="00000000" w:rsidP="00000000" w:rsidRDefault="00000000" w:rsidRPr="00000000" w14:paraId="00000030">
      <w:pPr>
        <w:numPr>
          <w:ilvl w:val="1"/>
          <w:numId w:val="11"/>
        </w:numPr>
        <w:spacing w:after="160" w:line="360" w:lineRule="auto"/>
        <w:ind w:left="1440" w:hanging="360"/>
        <w:rPr>
          <w:u w:val="none"/>
        </w:rPr>
      </w:pPr>
      <w:r w:rsidDel="00000000" w:rsidR="00000000" w:rsidRPr="00000000">
        <w:rPr>
          <w:rtl w:val="0"/>
        </w:rPr>
        <w:t xml:space="preserve">Do factor comparison, comparing performance for existing events, when they were held for the first time, with the performance when they came back once more. Plot the results for 3 independent variables in pie charts:</w:t>
      </w:r>
    </w:p>
    <w:p w:rsidR="00000000" w:rsidDel="00000000" w:rsidP="00000000" w:rsidRDefault="00000000" w:rsidRPr="00000000" w14:paraId="00000031">
      <w:pPr>
        <w:spacing w:after="160" w:line="360" w:lineRule="auto"/>
        <w:ind w:left="0" w:firstLine="0"/>
        <w:rPr/>
      </w:pPr>
      <w:r w:rsidDel="00000000" w:rsidR="00000000" w:rsidRPr="00000000">
        <w:rPr/>
        <w:drawing>
          <wp:inline distB="114300" distT="114300" distL="114300" distR="114300">
            <wp:extent cx="5943600" cy="1536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360" w:lineRule="auto"/>
        <w:ind w:left="1440" w:firstLine="0"/>
        <w:rPr/>
      </w:pPr>
      <w:r w:rsidDel="00000000" w:rsidR="00000000" w:rsidRPr="00000000">
        <w:rPr>
          <w:rtl w:val="0"/>
        </w:rPr>
        <w:t xml:space="preserve">Here 0 means the first-time stage performed better, 1 the opposite, 2 they are the same.</w:t>
      </w:r>
    </w:p>
    <w:p w:rsidR="00000000" w:rsidDel="00000000" w:rsidP="00000000" w:rsidRDefault="00000000" w:rsidRPr="00000000" w14:paraId="00000033">
      <w:pPr>
        <w:numPr>
          <w:ilvl w:val="1"/>
          <w:numId w:val="11"/>
        </w:numPr>
        <w:spacing w:after="160" w:line="360" w:lineRule="auto"/>
        <w:ind w:left="1440" w:hanging="360"/>
      </w:pPr>
      <w:r w:rsidDel="00000000" w:rsidR="00000000" w:rsidRPr="00000000">
        <w:rPr>
          <w:rtl w:val="0"/>
        </w:rPr>
        <w:t xml:space="preserve">This part is in queries 10-14.</w:t>
      </w:r>
    </w:p>
    <w:p w:rsidR="00000000" w:rsidDel="00000000" w:rsidP="00000000" w:rsidRDefault="00000000" w:rsidRPr="00000000" w14:paraId="00000034">
      <w:pPr>
        <w:spacing w:after="160" w:line="360" w:lineRule="auto"/>
        <w:ind w:left="1440" w:firstLine="0"/>
        <w:rPr/>
      </w:pPr>
      <w:r w:rsidDel="00000000" w:rsidR="00000000" w:rsidRPr="00000000">
        <w:rPr>
          <w:rtl w:val="0"/>
        </w:rPr>
      </w:r>
    </w:p>
    <w:p w:rsidR="00000000" w:rsidDel="00000000" w:rsidP="00000000" w:rsidRDefault="00000000" w:rsidRPr="00000000" w14:paraId="00000035">
      <w:pPr>
        <w:numPr>
          <w:ilvl w:val="0"/>
          <w:numId w:val="11"/>
        </w:numPr>
        <w:spacing w:after="160" w:line="360" w:lineRule="auto"/>
        <w:ind w:left="720" w:hanging="360"/>
      </w:pPr>
      <w:r w:rsidDel="00000000" w:rsidR="00000000" w:rsidRPr="00000000">
        <w:rPr>
          <w:rtl w:val="0"/>
        </w:rPr>
        <w:t xml:space="preserve">Filtering </w:t>
      </w:r>
    </w:p>
    <w:p w:rsidR="00000000" w:rsidDel="00000000" w:rsidP="00000000" w:rsidRDefault="00000000" w:rsidRPr="00000000" w14:paraId="00000036">
      <w:pPr>
        <w:numPr>
          <w:ilvl w:val="1"/>
          <w:numId w:val="11"/>
        </w:numPr>
        <w:spacing w:after="0" w:afterAutospacing="0" w:line="360" w:lineRule="auto"/>
        <w:ind w:left="1440" w:hanging="360"/>
        <w:rPr>
          <w:u w:val="none"/>
        </w:rPr>
      </w:pPr>
      <w:r w:rsidDel="00000000" w:rsidR="00000000" w:rsidRPr="00000000">
        <w:rPr>
          <w:rtl w:val="0"/>
        </w:rPr>
        <w:t xml:space="preserve">Filter out events which are only held once, with participants no more than 5.</w:t>
      </w:r>
    </w:p>
    <w:p w:rsidR="00000000" w:rsidDel="00000000" w:rsidP="00000000" w:rsidRDefault="00000000" w:rsidRPr="00000000" w14:paraId="00000037">
      <w:pPr>
        <w:numPr>
          <w:ilvl w:val="1"/>
          <w:numId w:val="11"/>
        </w:numPr>
        <w:spacing w:after="0" w:afterAutospacing="0" w:line="360" w:lineRule="auto"/>
        <w:ind w:left="1440" w:hanging="360"/>
        <w:rPr>
          <w:u w:val="none"/>
        </w:rPr>
      </w:pPr>
      <w:r w:rsidDel="00000000" w:rsidR="00000000" w:rsidRPr="00000000">
        <w:rPr>
          <w:rtl w:val="0"/>
        </w:rPr>
        <w:t xml:space="preserve">Filter standard:</w:t>
      </w:r>
    </w:p>
    <w:p w:rsidR="00000000" w:rsidDel="00000000" w:rsidP="00000000" w:rsidRDefault="00000000" w:rsidRPr="00000000" w14:paraId="00000038">
      <w:pPr>
        <w:numPr>
          <w:ilvl w:val="2"/>
          <w:numId w:val="11"/>
        </w:numPr>
        <w:spacing w:after="0" w:afterAutospacing="0" w:line="360" w:lineRule="auto"/>
        <w:ind w:left="2160" w:hanging="360"/>
        <w:rPr>
          <w:u w:val="none"/>
        </w:rPr>
      </w:pPr>
      <w:r w:rsidDel="00000000" w:rsidR="00000000" w:rsidRPr="00000000">
        <w:rPr>
          <w:rtl w:val="0"/>
        </w:rPr>
        <w:t xml:space="preserve">Participant &lt;= 5.</w:t>
      </w:r>
    </w:p>
    <w:p w:rsidR="00000000" w:rsidDel="00000000" w:rsidP="00000000" w:rsidRDefault="00000000" w:rsidRPr="00000000" w14:paraId="00000039">
      <w:pPr>
        <w:numPr>
          <w:ilvl w:val="2"/>
          <w:numId w:val="11"/>
        </w:numPr>
        <w:spacing w:after="0" w:afterAutospacing="0" w:line="360" w:lineRule="auto"/>
        <w:ind w:left="2160" w:hanging="360"/>
        <w:rPr>
          <w:u w:val="none"/>
        </w:rPr>
      </w:pPr>
      <w:r w:rsidDel="00000000" w:rsidR="00000000" w:rsidRPr="00000000">
        <w:rPr>
          <w:rtl w:val="0"/>
        </w:rPr>
        <w:t xml:space="preserve">Just be held for once.</w:t>
      </w:r>
    </w:p>
    <w:p w:rsidR="00000000" w:rsidDel="00000000" w:rsidP="00000000" w:rsidRDefault="00000000" w:rsidRPr="00000000" w14:paraId="0000003A">
      <w:pPr>
        <w:numPr>
          <w:ilvl w:val="1"/>
          <w:numId w:val="11"/>
        </w:numPr>
        <w:spacing w:after="0" w:afterAutospacing="0" w:line="360" w:lineRule="auto"/>
        <w:ind w:left="1440" w:hanging="360"/>
        <w:rPr>
          <w:u w:val="none"/>
        </w:rPr>
      </w:pPr>
      <w:r w:rsidDel="00000000" w:rsidR="00000000" w:rsidRPr="00000000">
        <w:rPr>
          <w:rtl w:val="0"/>
        </w:rPr>
        <w:t xml:space="preserve">Filter Result: 622 -&gt; 596</w:t>
      </w:r>
    </w:p>
    <w:p w:rsidR="00000000" w:rsidDel="00000000" w:rsidP="00000000" w:rsidRDefault="00000000" w:rsidRPr="00000000" w14:paraId="0000003B">
      <w:pPr>
        <w:numPr>
          <w:ilvl w:val="1"/>
          <w:numId w:val="11"/>
        </w:numPr>
        <w:spacing w:after="160" w:line="360" w:lineRule="auto"/>
        <w:ind w:left="1440" w:hanging="360"/>
      </w:pPr>
      <w:r w:rsidDel="00000000" w:rsidR="00000000" w:rsidRPr="00000000">
        <w:rPr>
          <w:rtl w:val="0"/>
        </w:rPr>
        <w:t xml:space="preserve">This part is in query 12.</w:t>
      </w:r>
    </w:p>
    <w:p w:rsidR="00000000" w:rsidDel="00000000" w:rsidP="00000000" w:rsidRDefault="00000000" w:rsidRPr="00000000" w14:paraId="0000003C">
      <w:pPr>
        <w:spacing w:after="160" w:line="360" w:lineRule="auto"/>
        <w:ind w:left="1440" w:firstLine="0"/>
        <w:rPr/>
      </w:pPr>
      <w:r w:rsidDel="00000000" w:rsidR="00000000" w:rsidRPr="00000000">
        <w:rPr>
          <w:rtl w:val="0"/>
        </w:rPr>
      </w:r>
    </w:p>
    <w:p w:rsidR="00000000" w:rsidDel="00000000" w:rsidP="00000000" w:rsidRDefault="00000000" w:rsidRPr="00000000" w14:paraId="0000003D">
      <w:pPr>
        <w:numPr>
          <w:ilvl w:val="0"/>
          <w:numId w:val="11"/>
        </w:numPr>
        <w:spacing w:after="0" w:afterAutospacing="0" w:line="360" w:lineRule="auto"/>
        <w:ind w:left="720" w:hanging="360"/>
      </w:pPr>
      <w:r w:rsidDel="00000000" w:rsidR="00000000" w:rsidRPr="00000000">
        <w:rPr>
          <w:rtl w:val="0"/>
        </w:rPr>
        <w:t xml:space="preserve">Correlation among variables.</w:t>
      </w:r>
    </w:p>
    <w:p w:rsidR="00000000" w:rsidDel="00000000" w:rsidP="00000000" w:rsidRDefault="00000000" w:rsidRPr="00000000" w14:paraId="0000003E">
      <w:pPr>
        <w:numPr>
          <w:ilvl w:val="1"/>
          <w:numId w:val="11"/>
        </w:numPr>
        <w:spacing w:after="0" w:afterAutospacing="0" w:line="360" w:lineRule="auto"/>
        <w:ind w:left="1440" w:hanging="360"/>
        <w:rPr>
          <w:u w:val="none"/>
        </w:rPr>
      </w:pPr>
      <w:r w:rsidDel="00000000" w:rsidR="00000000" w:rsidRPr="00000000">
        <w:rPr>
          <w:rtl w:val="0"/>
        </w:rPr>
        <w:t xml:space="preserve">Use LabelEncoder to encode activity code, location code, group code to categorical variables, for correlation analysis.</w:t>
      </w:r>
    </w:p>
    <w:p w:rsidR="00000000" w:rsidDel="00000000" w:rsidP="00000000" w:rsidRDefault="00000000" w:rsidRPr="00000000" w14:paraId="0000003F">
      <w:pPr>
        <w:numPr>
          <w:ilvl w:val="1"/>
          <w:numId w:val="11"/>
        </w:numPr>
        <w:spacing w:after="160" w:line="360" w:lineRule="auto"/>
        <w:ind w:left="1440" w:hanging="360"/>
        <w:rPr>
          <w:u w:val="none"/>
        </w:rPr>
      </w:pPr>
      <w:r w:rsidDel="00000000" w:rsidR="00000000" w:rsidRPr="00000000">
        <w:rPr>
          <w:rtl w:val="0"/>
        </w:rPr>
        <w:t xml:space="preserve">Using heatmap to explore the relationship between variables:</w:t>
      </w:r>
    </w:p>
    <w:p w:rsidR="00000000" w:rsidDel="00000000" w:rsidP="00000000" w:rsidRDefault="00000000" w:rsidRPr="00000000" w14:paraId="00000040">
      <w:pPr>
        <w:spacing w:after="160" w:line="360" w:lineRule="auto"/>
        <w:ind w:left="0" w:firstLine="0"/>
        <w:rPr/>
      </w:pPr>
      <w:r w:rsidDel="00000000" w:rsidR="00000000" w:rsidRPr="00000000">
        <w:rPr/>
        <w:drawing>
          <wp:inline distB="114300" distT="114300" distL="114300" distR="114300">
            <wp:extent cx="5943600" cy="44831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1"/>
          <w:numId w:val="11"/>
        </w:numPr>
        <w:spacing w:after="160" w:line="360" w:lineRule="auto"/>
        <w:ind w:left="1440" w:hanging="360"/>
      </w:pPr>
      <w:r w:rsidDel="00000000" w:rsidR="00000000" w:rsidRPr="00000000">
        <w:rPr>
          <w:rtl w:val="0"/>
        </w:rPr>
        <w:t xml:space="preserve">This part is in queries 15-16.</w:t>
      </w:r>
    </w:p>
    <w:p w:rsidR="00000000" w:rsidDel="00000000" w:rsidP="00000000" w:rsidRDefault="00000000" w:rsidRPr="00000000" w14:paraId="00000042">
      <w:pPr>
        <w:spacing w:after="160" w:line="360" w:lineRule="auto"/>
        <w:ind w:left="1440" w:firstLine="0"/>
        <w:rPr/>
      </w:pPr>
      <w:r w:rsidDel="00000000" w:rsidR="00000000" w:rsidRPr="00000000">
        <w:rPr>
          <w:rtl w:val="0"/>
        </w:rPr>
      </w:r>
    </w:p>
    <w:p w:rsidR="00000000" w:rsidDel="00000000" w:rsidP="00000000" w:rsidRDefault="00000000" w:rsidRPr="00000000" w14:paraId="00000043">
      <w:pPr>
        <w:numPr>
          <w:ilvl w:val="0"/>
          <w:numId w:val="11"/>
        </w:numPr>
        <w:spacing w:after="0" w:afterAutospacing="0" w:line="360" w:lineRule="auto"/>
        <w:ind w:left="720" w:hanging="360"/>
        <w:rPr>
          <w:u w:val="none"/>
        </w:rPr>
      </w:pPr>
      <w:r w:rsidDel="00000000" w:rsidR="00000000" w:rsidRPr="00000000">
        <w:rPr>
          <w:rtl w:val="0"/>
        </w:rPr>
        <w:t xml:space="preserve">Finding good event locations and target groups</w:t>
      </w:r>
    </w:p>
    <w:p w:rsidR="00000000" w:rsidDel="00000000" w:rsidP="00000000" w:rsidRDefault="00000000" w:rsidRPr="00000000" w14:paraId="00000044">
      <w:pPr>
        <w:numPr>
          <w:ilvl w:val="1"/>
          <w:numId w:val="11"/>
        </w:numPr>
        <w:spacing w:after="160" w:line="360" w:lineRule="auto"/>
        <w:ind w:left="1440" w:hanging="360"/>
        <w:rPr>
          <w:u w:val="none"/>
        </w:rPr>
      </w:pPr>
      <w:r w:rsidDel="00000000" w:rsidR="00000000" w:rsidRPr="00000000">
        <w:rPr>
          <w:rtl w:val="0"/>
        </w:rPr>
        <w:t xml:space="preserve">Using Hierarchy Treemap for Location Code and Group Code, then events identifier, by Participants.</w:t>
      </w:r>
    </w:p>
    <w:p w:rsidR="00000000" w:rsidDel="00000000" w:rsidP="00000000" w:rsidRDefault="00000000" w:rsidRPr="00000000" w14:paraId="00000045">
      <w:pPr>
        <w:spacing w:after="160" w:line="360" w:lineRule="auto"/>
        <w:ind w:left="0" w:firstLine="0"/>
        <w:rPr/>
      </w:pPr>
      <w:r w:rsidDel="00000000" w:rsidR="00000000" w:rsidRPr="00000000">
        <w:rPr/>
        <w:drawing>
          <wp:inline distB="114300" distT="114300" distL="114300" distR="114300">
            <wp:extent cx="5943600" cy="31623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drawing>
          <wp:inline distB="114300" distT="114300" distL="114300" distR="114300">
            <wp:extent cx="5943600" cy="31623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0" w:line="360" w:lineRule="auto"/>
        <w:ind w:left="0" w:firstLine="0"/>
        <w:rPr/>
      </w:pPr>
      <w:r w:rsidDel="00000000" w:rsidR="00000000" w:rsidRPr="00000000">
        <w:rPr>
          <w:rtl w:val="0"/>
        </w:rPr>
      </w:r>
    </w:p>
    <w:p w:rsidR="00000000" w:rsidDel="00000000" w:rsidP="00000000" w:rsidRDefault="00000000" w:rsidRPr="00000000" w14:paraId="00000047">
      <w:pPr>
        <w:numPr>
          <w:ilvl w:val="1"/>
          <w:numId w:val="11"/>
        </w:numPr>
        <w:spacing w:after="160" w:line="360" w:lineRule="auto"/>
        <w:ind w:left="1440" w:hanging="360"/>
        <w:rPr>
          <w:u w:val="none"/>
        </w:rPr>
      </w:pPr>
      <w:r w:rsidDel="00000000" w:rsidR="00000000" w:rsidRPr="00000000">
        <w:rPr>
          <w:rtl w:val="0"/>
        </w:rPr>
        <w:t xml:space="preserve">Using bar charts for Location Code and Group Code with Average Percentages (APFTA and APMP) in events.</w:t>
      </w:r>
    </w:p>
    <w:p w:rsidR="00000000" w:rsidDel="00000000" w:rsidP="00000000" w:rsidRDefault="00000000" w:rsidRPr="00000000" w14:paraId="00000048">
      <w:pPr>
        <w:spacing w:after="160" w:line="360" w:lineRule="auto"/>
        <w:ind w:left="0" w:firstLine="0"/>
        <w:jc w:val="center"/>
        <w:rPr/>
      </w:pPr>
      <w:r w:rsidDel="00000000" w:rsidR="00000000" w:rsidRPr="00000000">
        <w:rPr/>
        <w:drawing>
          <wp:inline distB="114300" distT="114300" distL="114300" distR="114300">
            <wp:extent cx="5176838" cy="360547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76838" cy="36054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360" w:lineRule="auto"/>
        <w:ind w:left="0" w:firstLine="0"/>
        <w:jc w:val="center"/>
        <w:rPr/>
      </w:pPr>
      <w:r w:rsidDel="00000000" w:rsidR="00000000" w:rsidRPr="00000000">
        <w:rPr/>
        <w:drawing>
          <wp:inline distB="114300" distT="114300" distL="114300" distR="114300">
            <wp:extent cx="5262563" cy="3601717"/>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62563" cy="360171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1"/>
          <w:numId w:val="11"/>
        </w:numPr>
        <w:spacing w:after="160" w:line="360" w:lineRule="auto"/>
        <w:ind w:left="1440" w:hanging="360"/>
      </w:pPr>
      <w:r w:rsidDel="00000000" w:rsidR="00000000" w:rsidRPr="00000000">
        <w:rPr>
          <w:rtl w:val="0"/>
        </w:rPr>
        <w:t xml:space="preserve">This part is in queries 17-20.</w:t>
      </w:r>
    </w:p>
    <w:p w:rsidR="00000000" w:rsidDel="00000000" w:rsidP="00000000" w:rsidRDefault="00000000" w:rsidRPr="00000000" w14:paraId="0000004B">
      <w:pPr>
        <w:spacing w:after="160" w:line="360" w:lineRule="auto"/>
        <w:ind w:firstLine="720"/>
        <w:rPr>
          <w:b w:val="1"/>
          <w:sz w:val="32"/>
          <w:szCs w:val="32"/>
        </w:rPr>
      </w:pPr>
      <w:r w:rsidDel="00000000" w:rsidR="00000000" w:rsidRPr="00000000">
        <w:rPr>
          <w:rtl w:val="0"/>
        </w:rPr>
        <w:t xml:space="preserve">6.  Comparing the performance of Offline and Online Activities  </w:t>
      </w:r>
      <w:r w:rsidDel="00000000" w:rsidR="00000000" w:rsidRPr="00000000">
        <w:rPr>
          <w:rtl w:val="0"/>
        </w:rPr>
      </w:r>
    </w:p>
    <w:p w:rsidR="00000000" w:rsidDel="00000000" w:rsidP="00000000" w:rsidRDefault="00000000" w:rsidRPr="00000000" w14:paraId="0000004C">
      <w:pPr>
        <w:numPr>
          <w:ilvl w:val="0"/>
          <w:numId w:val="9"/>
        </w:numPr>
        <w:spacing w:after="160" w:line="360" w:lineRule="auto"/>
        <w:ind w:left="1440" w:hanging="360"/>
        <w:rPr/>
      </w:pPr>
      <w:r w:rsidDel="00000000" w:rsidR="00000000" w:rsidRPr="00000000">
        <w:rPr>
          <w:rtl w:val="0"/>
        </w:rPr>
        <w:t xml:space="preserve">Double bar plot showing the average percentage of major prospects and the average first time attendees for online and offline events</w:t>
      </w:r>
      <w:r w:rsidDel="00000000" w:rsidR="00000000" w:rsidRPr="00000000">
        <w:rPr>
          <w:rtl w:val="0"/>
        </w:rPr>
      </w:r>
    </w:p>
    <w:p w:rsidR="00000000" w:rsidDel="00000000" w:rsidP="00000000" w:rsidRDefault="00000000" w:rsidRPr="00000000" w14:paraId="0000004D">
      <w:pPr>
        <w:spacing w:after="160" w:line="360" w:lineRule="auto"/>
        <w:ind w:left="0" w:firstLine="0"/>
        <w:jc w:val="center"/>
        <w:rPr/>
      </w:pPr>
      <w:r w:rsidDel="00000000" w:rsidR="00000000" w:rsidRPr="00000000">
        <w:rPr/>
        <w:drawing>
          <wp:inline distB="19050" distT="19050" distL="19050" distR="19050">
            <wp:extent cx="4662488" cy="3447695"/>
            <wp:effectExtent b="0" l="0" r="0" t="0"/>
            <wp:docPr id="5" name="image1.png"/>
            <a:graphic>
              <a:graphicData uri="http://schemas.openxmlformats.org/drawingml/2006/picture">
                <pic:pic>
                  <pic:nvPicPr>
                    <pic:cNvPr id="0" name="image1.png"/>
                    <pic:cNvPicPr preferRelativeResize="0"/>
                  </pic:nvPicPr>
                  <pic:blipFill>
                    <a:blip r:embed="rId13"/>
                    <a:srcRect b="-1780" l="0" r="0" t="1780"/>
                    <a:stretch>
                      <a:fillRect/>
                    </a:stretch>
                  </pic:blipFill>
                  <pic:spPr>
                    <a:xfrm>
                      <a:off x="0" y="0"/>
                      <a:ext cx="4662488" cy="344769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spacing w:after="160" w:line="360" w:lineRule="auto"/>
        <w:ind w:left="1440" w:hanging="360"/>
        <w:jc w:val="left"/>
        <w:rPr>
          <w:u w:val="none"/>
        </w:rPr>
      </w:pPr>
      <w:r w:rsidDel="00000000" w:rsidR="00000000" w:rsidRPr="00000000">
        <w:rPr>
          <w:rtl w:val="0"/>
        </w:rPr>
        <w:t xml:space="preserve">Query Showing the top online events in terms of % of first time attendees  for each month </w:t>
      </w:r>
    </w:p>
    <w:p w:rsidR="00000000" w:rsidDel="00000000" w:rsidP="00000000" w:rsidRDefault="00000000" w:rsidRPr="00000000" w14:paraId="0000004F">
      <w:pPr>
        <w:spacing w:after="160" w:line="360" w:lineRule="auto"/>
        <w:ind w:left="0" w:firstLine="0"/>
        <w:jc w:val="left"/>
        <w:rPr/>
      </w:pPr>
      <w:r w:rsidDel="00000000" w:rsidR="00000000" w:rsidRPr="00000000">
        <w:rPr/>
        <w:drawing>
          <wp:inline distB="114300" distT="114300" distL="114300" distR="114300">
            <wp:extent cx="5943600" cy="9398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7"/>
        </w:numPr>
        <w:spacing w:after="160" w:line="360" w:lineRule="auto"/>
        <w:ind w:left="1440" w:hanging="360"/>
      </w:pPr>
      <w:r w:rsidDel="00000000" w:rsidR="00000000" w:rsidRPr="00000000">
        <w:rPr>
          <w:rtl w:val="0"/>
        </w:rPr>
        <w:t xml:space="preserve">Query Showing the top offline events in terms of % of first time attendees  for each month </w:t>
      </w:r>
    </w:p>
    <w:p w:rsidR="00000000" w:rsidDel="00000000" w:rsidP="00000000" w:rsidRDefault="00000000" w:rsidRPr="00000000" w14:paraId="00000051">
      <w:pPr>
        <w:spacing w:after="160" w:line="360" w:lineRule="auto"/>
        <w:ind w:left="0" w:firstLine="0"/>
        <w:jc w:val="center"/>
        <w:rPr/>
      </w:pPr>
      <w:r w:rsidDel="00000000" w:rsidR="00000000" w:rsidRPr="00000000">
        <w:rPr/>
        <w:drawing>
          <wp:inline distB="114300" distT="114300" distL="114300" distR="114300">
            <wp:extent cx="4252913" cy="1717522"/>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52913" cy="171752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7"/>
        </w:numPr>
        <w:spacing w:after="160" w:line="360" w:lineRule="auto"/>
        <w:ind w:left="1440" w:hanging="360"/>
      </w:pPr>
      <w:r w:rsidDel="00000000" w:rsidR="00000000" w:rsidRPr="00000000">
        <w:rPr>
          <w:rtl w:val="0"/>
        </w:rPr>
        <w:t xml:space="preserve">Query Showing the top online events in terms of % of Major Prospects for each month </w:t>
      </w:r>
    </w:p>
    <w:p w:rsidR="00000000" w:rsidDel="00000000" w:rsidP="00000000" w:rsidRDefault="00000000" w:rsidRPr="00000000" w14:paraId="00000053">
      <w:pPr>
        <w:spacing w:after="160" w:line="360" w:lineRule="auto"/>
        <w:ind w:left="0" w:firstLine="0"/>
        <w:jc w:val="center"/>
        <w:rPr/>
      </w:pPr>
      <w:r w:rsidDel="00000000" w:rsidR="00000000" w:rsidRPr="00000000">
        <w:rPr/>
        <w:drawing>
          <wp:inline distB="114300" distT="114300" distL="114300" distR="114300">
            <wp:extent cx="5195888" cy="1373913"/>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195888" cy="13739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3"/>
        </w:numPr>
        <w:spacing w:after="160" w:line="360" w:lineRule="auto"/>
        <w:ind w:left="1440" w:hanging="360"/>
      </w:pPr>
      <w:r w:rsidDel="00000000" w:rsidR="00000000" w:rsidRPr="00000000">
        <w:rPr>
          <w:rtl w:val="0"/>
        </w:rPr>
        <w:t xml:space="preserve">Query Showing the top offline events in terms of % of Major Prospects for each month </w:t>
      </w:r>
    </w:p>
    <w:p w:rsidR="00000000" w:rsidDel="00000000" w:rsidP="00000000" w:rsidRDefault="00000000" w:rsidRPr="00000000" w14:paraId="00000055">
      <w:pPr>
        <w:spacing w:after="160" w:line="360" w:lineRule="auto"/>
        <w:ind w:left="0" w:firstLine="0"/>
        <w:jc w:val="center"/>
        <w:rPr/>
      </w:pPr>
      <w:r w:rsidDel="00000000" w:rsidR="00000000" w:rsidRPr="00000000">
        <w:rPr/>
        <w:drawing>
          <wp:inline distB="114300" distT="114300" distL="114300" distR="114300">
            <wp:extent cx="4481513" cy="1860115"/>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81513" cy="186011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1"/>
          <w:numId w:val="11"/>
        </w:numPr>
        <w:spacing w:after="160" w:line="360" w:lineRule="auto"/>
        <w:ind w:left="1440" w:hanging="360"/>
      </w:pPr>
      <w:r w:rsidDel="00000000" w:rsidR="00000000" w:rsidRPr="00000000">
        <w:rPr>
          <w:rtl w:val="0"/>
        </w:rPr>
        <w:t xml:space="preserve">This part is in queries 23-29.</w:t>
      </w:r>
    </w:p>
    <w:p w:rsidR="00000000" w:rsidDel="00000000" w:rsidP="00000000" w:rsidRDefault="00000000" w:rsidRPr="00000000" w14:paraId="00000057">
      <w:pPr>
        <w:spacing w:after="160" w:line="360" w:lineRule="auto"/>
        <w:ind w:left="0" w:firstLine="0"/>
        <w:jc w:val="left"/>
        <w:rPr/>
      </w:pPr>
      <w:r w:rsidDel="00000000" w:rsidR="00000000" w:rsidRPr="00000000">
        <w:rPr>
          <w:rtl w:val="0"/>
        </w:rPr>
      </w:r>
    </w:p>
    <w:p w:rsidR="00000000" w:rsidDel="00000000" w:rsidP="00000000" w:rsidRDefault="00000000" w:rsidRPr="00000000" w14:paraId="00000058">
      <w:pPr>
        <w:spacing w:after="160" w:line="360" w:lineRule="auto"/>
        <w:ind w:left="1440" w:firstLine="0"/>
        <w:jc w:val="left"/>
        <w:rPr/>
      </w:pPr>
      <w:r w:rsidDel="00000000" w:rsidR="00000000" w:rsidRPr="00000000">
        <w:rPr>
          <w:rtl w:val="0"/>
        </w:rPr>
      </w:r>
    </w:p>
    <w:p w:rsidR="00000000" w:rsidDel="00000000" w:rsidP="00000000" w:rsidRDefault="00000000" w:rsidRPr="00000000" w14:paraId="00000059">
      <w:pPr>
        <w:spacing w:after="160" w:line="360" w:lineRule="auto"/>
        <w:ind w:left="0" w:firstLine="0"/>
        <w:jc w:val="left"/>
        <w:rPr/>
      </w:pPr>
      <w:r w:rsidDel="00000000" w:rsidR="00000000" w:rsidRPr="00000000">
        <w:rPr>
          <w:rtl w:val="0"/>
        </w:rPr>
      </w:r>
    </w:p>
    <w:p w:rsidR="00000000" w:rsidDel="00000000" w:rsidP="00000000" w:rsidRDefault="00000000" w:rsidRPr="00000000" w14:paraId="0000005A">
      <w:pPr>
        <w:spacing w:after="160" w:line="360" w:lineRule="auto"/>
        <w:ind w:firstLine="720"/>
        <w:rPr/>
      </w:pPr>
      <w:r w:rsidDel="00000000" w:rsidR="00000000" w:rsidRPr="00000000">
        <w:rPr>
          <w:rtl w:val="0"/>
        </w:rPr>
      </w:r>
    </w:p>
    <w:p w:rsidR="00000000" w:rsidDel="00000000" w:rsidP="00000000" w:rsidRDefault="00000000" w:rsidRPr="00000000" w14:paraId="0000005B">
      <w:pPr>
        <w:spacing w:after="160" w:line="360" w:lineRule="auto"/>
        <w:ind w:firstLine="720"/>
        <w:rPr/>
      </w:pPr>
      <w:r w:rsidDel="00000000" w:rsidR="00000000" w:rsidRPr="00000000">
        <w:rPr>
          <w:rtl w:val="0"/>
        </w:rPr>
        <w:t xml:space="preserve">7.Looking at the relationship between Average Age and Percent major Prospects</w:t>
      </w:r>
    </w:p>
    <w:p w:rsidR="00000000" w:rsidDel="00000000" w:rsidP="00000000" w:rsidRDefault="00000000" w:rsidRPr="00000000" w14:paraId="0000005C">
      <w:pPr>
        <w:numPr>
          <w:ilvl w:val="1"/>
          <w:numId w:val="11"/>
        </w:numPr>
        <w:spacing w:after="160" w:line="360" w:lineRule="auto"/>
        <w:ind w:left="1440" w:hanging="360"/>
      </w:pPr>
      <w:r w:rsidDel="00000000" w:rsidR="00000000" w:rsidRPr="00000000">
        <w:rPr>
          <w:rtl w:val="0"/>
        </w:rPr>
      </w:r>
    </w:p>
    <w:p w:rsidR="00000000" w:rsidDel="00000000" w:rsidP="00000000" w:rsidRDefault="00000000" w:rsidRPr="00000000" w14:paraId="0000005D">
      <w:pPr>
        <w:spacing w:after="160" w:line="360" w:lineRule="auto"/>
        <w:ind w:left="0" w:firstLine="0"/>
        <w:jc w:val="center"/>
        <w:rPr/>
      </w:pPr>
      <w:r w:rsidDel="00000000" w:rsidR="00000000" w:rsidRPr="00000000">
        <w:rPr/>
        <w:drawing>
          <wp:inline distB="19050" distT="19050" distL="19050" distR="19050">
            <wp:extent cx="4134020" cy="272420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134020" cy="2724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1"/>
          <w:numId w:val="11"/>
        </w:numPr>
        <w:spacing w:after="160" w:line="360" w:lineRule="auto"/>
        <w:ind w:left="1440" w:hanging="360"/>
        <w:rPr>
          <w:u w:val="none"/>
        </w:rPr>
      </w:pPr>
      <w:r w:rsidDel="00000000" w:rsidR="00000000" w:rsidRPr="00000000">
        <w:rPr>
          <w:rtl w:val="0"/>
        </w:rPr>
        <w:t xml:space="preserve">Comparing the relationship between participants and Percent Major Prospects and Percent First Time Attendees</w:t>
      </w:r>
    </w:p>
    <w:p w:rsidR="00000000" w:rsidDel="00000000" w:rsidP="00000000" w:rsidRDefault="00000000" w:rsidRPr="00000000" w14:paraId="0000005F">
      <w:pPr>
        <w:spacing w:after="160" w:line="360" w:lineRule="auto"/>
        <w:ind w:left="0" w:firstLine="0"/>
        <w:jc w:val="center"/>
        <w:rPr/>
      </w:pPr>
      <w:r w:rsidDel="00000000" w:rsidR="00000000" w:rsidRPr="00000000">
        <w:rPr/>
        <w:drawing>
          <wp:inline distB="114300" distT="114300" distL="114300" distR="114300">
            <wp:extent cx="3757613" cy="2414748"/>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757613" cy="241474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1"/>
          <w:numId w:val="11"/>
        </w:numPr>
        <w:spacing w:after="160" w:line="360" w:lineRule="auto"/>
        <w:ind w:left="1440" w:hanging="360"/>
      </w:pPr>
      <w:r w:rsidDel="00000000" w:rsidR="00000000" w:rsidRPr="00000000">
        <w:rPr>
          <w:rtl w:val="0"/>
        </w:rPr>
        <w:t xml:space="preserve">This part is in queries 30-33.</w:t>
      </w:r>
    </w:p>
    <w:p w:rsidR="00000000" w:rsidDel="00000000" w:rsidP="00000000" w:rsidRDefault="00000000" w:rsidRPr="00000000" w14:paraId="00000061">
      <w:pPr>
        <w:spacing w:after="160" w:line="360" w:lineRule="auto"/>
        <w:ind w:left="0" w:firstLine="0"/>
        <w:rPr/>
      </w:pPr>
      <w:r w:rsidDel="00000000" w:rsidR="00000000" w:rsidRPr="00000000">
        <w:rPr>
          <w:rtl w:val="0"/>
        </w:rPr>
      </w:r>
    </w:p>
    <w:p w:rsidR="00000000" w:rsidDel="00000000" w:rsidP="00000000" w:rsidRDefault="00000000" w:rsidRPr="00000000" w14:paraId="00000062">
      <w:pPr>
        <w:spacing w:after="160" w:line="259" w:lineRule="auto"/>
        <w:rPr>
          <w:b w:val="1"/>
          <w:color w:val="ff0000"/>
        </w:rPr>
      </w:pPr>
      <w:r w:rsidDel="00000000" w:rsidR="00000000" w:rsidRPr="00000000">
        <w:rPr>
          <w:rtl w:val="0"/>
        </w:rPr>
      </w:r>
    </w:p>
    <w:p w:rsidR="00000000" w:rsidDel="00000000" w:rsidP="00000000" w:rsidRDefault="00000000" w:rsidRPr="00000000" w14:paraId="00000063">
      <w:pPr>
        <w:spacing w:after="160" w:line="259" w:lineRule="auto"/>
        <w:rPr>
          <w:b w:val="1"/>
        </w:rPr>
      </w:pPr>
      <w:r w:rsidDel="00000000" w:rsidR="00000000" w:rsidRPr="00000000">
        <w:rPr>
          <w:b w:val="1"/>
          <w:rtl w:val="0"/>
        </w:rPr>
        <w:t xml:space="preserve">Findings and Recommendations:</w:t>
      </w:r>
    </w:p>
    <w:p w:rsidR="00000000" w:rsidDel="00000000" w:rsidP="00000000" w:rsidRDefault="00000000" w:rsidRPr="00000000" w14:paraId="00000064">
      <w:pPr>
        <w:numPr>
          <w:ilvl w:val="0"/>
          <w:numId w:val="1"/>
        </w:numPr>
        <w:spacing w:after="0" w:afterAutospacing="0" w:line="259" w:lineRule="auto"/>
        <w:ind w:left="720" w:hanging="360"/>
        <w:rPr>
          <w:u w:val="none"/>
        </w:rPr>
      </w:pPr>
      <w:r w:rsidDel="00000000" w:rsidR="00000000" w:rsidRPr="00000000">
        <w:rPr>
          <w:rtl w:val="0"/>
        </w:rPr>
        <w:t xml:space="preserve">In analysis 2, the time series plots show highly random patterns of events across time, so we are not able to predict events’ performances based on their previous statistics.</w:t>
      </w:r>
    </w:p>
    <w:p w:rsidR="00000000" w:rsidDel="00000000" w:rsidP="00000000" w:rsidRDefault="00000000" w:rsidRPr="00000000" w14:paraId="00000065">
      <w:pPr>
        <w:numPr>
          <w:ilvl w:val="0"/>
          <w:numId w:val="1"/>
        </w:numPr>
        <w:spacing w:after="0" w:afterAutospacing="0" w:line="259" w:lineRule="auto"/>
        <w:ind w:left="720" w:hanging="360"/>
        <w:rPr>
          <w:u w:val="none"/>
        </w:rPr>
      </w:pPr>
      <w:r w:rsidDel="00000000" w:rsidR="00000000" w:rsidRPr="00000000">
        <w:rPr>
          <w:rtl w:val="0"/>
        </w:rPr>
        <w:t xml:space="preserve">In analysis 2, all the three pie charts show that events’ first-stage perform better than the second, not only having a better percentage first time attendees, but also more participants and better percentage major prospects. So here I </w:t>
      </w:r>
      <w:r w:rsidDel="00000000" w:rsidR="00000000" w:rsidRPr="00000000">
        <w:rPr>
          <w:b w:val="1"/>
          <w:rtl w:val="0"/>
        </w:rPr>
        <w:t xml:space="preserve">recommend</w:t>
      </w:r>
      <w:r w:rsidDel="00000000" w:rsidR="00000000" w:rsidRPr="00000000">
        <w:rPr>
          <w:rtl w:val="0"/>
        </w:rPr>
        <w:t xml:space="preserve"> our alumni association to </w:t>
      </w:r>
      <w:r w:rsidDel="00000000" w:rsidR="00000000" w:rsidRPr="00000000">
        <w:rPr>
          <w:b w:val="1"/>
          <w:rtl w:val="0"/>
        </w:rPr>
        <w:t xml:space="preserve">come up with new and attractive events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Holding a new</w:t>
      </w:r>
      <w:r w:rsidDel="00000000" w:rsidR="00000000" w:rsidRPr="00000000">
        <w:rPr>
          <w:rtl w:val="0"/>
        </w:rPr>
        <w:t xml:space="preserve"> event that has more advantages on enhancing the percentage of first time attendees and percentage of major prospects. While in promoting the number of participating alumni, holding new events is not very significant. So maybe we should put more effort in another way to improve the absolute value of participants.</w:t>
      </w:r>
    </w:p>
    <w:p w:rsidR="00000000" w:rsidDel="00000000" w:rsidP="00000000" w:rsidRDefault="00000000" w:rsidRPr="00000000" w14:paraId="00000067">
      <w:pPr>
        <w:numPr>
          <w:ilvl w:val="0"/>
          <w:numId w:val="1"/>
        </w:numPr>
        <w:spacing w:after="0" w:afterAutospacing="0" w:line="259" w:lineRule="auto"/>
        <w:ind w:left="720" w:hanging="360"/>
        <w:rPr>
          <w:u w:val="none"/>
        </w:rPr>
      </w:pPr>
      <w:r w:rsidDel="00000000" w:rsidR="00000000" w:rsidRPr="00000000">
        <w:rPr>
          <w:rtl w:val="0"/>
        </w:rPr>
        <w:t xml:space="preserve">In analysis 5, the 2 treemaps reveal the way to increase the absolute value of participants: Alumni association should come up with </w:t>
      </w:r>
      <w:r w:rsidDel="00000000" w:rsidR="00000000" w:rsidRPr="00000000">
        <w:rPr>
          <w:b w:val="1"/>
          <w:rtl w:val="0"/>
        </w:rPr>
        <w:t xml:space="preserve">more online activities</w:t>
      </w:r>
      <w:r w:rsidDel="00000000" w:rsidR="00000000" w:rsidRPr="00000000">
        <w:rPr>
          <w:rtl w:val="0"/>
        </w:rPr>
        <w:t xml:space="preserve"> for </w:t>
      </w:r>
      <w:r w:rsidDel="00000000" w:rsidR="00000000" w:rsidRPr="00000000">
        <w:rPr>
          <w:b w:val="1"/>
          <w:rtl w:val="0"/>
        </w:rPr>
        <w:t xml:space="preserve">specific populations</w:t>
      </w:r>
      <w:r w:rsidDel="00000000" w:rsidR="00000000" w:rsidRPr="00000000">
        <w:rPr>
          <w:rtl w:val="0"/>
        </w:rPr>
        <w:t xml:space="preserve"> like PA9, PS9 and PC9.</w:t>
      </w:r>
    </w:p>
    <w:p w:rsidR="00000000" w:rsidDel="00000000" w:rsidP="00000000" w:rsidRDefault="00000000" w:rsidRPr="00000000" w14:paraId="00000068">
      <w:pPr>
        <w:numPr>
          <w:ilvl w:val="0"/>
          <w:numId w:val="1"/>
        </w:numPr>
        <w:spacing w:after="0" w:afterAutospacing="0" w:line="259" w:lineRule="auto"/>
        <w:ind w:left="720" w:hanging="360"/>
        <w:rPr>
          <w:u w:val="none"/>
        </w:rPr>
      </w:pPr>
      <w:r w:rsidDel="00000000" w:rsidR="00000000" w:rsidRPr="00000000">
        <w:rPr>
          <w:rtl w:val="0"/>
        </w:rPr>
        <w:t xml:space="preserve">In analysis 6, the double bar plots shows that offline events significantly outperforms online events in terms of Percent Major Prospects, however online slightly outperforms offline events in Percent of First Time Attendees. </w:t>
      </w:r>
      <w:r w:rsidDel="00000000" w:rsidR="00000000" w:rsidRPr="00000000">
        <w:rPr>
          <w:b w:val="1"/>
          <w:rtl w:val="0"/>
        </w:rPr>
        <w:t xml:space="preserve">We</w:t>
      </w:r>
      <w:r w:rsidDel="00000000" w:rsidR="00000000" w:rsidRPr="00000000">
        <w:rPr>
          <w:rtl w:val="0"/>
        </w:rPr>
        <w:t xml:space="preserve"> </w:t>
      </w:r>
      <w:r w:rsidDel="00000000" w:rsidR="00000000" w:rsidRPr="00000000">
        <w:rPr>
          <w:b w:val="1"/>
          <w:rtl w:val="0"/>
        </w:rPr>
        <w:t xml:space="preserve">recommend </w:t>
      </w:r>
      <w:r w:rsidDel="00000000" w:rsidR="00000000" w:rsidRPr="00000000">
        <w:rPr>
          <w:rtl w:val="0"/>
        </w:rPr>
        <w:t xml:space="preserve">that the alumni associations </w:t>
      </w:r>
      <w:r w:rsidDel="00000000" w:rsidR="00000000" w:rsidRPr="00000000">
        <w:rPr>
          <w:b w:val="1"/>
          <w:rtl w:val="0"/>
        </w:rPr>
        <w:t xml:space="preserve">comes up with online events that target alumni with a higher average age </w:t>
      </w:r>
      <w:r w:rsidDel="00000000" w:rsidR="00000000" w:rsidRPr="00000000">
        <w:rPr>
          <w:rtl w:val="0"/>
        </w:rPr>
        <w:t xml:space="preserve">because from analysis 4 we know those two variable are correlated</w:t>
      </w:r>
    </w:p>
    <w:p w:rsidR="00000000" w:rsidDel="00000000" w:rsidP="00000000" w:rsidRDefault="00000000" w:rsidRPr="00000000" w14:paraId="00000069">
      <w:pPr>
        <w:numPr>
          <w:ilvl w:val="0"/>
          <w:numId w:val="1"/>
        </w:numPr>
        <w:spacing w:after="0" w:afterAutospacing="0" w:line="259" w:lineRule="auto"/>
        <w:ind w:left="720" w:hanging="360"/>
        <w:rPr>
          <w:u w:val="none"/>
        </w:rPr>
      </w:pPr>
      <w:r w:rsidDel="00000000" w:rsidR="00000000" w:rsidRPr="00000000">
        <w:rPr>
          <w:rtl w:val="0"/>
        </w:rPr>
        <w:t xml:space="preserve">In analysis 7 the plots show the average age and average Percent Major Prospects grouped by the event month. We see that when the average age of an event increases the average percent of major prospects also increases and when the average age decreases the percent of major prospects also decreases.  </w:t>
      </w:r>
      <w:r w:rsidDel="00000000" w:rsidR="00000000" w:rsidRPr="00000000">
        <w:rPr>
          <w:b w:val="1"/>
          <w:rtl w:val="0"/>
        </w:rPr>
        <w:t xml:space="preserve">We recommend that the Alumni Associations create more events that target older alumni</w:t>
      </w:r>
      <w:r w:rsidDel="00000000" w:rsidR="00000000" w:rsidRPr="00000000">
        <w:rPr>
          <w:rtl w:val="0"/>
        </w:rPr>
        <w:t xml:space="preserve">.</w:t>
      </w:r>
    </w:p>
    <w:p w:rsidR="00000000" w:rsidDel="00000000" w:rsidP="00000000" w:rsidRDefault="00000000" w:rsidRPr="00000000" w14:paraId="0000006A">
      <w:pPr>
        <w:numPr>
          <w:ilvl w:val="0"/>
          <w:numId w:val="1"/>
        </w:numPr>
        <w:spacing w:after="0" w:afterAutospacing="0" w:line="259" w:lineRule="auto"/>
        <w:ind w:left="720" w:hanging="360"/>
        <w:rPr>
          <w:u w:val="none"/>
        </w:rPr>
      </w:pPr>
      <w:r w:rsidDel="00000000" w:rsidR="00000000" w:rsidRPr="00000000">
        <w:rPr>
          <w:rtl w:val="0"/>
        </w:rPr>
        <w:t xml:space="preserve">From the plot in analysis 7, we see that the month that garners the most participation is July,  however the month that has the highest number of percentage first time attendees, and percentage of major prospects is september. </w:t>
      </w:r>
      <w:r w:rsidDel="00000000" w:rsidR="00000000" w:rsidRPr="00000000">
        <w:rPr>
          <w:b w:val="1"/>
          <w:rtl w:val="0"/>
        </w:rPr>
        <w:t xml:space="preserve">We Recommend that the alumni move some of its most popular events in July to September</w:t>
      </w:r>
      <w:r w:rsidDel="00000000" w:rsidR="00000000" w:rsidRPr="00000000">
        <w:rPr>
          <w:rtl w:val="0"/>
        </w:rPr>
        <w:t xml:space="preserve"> to maximize the number of first time attendees and major Prospects it receives.</w:t>
      </w:r>
    </w:p>
    <w:p w:rsidR="00000000" w:rsidDel="00000000" w:rsidP="00000000" w:rsidRDefault="00000000" w:rsidRPr="00000000" w14:paraId="0000006B">
      <w:pPr>
        <w:numPr>
          <w:ilvl w:val="0"/>
          <w:numId w:val="1"/>
        </w:numPr>
        <w:spacing w:after="0" w:afterAutospacing="0" w:line="259" w:lineRule="auto"/>
        <w:ind w:left="720" w:hanging="360"/>
        <w:rPr>
          <w:u w:val="none"/>
        </w:rPr>
      </w:pPr>
      <w:r w:rsidDel="00000000" w:rsidR="00000000" w:rsidRPr="00000000">
        <w:rPr>
          <w:rtl w:val="0"/>
        </w:rPr>
        <w:t xml:space="preserve">In analysis 7, there seems to be a slight trend between the variables participants, percent major prospects and percent first time attendees </w:t>
      </w:r>
    </w:p>
    <w:p w:rsidR="00000000" w:rsidDel="00000000" w:rsidP="00000000" w:rsidRDefault="00000000" w:rsidRPr="00000000" w14:paraId="0000006C">
      <w:pPr>
        <w:numPr>
          <w:ilvl w:val="0"/>
          <w:numId w:val="1"/>
        </w:numPr>
        <w:spacing w:after="0" w:afterAutospacing="0" w:line="259" w:lineRule="auto"/>
        <w:ind w:left="720" w:hanging="360"/>
        <w:rPr>
          <w:u w:val="none"/>
        </w:rPr>
      </w:pPr>
      <w:r w:rsidDel="00000000" w:rsidR="00000000" w:rsidRPr="00000000">
        <w:rPr>
          <w:rtl w:val="0"/>
        </w:rPr>
        <w:t xml:space="preserve">For the event recommendation, we use the ratio of both average percentage of first time attendees, major prospects and percentage of first time attendees, major prospects respectively to calculate the coefficient as </w:t>
      </w:r>
      <w:r w:rsidDel="00000000" w:rsidR="00000000" w:rsidRPr="00000000">
        <w:rPr>
          <w:b w:val="1"/>
          <w:rtl w:val="0"/>
        </w:rPr>
        <w:t xml:space="preserve">evaluation criteria</w:t>
      </w:r>
      <w:r w:rsidDel="00000000" w:rsidR="00000000" w:rsidRPr="00000000">
        <w:rPr>
          <w:rtl w:val="0"/>
        </w:rPr>
        <w:t xml:space="preserve">. Sorting these criteria as descending order, we got top 20 recommendation events:</w:t>
      </w:r>
    </w:p>
    <w:p w:rsidR="00000000" w:rsidDel="00000000" w:rsidP="00000000" w:rsidRDefault="00000000" w:rsidRPr="00000000" w14:paraId="0000006D">
      <w:pPr>
        <w:numPr>
          <w:ilvl w:val="1"/>
          <w:numId w:val="1"/>
        </w:numPr>
        <w:spacing w:after="0" w:afterAutospacing="0" w:line="259" w:lineRule="auto"/>
        <w:ind w:left="1440" w:hanging="360"/>
      </w:pPr>
      <w:r w:rsidDel="00000000" w:rsidR="00000000" w:rsidRPr="00000000">
        <w:rPr>
          <w:sz w:val="21"/>
          <w:szCs w:val="21"/>
          <w:highlight w:val="white"/>
          <w:rtl w:val="0"/>
        </w:rPr>
        <w:t xml:space="preserve">PEACA dc terps csuite alumni meet up PC4</w:t>
      </w:r>
    </w:p>
    <w:p w:rsidR="00000000" w:rsidDel="00000000" w:rsidP="00000000" w:rsidRDefault="00000000" w:rsidRPr="00000000" w14:paraId="0000006E">
      <w:pPr>
        <w:numPr>
          <w:ilvl w:val="1"/>
          <w:numId w:val="1"/>
        </w:numPr>
        <w:spacing w:after="0" w:afterAutospacing="0" w:line="259" w:lineRule="auto"/>
        <w:ind w:left="1440" w:hanging="360"/>
      </w:pPr>
      <w:r w:rsidDel="00000000" w:rsidR="00000000" w:rsidRPr="00000000">
        <w:rPr>
          <w:sz w:val="21"/>
          <w:szCs w:val="21"/>
          <w:highlight w:val="white"/>
          <w:rtl w:val="0"/>
        </w:rPr>
        <w:t xml:space="preserve">PEATE tawes crab and clam bake PD9</w:t>
      </w:r>
    </w:p>
    <w:p w:rsidR="00000000" w:rsidDel="00000000" w:rsidP="00000000" w:rsidRDefault="00000000" w:rsidRPr="00000000" w14:paraId="0000006F">
      <w:pPr>
        <w:numPr>
          <w:ilvl w:val="1"/>
          <w:numId w:val="1"/>
        </w:numPr>
        <w:spacing w:after="0" w:afterAutospacing="0" w:line="259" w:lineRule="auto"/>
        <w:ind w:left="1440" w:hanging="360"/>
      </w:pPr>
      <w:r w:rsidDel="00000000" w:rsidR="00000000" w:rsidRPr="00000000">
        <w:rPr>
          <w:sz w:val="21"/>
          <w:szCs w:val="21"/>
          <w:highlight w:val="white"/>
          <w:rtl w:val="0"/>
        </w:rPr>
        <w:t xml:space="preserve">PEZAT donna c aldridge afternoon tea PH9</w:t>
      </w:r>
    </w:p>
    <w:p w:rsidR="00000000" w:rsidDel="00000000" w:rsidP="00000000" w:rsidRDefault="00000000" w:rsidRPr="00000000" w14:paraId="00000070">
      <w:pPr>
        <w:numPr>
          <w:ilvl w:val="1"/>
          <w:numId w:val="1"/>
        </w:numPr>
        <w:spacing w:after="0" w:afterAutospacing="0" w:line="259" w:lineRule="auto"/>
        <w:ind w:left="1440" w:hanging="360"/>
      </w:pPr>
      <w:r w:rsidDel="00000000" w:rsidR="00000000" w:rsidRPr="00000000">
        <w:rPr>
          <w:sz w:val="21"/>
          <w:szCs w:val="21"/>
          <w:highlight w:val="white"/>
          <w:rtl w:val="0"/>
        </w:rPr>
        <w:t xml:space="preserve">PEAHH howard county happy hour P99</w:t>
      </w:r>
    </w:p>
    <w:p w:rsidR="00000000" w:rsidDel="00000000" w:rsidP="00000000" w:rsidRDefault="00000000" w:rsidRPr="00000000" w14:paraId="00000071">
      <w:pPr>
        <w:numPr>
          <w:ilvl w:val="1"/>
          <w:numId w:val="1"/>
        </w:numPr>
        <w:spacing w:after="0" w:afterAutospacing="0" w:line="259" w:lineRule="auto"/>
        <w:ind w:left="1440" w:hanging="360"/>
      </w:pPr>
      <w:r w:rsidDel="00000000" w:rsidR="00000000" w:rsidRPr="00000000">
        <w:rPr>
          <w:sz w:val="21"/>
          <w:szCs w:val="21"/>
          <w:highlight w:val="white"/>
          <w:rtl w:val="0"/>
        </w:rPr>
        <w:t xml:space="preserve">PEACA dc dc terps csuite alumni meet up PC4</w:t>
      </w:r>
    </w:p>
    <w:p w:rsidR="00000000" w:rsidDel="00000000" w:rsidP="00000000" w:rsidRDefault="00000000" w:rsidRPr="00000000" w14:paraId="00000072">
      <w:pPr>
        <w:numPr>
          <w:ilvl w:val="1"/>
          <w:numId w:val="1"/>
        </w:numPr>
        <w:spacing w:after="0" w:afterAutospacing="0" w:line="259" w:lineRule="auto"/>
        <w:ind w:left="1440" w:hanging="360"/>
      </w:pPr>
      <w:r w:rsidDel="00000000" w:rsidR="00000000" w:rsidRPr="00000000">
        <w:rPr>
          <w:sz w:val="21"/>
          <w:szCs w:val="21"/>
          <w:highlight w:val="white"/>
          <w:rtl w:val="0"/>
        </w:rPr>
        <w:t xml:space="preserve">PEAAR pg terps guided arboretum tour P99</w:t>
      </w:r>
    </w:p>
    <w:p w:rsidR="00000000" w:rsidDel="00000000" w:rsidP="00000000" w:rsidRDefault="00000000" w:rsidRPr="00000000" w14:paraId="00000073">
      <w:pPr>
        <w:numPr>
          <w:ilvl w:val="1"/>
          <w:numId w:val="1"/>
        </w:numPr>
        <w:spacing w:after="0" w:afterAutospacing="0" w:line="259" w:lineRule="auto"/>
        <w:ind w:left="1440" w:hanging="360"/>
      </w:pPr>
      <w:r w:rsidDel="00000000" w:rsidR="00000000" w:rsidRPr="00000000">
        <w:rPr>
          <w:sz w:val="21"/>
          <w:szCs w:val="21"/>
          <w:highlight w:val="white"/>
          <w:rtl w:val="0"/>
        </w:rPr>
        <w:t xml:space="preserve">PEZHF hall of fame ceremony PH9', 'PE788 dinner for 12 terps PSZ</w:t>
      </w:r>
    </w:p>
    <w:p w:rsidR="00000000" w:rsidDel="00000000" w:rsidP="00000000" w:rsidRDefault="00000000" w:rsidRPr="00000000" w14:paraId="00000074">
      <w:pPr>
        <w:numPr>
          <w:ilvl w:val="1"/>
          <w:numId w:val="1"/>
        </w:numPr>
        <w:spacing w:after="0" w:afterAutospacing="0" w:line="259" w:lineRule="auto"/>
        <w:ind w:left="1440" w:hanging="360"/>
      </w:pPr>
      <w:r w:rsidDel="00000000" w:rsidR="00000000" w:rsidRPr="00000000">
        <w:rPr>
          <w:sz w:val="21"/>
          <w:szCs w:val="21"/>
          <w:highlight w:val="white"/>
          <w:rtl w:val="0"/>
        </w:rPr>
        <w:t xml:space="preserve">PEZPT terps  penn state tailgate PA9</w:t>
      </w:r>
    </w:p>
    <w:p w:rsidR="00000000" w:rsidDel="00000000" w:rsidP="00000000" w:rsidRDefault="00000000" w:rsidRPr="00000000" w14:paraId="00000075">
      <w:pPr>
        <w:numPr>
          <w:ilvl w:val="1"/>
          <w:numId w:val="1"/>
        </w:numPr>
        <w:spacing w:after="0" w:afterAutospacing="0" w:line="259" w:lineRule="auto"/>
        <w:ind w:left="1440" w:hanging="360"/>
      </w:pPr>
      <w:r w:rsidDel="00000000" w:rsidR="00000000" w:rsidRPr="00000000">
        <w:rPr>
          <w:sz w:val="21"/>
          <w:szCs w:val="21"/>
          <w:highlight w:val="white"/>
          <w:rtl w:val="0"/>
        </w:rPr>
        <w:t xml:space="preserve">PEZ14 2014 foster farms bowl tailgate PA9</w:t>
      </w:r>
    </w:p>
    <w:p w:rsidR="00000000" w:rsidDel="00000000" w:rsidP="00000000" w:rsidRDefault="00000000" w:rsidRPr="00000000" w14:paraId="00000076">
      <w:pPr>
        <w:numPr>
          <w:ilvl w:val="1"/>
          <w:numId w:val="1"/>
        </w:numPr>
        <w:spacing w:after="0" w:afterAutospacing="0" w:line="259" w:lineRule="auto"/>
        <w:ind w:left="1440" w:hanging="360"/>
      </w:pPr>
      <w:r w:rsidDel="00000000" w:rsidR="00000000" w:rsidRPr="00000000">
        <w:rPr>
          <w:sz w:val="21"/>
          <w:szCs w:val="21"/>
          <w:highlight w:val="white"/>
          <w:rtl w:val="0"/>
        </w:rPr>
        <w:t xml:space="preserve">PEZTI big ten tournament meet up indy PA9</w:t>
      </w:r>
    </w:p>
    <w:p w:rsidR="00000000" w:rsidDel="00000000" w:rsidP="00000000" w:rsidRDefault="00000000" w:rsidRPr="00000000" w14:paraId="00000077">
      <w:pPr>
        <w:numPr>
          <w:ilvl w:val="1"/>
          <w:numId w:val="1"/>
        </w:numPr>
        <w:spacing w:after="0" w:afterAutospacing="0" w:line="259" w:lineRule="auto"/>
        <w:ind w:left="1440" w:hanging="360"/>
      </w:pPr>
      <w:r w:rsidDel="00000000" w:rsidR="00000000" w:rsidRPr="00000000">
        <w:rPr>
          <w:sz w:val="21"/>
          <w:szCs w:val="21"/>
          <w:highlight w:val="white"/>
          <w:rtl w:val="0"/>
        </w:rPr>
        <w:t xml:space="preserve">PEASF sofl terps tailgate PA9</w:t>
      </w:r>
    </w:p>
    <w:p w:rsidR="00000000" w:rsidDel="00000000" w:rsidP="00000000" w:rsidRDefault="00000000" w:rsidRPr="00000000" w14:paraId="00000078">
      <w:pPr>
        <w:numPr>
          <w:ilvl w:val="1"/>
          <w:numId w:val="1"/>
        </w:numPr>
        <w:spacing w:after="0" w:afterAutospacing="0" w:line="259" w:lineRule="auto"/>
        <w:ind w:left="1440" w:hanging="360"/>
      </w:pPr>
      <w:r w:rsidDel="00000000" w:rsidR="00000000" w:rsidRPr="00000000">
        <w:rPr>
          <w:sz w:val="21"/>
          <w:szCs w:val="21"/>
          <w:highlight w:val="white"/>
          <w:rtl w:val="0"/>
        </w:rPr>
        <w:t xml:space="preserve">PEASB sofl terps boca museum of art tour PU9</w:t>
      </w:r>
    </w:p>
    <w:p w:rsidR="00000000" w:rsidDel="00000000" w:rsidP="00000000" w:rsidRDefault="00000000" w:rsidRPr="00000000" w14:paraId="00000079">
      <w:pPr>
        <w:numPr>
          <w:ilvl w:val="1"/>
          <w:numId w:val="1"/>
        </w:numPr>
        <w:spacing w:after="0" w:afterAutospacing="0" w:line="259" w:lineRule="auto"/>
        <w:ind w:left="1440" w:hanging="360"/>
      </w:pPr>
      <w:r w:rsidDel="00000000" w:rsidR="00000000" w:rsidRPr="00000000">
        <w:rPr>
          <w:sz w:val="21"/>
          <w:szCs w:val="21"/>
          <w:highlight w:val="white"/>
          <w:rtl w:val="0"/>
        </w:rPr>
        <w:t xml:space="preserve">PEAEH engr terps happy hour PS9</w:t>
      </w:r>
    </w:p>
    <w:p w:rsidR="00000000" w:rsidDel="00000000" w:rsidP="00000000" w:rsidRDefault="00000000" w:rsidRPr="00000000" w14:paraId="0000007A">
      <w:pPr>
        <w:numPr>
          <w:ilvl w:val="1"/>
          <w:numId w:val="1"/>
        </w:numPr>
        <w:spacing w:after="0" w:afterAutospacing="0" w:line="259" w:lineRule="auto"/>
        <w:ind w:left="1440" w:hanging="360"/>
      </w:pPr>
      <w:r w:rsidDel="00000000" w:rsidR="00000000" w:rsidRPr="00000000">
        <w:rPr>
          <w:sz w:val="21"/>
          <w:szCs w:val="21"/>
          <w:highlight w:val="white"/>
          <w:rtl w:val="0"/>
        </w:rPr>
        <w:t xml:space="preserve">PEATW atlanta terps game watch PA9</w:t>
      </w:r>
    </w:p>
    <w:p w:rsidR="00000000" w:rsidDel="00000000" w:rsidP="00000000" w:rsidRDefault="00000000" w:rsidRPr="00000000" w14:paraId="0000007B">
      <w:pPr>
        <w:numPr>
          <w:ilvl w:val="1"/>
          <w:numId w:val="1"/>
        </w:numPr>
        <w:spacing w:after="0" w:afterAutospacing="0" w:line="259" w:lineRule="auto"/>
        <w:ind w:left="1440" w:hanging="360"/>
      </w:pPr>
      <w:r w:rsidDel="00000000" w:rsidR="00000000" w:rsidRPr="00000000">
        <w:rPr>
          <w:sz w:val="21"/>
          <w:szCs w:val="21"/>
          <w:highlight w:val="white"/>
          <w:rtl w:val="0"/>
        </w:rPr>
        <w:t xml:space="preserve">PEAJK meet maryland life of anacting surgeon PC9</w:t>
      </w:r>
    </w:p>
    <w:p w:rsidR="00000000" w:rsidDel="00000000" w:rsidP="00000000" w:rsidRDefault="00000000" w:rsidRPr="00000000" w14:paraId="0000007C">
      <w:pPr>
        <w:numPr>
          <w:ilvl w:val="1"/>
          <w:numId w:val="1"/>
        </w:numPr>
        <w:spacing w:after="0" w:afterAutospacing="0" w:line="259" w:lineRule="auto"/>
        <w:ind w:left="1440" w:hanging="360"/>
      </w:pPr>
      <w:r w:rsidDel="00000000" w:rsidR="00000000" w:rsidRPr="00000000">
        <w:rPr>
          <w:sz w:val="21"/>
          <w:szCs w:val="21"/>
          <w:highlight w:val="white"/>
          <w:rtl w:val="0"/>
        </w:rPr>
        <w:t xml:space="preserve">PEZBR golden terps brunch PS9</w:t>
      </w:r>
    </w:p>
    <w:p w:rsidR="00000000" w:rsidDel="00000000" w:rsidP="00000000" w:rsidRDefault="00000000" w:rsidRPr="00000000" w14:paraId="0000007D">
      <w:pPr>
        <w:numPr>
          <w:ilvl w:val="1"/>
          <w:numId w:val="1"/>
        </w:numPr>
        <w:spacing w:after="0" w:afterAutospacing="0" w:line="259" w:lineRule="auto"/>
        <w:ind w:left="1440" w:hanging="360"/>
      </w:pPr>
      <w:r w:rsidDel="00000000" w:rsidR="00000000" w:rsidRPr="00000000">
        <w:rPr>
          <w:sz w:val="21"/>
          <w:szCs w:val="21"/>
          <w:highlight w:val="white"/>
          <w:rtl w:val="0"/>
        </w:rPr>
        <w:t xml:space="preserve">PEAEB engr terps bethesda event PS9</w:t>
      </w:r>
    </w:p>
    <w:p w:rsidR="00000000" w:rsidDel="00000000" w:rsidP="00000000" w:rsidRDefault="00000000" w:rsidRPr="00000000" w14:paraId="0000007E">
      <w:pPr>
        <w:numPr>
          <w:ilvl w:val="1"/>
          <w:numId w:val="1"/>
        </w:numPr>
        <w:spacing w:after="0" w:afterAutospacing="0" w:line="259" w:lineRule="auto"/>
        <w:ind w:left="1440" w:hanging="360"/>
      </w:pPr>
      <w:r w:rsidDel="00000000" w:rsidR="00000000" w:rsidRPr="00000000">
        <w:rPr>
          <w:sz w:val="21"/>
          <w:szCs w:val="21"/>
          <w:highlight w:val="white"/>
          <w:rtl w:val="0"/>
        </w:rPr>
        <w:t xml:space="preserve">PEAHC houston terps crab feast PS9</w:t>
      </w:r>
    </w:p>
    <w:p w:rsidR="00000000" w:rsidDel="00000000" w:rsidP="00000000" w:rsidRDefault="00000000" w:rsidRPr="00000000" w14:paraId="0000007F">
      <w:pPr>
        <w:numPr>
          <w:ilvl w:val="1"/>
          <w:numId w:val="1"/>
        </w:numPr>
        <w:spacing w:line="259" w:lineRule="auto"/>
        <w:ind w:left="1440" w:hanging="360"/>
      </w:pPr>
      <w:r w:rsidDel="00000000" w:rsidR="00000000" w:rsidRPr="00000000">
        <w:rPr>
          <w:sz w:val="21"/>
          <w:szCs w:val="21"/>
          <w:highlight w:val="white"/>
          <w:rtl w:val="0"/>
        </w:rPr>
        <w:t xml:space="preserve">PEALL la terps la galaxy game PA9</w:t>
      </w:r>
    </w:p>
    <w:p w:rsidR="00000000" w:rsidDel="00000000" w:rsidP="00000000" w:rsidRDefault="00000000" w:rsidRPr="00000000" w14:paraId="00000080">
      <w:pPr>
        <w:numPr>
          <w:ilvl w:val="0"/>
          <w:numId w:val="1"/>
        </w:numPr>
        <w:spacing w:after="0" w:afterAutospacing="0" w:line="259" w:lineRule="auto"/>
        <w:ind w:left="720" w:hanging="360"/>
        <w:rPr>
          <w:u w:val="none"/>
        </w:rPr>
      </w:pPr>
      <w:r w:rsidDel="00000000" w:rsidR="00000000" w:rsidRPr="00000000">
        <w:rPr>
          <w:rtl w:val="0"/>
        </w:rPr>
        <w:t xml:space="preserve">Using the same criteria, we can also recommend top 10 places for holding event:</w:t>
      </w:r>
    </w:p>
    <w:p w:rsidR="00000000" w:rsidDel="00000000" w:rsidP="00000000" w:rsidRDefault="00000000" w:rsidRPr="00000000" w14:paraId="00000081">
      <w:pPr>
        <w:numPr>
          <w:ilvl w:val="1"/>
          <w:numId w:val="1"/>
        </w:numPr>
        <w:spacing w:after="0" w:afterAutospacing="0" w:line="259" w:lineRule="auto"/>
        <w:ind w:left="1440" w:hanging="360"/>
        <w:rPr>
          <w:u w:val="none"/>
        </w:rPr>
      </w:pPr>
      <w:r w:rsidDel="00000000" w:rsidR="00000000" w:rsidRPr="00000000">
        <w:rPr>
          <w:sz w:val="21"/>
          <w:szCs w:val="21"/>
          <w:highlight w:val="white"/>
          <w:rtl w:val="0"/>
        </w:rPr>
        <w:t xml:space="preserve">CP DMV- General </w:t>
      </w:r>
    </w:p>
    <w:p w:rsidR="00000000" w:rsidDel="00000000" w:rsidP="00000000" w:rsidRDefault="00000000" w:rsidRPr="00000000" w14:paraId="00000082">
      <w:pPr>
        <w:numPr>
          <w:ilvl w:val="1"/>
          <w:numId w:val="1"/>
        </w:numPr>
        <w:spacing w:after="0" w:afterAutospacing="0" w:line="259" w:lineRule="auto"/>
        <w:ind w:left="1440" w:hanging="360"/>
        <w:rPr>
          <w:u w:val="none"/>
        </w:rPr>
      </w:pPr>
      <w:r w:rsidDel="00000000" w:rsidR="00000000" w:rsidRPr="00000000">
        <w:rPr>
          <w:sz w:val="21"/>
          <w:szCs w:val="21"/>
          <w:highlight w:val="white"/>
          <w:rtl w:val="0"/>
        </w:rPr>
        <w:t xml:space="preserve">CP DMV-Eastern Shore</w:t>
      </w:r>
    </w:p>
    <w:p w:rsidR="00000000" w:rsidDel="00000000" w:rsidP="00000000" w:rsidRDefault="00000000" w:rsidRPr="00000000" w14:paraId="00000083">
      <w:pPr>
        <w:numPr>
          <w:ilvl w:val="1"/>
          <w:numId w:val="1"/>
        </w:numPr>
        <w:spacing w:after="0" w:afterAutospacing="0" w:line="259" w:lineRule="auto"/>
        <w:ind w:left="1440" w:hanging="360"/>
        <w:rPr>
          <w:u w:val="none"/>
        </w:rPr>
      </w:pPr>
      <w:r w:rsidDel="00000000" w:rsidR="00000000" w:rsidRPr="00000000">
        <w:rPr>
          <w:sz w:val="21"/>
          <w:szCs w:val="21"/>
          <w:highlight w:val="white"/>
          <w:rtl w:val="0"/>
        </w:rPr>
        <w:t xml:space="preserve">CP DMV- On Campus</w:t>
      </w:r>
    </w:p>
    <w:p w:rsidR="00000000" w:rsidDel="00000000" w:rsidP="00000000" w:rsidRDefault="00000000" w:rsidRPr="00000000" w14:paraId="00000084">
      <w:pPr>
        <w:numPr>
          <w:ilvl w:val="1"/>
          <w:numId w:val="1"/>
        </w:numPr>
        <w:spacing w:after="0" w:afterAutospacing="0" w:line="259" w:lineRule="auto"/>
        <w:ind w:left="1440" w:hanging="360"/>
        <w:rPr>
          <w:u w:val="none"/>
        </w:rPr>
      </w:pPr>
      <w:r w:rsidDel="00000000" w:rsidR="00000000" w:rsidRPr="00000000">
        <w:rPr>
          <w:sz w:val="21"/>
          <w:szCs w:val="21"/>
          <w:highlight w:val="white"/>
          <w:rtl w:val="0"/>
        </w:rPr>
        <w:t xml:space="preserve">CP DMV-Howard County</w:t>
      </w:r>
    </w:p>
    <w:p w:rsidR="00000000" w:rsidDel="00000000" w:rsidP="00000000" w:rsidRDefault="00000000" w:rsidRPr="00000000" w14:paraId="00000085">
      <w:pPr>
        <w:numPr>
          <w:ilvl w:val="1"/>
          <w:numId w:val="1"/>
        </w:numPr>
        <w:spacing w:after="0" w:afterAutospacing="0" w:line="259" w:lineRule="auto"/>
        <w:ind w:left="1440" w:hanging="360"/>
        <w:rPr>
          <w:u w:val="none"/>
        </w:rPr>
      </w:pPr>
      <w:r w:rsidDel="00000000" w:rsidR="00000000" w:rsidRPr="00000000">
        <w:rPr>
          <w:sz w:val="21"/>
          <w:szCs w:val="21"/>
          <w:highlight w:val="white"/>
          <w:rtl w:val="0"/>
        </w:rPr>
        <w:t xml:space="preserve">CP DMV-On Campus</w:t>
      </w:r>
    </w:p>
    <w:p w:rsidR="00000000" w:rsidDel="00000000" w:rsidP="00000000" w:rsidRDefault="00000000" w:rsidRPr="00000000" w14:paraId="00000086">
      <w:pPr>
        <w:numPr>
          <w:ilvl w:val="1"/>
          <w:numId w:val="1"/>
        </w:numPr>
        <w:spacing w:after="0" w:afterAutospacing="0" w:line="259" w:lineRule="auto"/>
        <w:ind w:left="1440" w:hanging="360"/>
        <w:rPr>
          <w:u w:val="none"/>
        </w:rPr>
      </w:pPr>
      <w:r w:rsidDel="00000000" w:rsidR="00000000" w:rsidRPr="00000000">
        <w:rPr>
          <w:sz w:val="21"/>
          <w:szCs w:val="21"/>
          <w:highlight w:val="white"/>
          <w:rtl w:val="0"/>
        </w:rPr>
        <w:t xml:space="preserve">CP Southeast- Fort Lauderdale</w:t>
      </w:r>
    </w:p>
    <w:p w:rsidR="00000000" w:rsidDel="00000000" w:rsidP="00000000" w:rsidRDefault="00000000" w:rsidRPr="00000000" w14:paraId="00000087">
      <w:pPr>
        <w:numPr>
          <w:ilvl w:val="1"/>
          <w:numId w:val="1"/>
        </w:numPr>
        <w:spacing w:after="0" w:afterAutospacing="0" w:line="259" w:lineRule="auto"/>
        <w:ind w:left="1440" w:hanging="360"/>
        <w:rPr>
          <w:u w:val="none"/>
        </w:rPr>
      </w:pPr>
      <w:r w:rsidDel="00000000" w:rsidR="00000000" w:rsidRPr="00000000">
        <w:rPr>
          <w:sz w:val="21"/>
          <w:szCs w:val="21"/>
          <w:highlight w:val="white"/>
          <w:rtl w:val="0"/>
        </w:rPr>
        <w:t xml:space="preserve">CP West Coast- San Francsico</w:t>
        <w:tab/>
      </w:r>
    </w:p>
    <w:p w:rsidR="00000000" w:rsidDel="00000000" w:rsidP="00000000" w:rsidRDefault="00000000" w:rsidRPr="00000000" w14:paraId="00000088">
      <w:pPr>
        <w:numPr>
          <w:ilvl w:val="1"/>
          <w:numId w:val="1"/>
        </w:numPr>
        <w:spacing w:after="0" w:afterAutospacing="0" w:line="259" w:lineRule="auto"/>
        <w:ind w:left="1440" w:hanging="360"/>
        <w:rPr>
          <w:u w:val="none"/>
        </w:rPr>
      </w:pPr>
      <w:r w:rsidDel="00000000" w:rsidR="00000000" w:rsidRPr="00000000">
        <w:rPr>
          <w:sz w:val="21"/>
          <w:szCs w:val="21"/>
          <w:highlight w:val="white"/>
          <w:rtl w:val="0"/>
        </w:rPr>
        <w:t xml:space="preserve">CP West Coast- Los Angeles</w:t>
      </w:r>
    </w:p>
    <w:p w:rsidR="00000000" w:rsidDel="00000000" w:rsidP="00000000" w:rsidRDefault="00000000" w:rsidRPr="00000000" w14:paraId="00000089">
      <w:pPr>
        <w:numPr>
          <w:ilvl w:val="1"/>
          <w:numId w:val="1"/>
        </w:numPr>
        <w:spacing w:after="160" w:line="259" w:lineRule="auto"/>
        <w:ind w:left="1440" w:hanging="360"/>
        <w:rPr>
          <w:u w:val="none"/>
        </w:rPr>
      </w:pPr>
      <w:r w:rsidDel="00000000" w:rsidR="00000000" w:rsidRPr="00000000">
        <w:rPr>
          <w:sz w:val="21"/>
          <w:szCs w:val="21"/>
          <w:highlight w:val="white"/>
          <w:rtl w:val="0"/>
        </w:rPr>
        <w:t xml:space="preserve">CP Northeast- New York</w:t>
      </w:r>
      <w:r w:rsidDel="00000000" w:rsidR="00000000" w:rsidRPr="00000000">
        <w:rPr>
          <w:rtl w:val="0"/>
        </w:rPr>
      </w:r>
    </w:p>
    <w:p w:rsidR="00000000" w:rsidDel="00000000" w:rsidP="00000000" w:rsidRDefault="00000000" w:rsidRPr="00000000" w14:paraId="0000008A">
      <w:pPr>
        <w:spacing w:after="160" w:line="360" w:lineRule="auto"/>
        <w:rPr/>
      </w:pPr>
      <w:r w:rsidDel="00000000" w:rsidR="00000000" w:rsidRPr="00000000">
        <w:rPr>
          <w:rtl w:val="0"/>
        </w:rPr>
      </w:r>
    </w:p>
    <w:p w:rsidR="00000000" w:rsidDel="00000000" w:rsidP="00000000" w:rsidRDefault="00000000" w:rsidRPr="00000000" w14:paraId="0000008B">
      <w:pPr>
        <w:spacing w:after="160" w:line="360" w:lineRule="auto"/>
        <w:rPr>
          <w:b w:val="1"/>
        </w:rPr>
      </w:pPr>
      <w:r w:rsidDel="00000000" w:rsidR="00000000" w:rsidRPr="00000000">
        <w:rPr>
          <w:b w:val="1"/>
          <w:rtl w:val="0"/>
        </w:rPr>
        <w:t xml:space="preserve">Future Work</w:t>
      </w:r>
    </w:p>
    <w:p w:rsidR="00000000" w:rsidDel="00000000" w:rsidP="00000000" w:rsidRDefault="00000000" w:rsidRPr="00000000" w14:paraId="0000008C">
      <w:pPr>
        <w:numPr>
          <w:ilvl w:val="0"/>
          <w:numId w:val="8"/>
        </w:numPr>
        <w:spacing w:after="0" w:afterAutospacing="0" w:line="360" w:lineRule="auto"/>
        <w:ind w:left="720" w:hanging="360"/>
        <w:rPr/>
      </w:pPr>
      <w:r w:rsidDel="00000000" w:rsidR="00000000" w:rsidRPr="00000000">
        <w:rPr>
          <w:rtl w:val="0"/>
        </w:rPr>
        <w:t xml:space="preserve">Collect 2020 data to see if the performance of online events has changed.</w:t>
      </w:r>
    </w:p>
    <w:p w:rsidR="00000000" w:rsidDel="00000000" w:rsidP="00000000" w:rsidRDefault="00000000" w:rsidRPr="00000000" w14:paraId="0000008D">
      <w:pPr>
        <w:numPr>
          <w:ilvl w:val="0"/>
          <w:numId w:val="8"/>
        </w:numPr>
        <w:spacing w:after="160" w:line="360" w:lineRule="auto"/>
        <w:ind w:left="720" w:hanging="360"/>
        <w:rPr>
          <w:u w:val="none"/>
        </w:rPr>
      </w:pPr>
      <w:r w:rsidDel="00000000" w:rsidR="00000000" w:rsidRPr="00000000">
        <w:rPr>
          <w:rtl w:val="0"/>
        </w:rPr>
        <w:t xml:space="preserve">Improving criteria for event evaluation in ‘calculation’, e.g., involving ‘count’ into factors.</w:t>
      </w:r>
    </w:p>
    <w:p w:rsidR="00000000" w:rsidDel="00000000" w:rsidP="00000000" w:rsidRDefault="00000000" w:rsidRPr="00000000" w14:paraId="0000008E">
      <w:pPr>
        <w:spacing w:after="160" w:line="360" w:lineRule="auto"/>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spacing w:after="160" w:line="360" w:lineRule="auto"/>
        <w:rPr>
          <w:b w:val="1"/>
          <w:sz w:val="22"/>
          <w:szCs w:val="22"/>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headerReference r:id="rId20"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rKKxZjkapLBMsjfAhDhQGRVhSw==">AMUW2mVGH6i42Q+cg3RR9jaDwYvjUz/y2pW/AW/GTFn7vd7NHL6bMhL/5x+uKvESXfDrVN3yam3KsiB/CYXkdwSXUV9Jqw4VSNDnG3DMO6xe0PTwU84Fozo=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2021-12-10T15:41:00Z</dcterms:created>
  <dc:creator>Lu Liangrui</dc:creator>
</cp:coreProperties>
</file>