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113F" w14:textId="0BF704B6" w:rsidR="005F0E5B" w:rsidRPr="005F0E5B" w:rsidRDefault="005F0E5B" w:rsidP="005F0E5B">
      <w:pPr>
        <w:jc w:val="center"/>
        <w:rPr>
          <w:sz w:val="32"/>
          <w:szCs w:val="32"/>
          <w:lang w:val="en-US"/>
        </w:rPr>
      </w:pPr>
      <w:r w:rsidRPr="005F0E5B">
        <w:rPr>
          <w:sz w:val="32"/>
          <w:szCs w:val="32"/>
          <w:lang w:val="en-US"/>
        </w:rPr>
        <w:t>BUDT730 – Individual Assignment 1</w:t>
      </w:r>
    </w:p>
    <w:p w14:paraId="1E7C7AEF" w14:textId="3EB89D9F" w:rsidR="005F0E5B" w:rsidRPr="005F0E5B" w:rsidRDefault="005F0E5B" w:rsidP="005F0E5B">
      <w:pPr>
        <w:jc w:val="center"/>
        <w:rPr>
          <w:sz w:val="32"/>
          <w:szCs w:val="32"/>
          <w:lang w:val="en-US"/>
        </w:rPr>
      </w:pPr>
      <w:r w:rsidRPr="005F0E5B">
        <w:rPr>
          <w:sz w:val="32"/>
          <w:szCs w:val="32"/>
          <w:lang w:val="en-US"/>
        </w:rPr>
        <w:t>UID: 117509922</w:t>
      </w:r>
    </w:p>
    <w:p w14:paraId="4B83A032" w14:textId="13A58A4A" w:rsidR="005F0E5B" w:rsidRDefault="005F0E5B" w:rsidP="005F0E5B">
      <w:pPr>
        <w:rPr>
          <w:lang w:val="en-US"/>
        </w:rPr>
      </w:pPr>
    </w:p>
    <w:p w14:paraId="50B6F07B" w14:textId="133CBF26" w:rsidR="005F0E5B" w:rsidRDefault="005F0E5B" w:rsidP="009918DC">
      <w:pPr>
        <w:rPr>
          <w:rFonts w:ascii="Times New Roman" w:eastAsia="Times New Roman" w:hAnsi="Times New Roman" w:cs="Times New Roman"/>
        </w:rPr>
      </w:pPr>
      <w:r>
        <w:rPr>
          <w:lang w:val="en-US"/>
        </w:rPr>
        <w:t xml:space="preserve">Question: </w:t>
      </w:r>
      <w:r w:rsidRPr="005F0E5B">
        <w:rPr>
          <w:rFonts w:ascii="Lato" w:eastAsia="Times New Roman" w:hAnsi="Lato" w:cs="Times New Roman"/>
          <w:color w:val="2D3B45"/>
          <w:shd w:val="clear" w:color="auto" w:fill="FFFFFF"/>
        </w:rPr>
        <w:t>Gender versus Opinion</w:t>
      </w:r>
    </w:p>
    <w:p w14:paraId="1C7DC104" w14:textId="77777777" w:rsidR="009918DC" w:rsidRPr="009918DC" w:rsidRDefault="009918DC" w:rsidP="009918DC">
      <w:pPr>
        <w:rPr>
          <w:rFonts w:ascii="Times New Roman" w:eastAsia="Times New Roman" w:hAnsi="Times New Roman" w:cs="Times New Roman"/>
        </w:rPr>
      </w:pPr>
    </w:p>
    <w:p w14:paraId="17F0A3EC" w14:textId="1B75B4B8" w:rsidR="005F0E5B" w:rsidRDefault="005F0E5B" w:rsidP="005F0E5B">
      <w:pPr>
        <w:spacing w:line="360" w:lineRule="auto"/>
        <w:rPr>
          <w:lang w:val="en-US"/>
        </w:rPr>
      </w:pPr>
      <w:r>
        <w:rPr>
          <w:lang w:val="en-US"/>
        </w:rPr>
        <w:t>In this case, we want to add either gender’s percentage to 100%, so the crosstab looks like this:</w:t>
      </w:r>
    </w:p>
    <w:p w14:paraId="0DA2A65A" w14:textId="1F357CA6" w:rsidR="005F0E5B" w:rsidRDefault="005F0E5B" w:rsidP="009918DC">
      <w:pPr>
        <w:spacing w:line="360" w:lineRule="auto"/>
        <w:jc w:val="center"/>
        <w:rPr>
          <w:lang w:val="en-US"/>
        </w:rPr>
      </w:pPr>
      <w:r w:rsidRPr="005F0E5B">
        <w:rPr>
          <w:lang w:val="en-US"/>
        </w:rPr>
        <w:drawing>
          <wp:inline distT="0" distB="0" distL="0" distR="0" wp14:anchorId="6EEAB726" wp14:editId="5FB85F33">
            <wp:extent cx="5234730" cy="978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7384" cy="995989"/>
                    </a:xfrm>
                    <a:prstGeom prst="rect">
                      <a:avLst/>
                    </a:prstGeom>
                  </pic:spPr>
                </pic:pic>
              </a:graphicData>
            </a:graphic>
          </wp:inline>
        </w:drawing>
      </w:r>
    </w:p>
    <w:p w14:paraId="61FBB1B0" w14:textId="04BE2C05" w:rsidR="005F0E5B" w:rsidRDefault="005F0E5B" w:rsidP="005F0E5B">
      <w:pPr>
        <w:spacing w:line="360" w:lineRule="auto"/>
        <w:rPr>
          <w:lang w:val="en-US"/>
        </w:rPr>
      </w:pPr>
      <w:r>
        <w:rPr>
          <w:lang w:val="en-US"/>
        </w:rPr>
        <w:t>Then we can get the associated column chart:</w:t>
      </w:r>
    </w:p>
    <w:p w14:paraId="0EAB6D33" w14:textId="5760614B" w:rsidR="005F0E5B" w:rsidRDefault="005F0E5B" w:rsidP="005F0E5B">
      <w:pPr>
        <w:spacing w:line="360" w:lineRule="auto"/>
        <w:jc w:val="center"/>
        <w:rPr>
          <w:lang w:val="en-US"/>
        </w:rPr>
      </w:pPr>
      <w:r w:rsidRPr="005F0E5B">
        <w:rPr>
          <w:lang w:val="en-US"/>
        </w:rPr>
        <w:drawing>
          <wp:inline distT="0" distB="0" distL="0" distR="0" wp14:anchorId="5B3FA258" wp14:editId="11D0E807">
            <wp:extent cx="3271706" cy="197211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7846" cy="2024036"/>
                    </a:xfrm>
                    <a:prstGeom prst="rect">
                      <a:avLst/>
                    </a:prstGeom>
                  </pic:spPr>
                </pic:pic>
              </a:graphicData>
            </a:graphic>
          </wp:inline>
        </w:drawing>
      </w:r>
    </w:p>
    <w:p w14:paraId="278163F9" w14:textId="59276B66" w:rsidR="005F0E5B" w:rsidRDefault="005F0E5B" w:rsidP="005F0E5B">
      <w:pPr>
        <w:spacing w:line="360" w:lineRule="auto"/>
        <w:rPr>
          <w:lang w:val="en-US"/>
        </w:rPr>
      </w:pPr>
      <w:r>
        <w:rPr>
          <w:lang w:val="en-US"/>
        </w:rPr>
        <w:t xml:space="preserve">Also, I created the chart below, which shows the proportions of opinions in each gender more clearly:        </w:t>
      </w:r>
      <w:r w:rsidR="009918DC">
        <w:rPr>
          <w:lang w:val="en-US"/>
        </w:rPr>
        <w:t xml:space="preserve">    </w:t>
      </w:r>
      <w:r>
        <w:rPr>
          <w:lang w:val="en-US"/>
        </w:rPr>
        <w:t xml:space="preserve">             </w:t>
      </w:r>
      <w:r w:rsidRPr="005F0E5B">
        <w:rPr>
          <w:lang w:val="en-US"/>
        </w:rPr>
        <w:drawing>
          <wp:inline distT="0" distB="0" distL="0" distR="0" wp14:anchorId="29FCCE47" wp14:editId="5B85D6D5">
            <wp:extent cx="3271520" cy="19464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657" cy="1972129"/>
                    </a:xfrm>
                    <a:prstGeom prst="rect">
                      <a:avLst/>
                    </a:prstGeom>
                  </pic:spPr>
                </pic:pic>
              </a:graphicData>
            </a:graphic>
          </wp:inline>
        </w:drawing>
      </w:r>
    </w:p>
    <w:p w14:paraId="14E8A8D5" w14:textId="25C19E8F" w:rsidR="005F0E5B" w:rsidRDefault="009918DC" w:rsidP="005F0E5B">
      <w:pPr>
        <w:spacing w:line="360" w:lineRule="auto"/>
        <w:rPr>
          <w:lang w:val="en-US"/>
        </w:rPr>
      </w:pPr>
      <w:r>
        <w:rPr>
          <w:lang w:val="en-US"/>
        </w:rPr>
        <w:t xml:space="preserve">I rearranged the order of opinions, from strongly agree to strongly disagree. After that, it’ easy to notice that different genders do have different tendency of opinions: gender 1 tend to agree with the </w:t>
      </w:r>
      <w:r w:rsidRPr="009918DC">
        <w:rPr>
          <w:lang w:val="en-US"/>
        </w:rPr>
        <w:t>government environmental policy</w:t>
      </w:r>
      <w:r>
        <w:rPr>
          <w:lang w:val="en-US"/>
        </w:rPr>
        <w:t>, with higher proportion in strongly agree, while gender 2 shows less proportion to agree, but more to disagree and strongly disagree.</w:t>
      </w:r>
    </w:p>
    <w:p w14:paraId="0491FE8B" w14:textId="69525B31" w:rsidR="009918DC" w:rsidRPr="009918DC" w:rsidRDefault="009918DC" w:rsidP="009918DC">
      <w:pPr>
        <w:rPr>
          <w:rFonts w:ascii="Times New Roman" w:eastAsia="Times New Roman" w:hAnsi="Times New Roman" w:cs="Times New Roman"/>
          <w:lang w:val="en-US"/>
        </w:rPr>
      </w:pPr>
      <w:r>
        <w:rPr>
          <w:lang w:val="en-US"/>
        </w:rPr>
        <w:lastRenderedPageBreak/>
        <w:t xml:space="preserve">Question: </w:t>
      </w:r>
      <w:r w:rsidRPr="009918DC">
        <w:rPr>
          <w:rFonts w:ascii="Lato" w:eastAsia="Times New Roman" w:hAnsi="Lato" w:cs="Times New Roman"/>
          <w:color w:val="2D3B45"/>
          <w:shd w:val="clear" w:color="auto" w:fill="FFFFFF"/>
        </w:rPr>
        <w:t>Age versus Opinion</w:t>
      </w:r>
    </w:p>
    <w:p w14:paraId="6FDECEB8" w14:textId="77777777" w:rsidR="009918DC" w:rsidRPr="009918DC" w:rsidRDefault="009918DC" w:rsidP="009918DC">
      <w:pPr>
        <w:rPr>
          <w:rFonts w:ascii="Times New Roman" w:eastAsia="Times New Roman" w:hAnsi="Times New Roman" w:cs="Times New Roman"/>
        </w:rPr>
      </w:pPr>
    </w:p>
    <w:p w14:paraId="51AD59D6" w14:textId="436095BE" w:rsidR="009918DC" w:rsidRDefault="009918DC" w:rsidP="009918DC">
      <w:pPr>
        <w:spacing w:line="360" w:lineRule="auto"/>
        <w:rPr>
          <w:lang w:val="en-US"/>
        </w:rPr>
      </w:pPr>
      <w:r>
        <w:rPr>
          <w:lang w:val="en-US"/>
        </w:rPr>
        <w:t>Similarly in this case,</w:t>
      </w:r>
      <w:r>
        <w:rPr>
          <w:lang w:val="en-US"/>
        </w:rPr>
        <w:t xml:space="preserve"> </w:t>
      </w:r>
      <w:r>
        <w:rPr>
          <w:lang w:val="en-US"/>
        </w:rPr>
        <w:t xml:space="preserve">we divide samples into 3 age groups, </w:t>
      </w:r>
      <w:r>
        <w:rPr>
          <w:lang w:val="en-US"/>
        </w:rPr>
        <w:t xml:space="preserve">add </w:t>
      </w:r>
      <w:r>
        <w:rPr>
          <w:lang w:val="en-US"/>
        </w:rPr>
        <w:t>age’</w:t>
      </w:r>
      <w:r>
        <w:rPr>
          <w:lang w:val="en-US"/>
        </w:rPr>
        <w:t xml:space="preserve">s percentage to 100%, </w:t>
      </w:r>
      <w:r>
        <w:rPr>
          <w:lang w:val="en-US"/>
        </w:rPr>
        <w:t>and get the</w:t>
      </w:r>
      <w:r>
        <w:rPr>
          <w:lang w:val="en-US"/>
        </w:rPr>
        <w:t xml:space="preserve"> crosstab</w:t>
      </w:r>
      <w:r>
        <w:rPr>
          <w:lang w:val="en-US"/>
        </w:rPr>
        <w:t xml:space="preserve">, </w:t>
      </w:r>
      <w:r>
        <w:rPr>
          <w:lang w:val="en-US"/>
        </w:rPr>
        <w:t>looks like this:</w:t>
      </w:r>
    </w:p>
    <w:p w14:paraId="025C3D4A" w14:textId="72C8C4B9" w:rsidR="009918DC" w:rsidRDefault="009918DC" w:rsidP="009918DC">
      <w:pPr>
        <w:spacing w:line="360" w:lineRule="auto"/>
        <w:jc w:val="center"/>
        <w:rPr>
          <w:lang w:val="en-US"/>
        </w:rPr>
      </w:pPr>
      <w:r w:rsidRPr="009918DC">
        <w:rPr>
          <w:lang w:val="en-US"/>
        </w:rPr>
        <w:drawing>
          <wp:inline distT="0" distB="0" distL="0" distR="0" wp14:anchorId="1B2FDF53" wp14:editId="7C06EC66">
            <wp:extent cx="4848837" cy="961223"/>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7559" cy="976829"/>
                    </a:xfrm>
                    <a:prstGeom prst="rect">
                      <a:avLst/>
                    </a:prstGeom>
                  </pic:spPr>
                </pic:pic>
              </a:graphicData>
            </a:graphic>
          </wp:inline>
        </w:drawing>
      </w:r>
    </w:p>
    <w:p w14:paraId="27A7EB7E" w14:textId="77777777" w:rsidR="009918DC" w:rsidRDefault="009918DC" w:rsidP="009918DC">
      <w:pPr>
        <w:spacing w:line="360" w:lineRule="auto"/>
        <w:rPr>
          <w:lang w:val="en-US"/>
        </w:rPr>
      </w:pPr>
      <w:r>
        <w:rPr>
          <w:lang w:val="en-US"/>
        </w:rPr>
        <w:t>Then we can get the associated column chart:</w:t>
      </w:r>
    </w:p>
    <w:p w14:paraId="70020FAC" w14:textId="461E7297" w:rsidR="009918DC" w:rsidRDefault="009918DC" w:rsidP="009918DC">
      <w:pPr>
        <w:spacing w:line="360" w:lineRule="auto"/>
        <w:jc w:val="center"/>
        <w:rPr>
          <w:lang w:val="en-US"/>
        </w:rPr>
      </w:pPr>
      <w:r w:rsidRPr="009918DC">
        <w:rPr>
          <w:lang w:val="en-US"/>
        </w:rPr>
        <w:drawing>
          <wp:inline distT="0" distB="0" distL="0" distR="0" wp14:anchorId="191EEEF6" wp14:editId="342AE38A">
            <wp:extent cx="3221373" cy="212139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684" cy="2138719"/>
                    </a:xfrm>
                    <a:prstGeom prst="rect">
                      <a:avLst/>
                    </a:prstGeom>
                  </pic:spPr>
                </pic:pic>
              </a:graphicData>
            </a:graphic>
          </wp:inline>
        </w:drawing>
      </w:r>
    </w:p>
    <w:p w14:paraId="1A203498" w14:textId="5D9E994E" w:rsidR="009918DC" w:rsidRDefault="009918DC" w:rsidP="009918DC">
      <w:pPr>
        <w:spacing w:line="360" w:lineRule="auto"/>
        <w:rPr>
          <w:lang w:val="en-US"/>
        </w:rPr>
      </w:pPr>
      <w:r>
        <w:rPr>
          <w:lang w:val="en-US"/>
        </w:rPr>
        <w:t xml:space="preserve">Also, I created the chart below:                         </w:t>
      </w:r>
    </w:p>
    <w:p w14:paraId="286C3102" w14:textId="0AC9AC90" w:rsidR="009918DC" w:rsidRDefault="009918DC" w:rsidP="009918DC">
      <w:pPr>
        <w:spacing w:line="360" w:lineRule="auto"/>
        <w:jc w:val="center"/>
        <w:rPr>
          <w:lang w:val="en-US"/>
        </w:rPr>
      </w:pPr>
      <w:r w:rsidRPr="009918DC">
        <w:rPr>
          <w:lang w:val="en-US"/>
        </w:rPr>
        <w:drawing>
          <wp:inline distT="0" distB="0" distL="0" distR="0" wp14:anchorId="75EDB5B3" wp14:editId="362ED8DC">
            <wp:extent cx="3204595" cy="193891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36" cy="1964835"/>
                    </a:xfrm>
                    <a:prstGeom prst="rect">
                      <a:avLst/>
                    </a:prstGeom>
                  </pic:spPr>
                </pic:pic>
              </a:graphicData>
            </a:graphic>
          </wp:inline>
        </w:drawing>
      </w:r>
    </w:p>
    <w:p w14:paraId="0FECA566" w14:textId="1E8C7657" w:rsidR="009918DC" w:rsidRPr="009918DC" w:rsidRDefault="001A4B14" w:rsidP="005F0E5B">
      <w:pPr>
        <w:spacing w:line="360" w:lineRule="auto"/>
      </w:pPr>
      <w:r>
        <w:rPr>
          <w:lang w:val="en-US"/>
        </w:rPr>
        <w:t>Then we’re able to</w:t>
      </w:r>
      <w:r w:rsidR="009918DC">
        <w:rPr>
          <w:lang w:val="en-US"/>
        </w:rPr>
        <w:t xml:space="preserve"> notice that different </w:t>
      </w:r>
      <w:r>
        <w:rPr>
          <w:lang w:val="en-US"/>
        </w:rPr>
        <w:t>age groups</w:t>
      </w:r>
      <w:r w:rsidR="009918DC">
        <w:rPr>
          <w:lang w:val="en-US"/>
        </w:rPr>
        <w:t xml:space="preserve"> have different tendency of opinions: </w:t>
      </w:r>
      <w:r>
        <w:rPr>
          <w:lang w:val="en-US"/>
        </w:rPr>
        <w:t xml:space="preserve">middle-aged people in our survey were much more likely to agree with the </w:t>
      </w:r>
      <w:r w:rsidRPr="001A4B14">
        <w:rPr>
          <w:lang w:val="en-US"/>
        </w:rPr>
        <w:t>government environmental policy</w:t>
      </w:r>
      <w:r>
        <w:rPr>
          <w:lang w:val="en-US"/>
        </w:rPr>
        <w:t>, as this group has the highest proportions in agree and strongly agree, with the lowest proportions in disagree and strongly disagree. But elderly and young show the similar proportion of opinion, their thoughts look similar.</w:t>
      </w:r>
    </w:p>
    <w:sectPr w:rsidR="009918DC" w:rsidRPr="009918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5B"/>
    <w:rsid w:val="001A4B14"/>
    <w:rsid w:val="005F0E5B"/>
    <w:rsid w:val="009918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C97E54"/>
  <w15:chartTrackingRefBased/>
  <w15:docId w15:val="{843C0E22-323C-AD47-BF38-BF909BAD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2896">
      <w:bodyDiv w:val="1"/>
      <w:marLeft w:val="0"/>
      <w:marRight w:val="0"/>
      <w:marTop w:val="0"/>
      <w:marBottom w:val="0"/>
      <w:divBdr>
        <w:top w:val="none" w:sz="0" w:space="0" w:color="auto"/>
        <w:left w:val="none" w:sz="0" w:space="0" w:color="auto"/>
        <w:bottom w:val="none" w:sz="0" w:space="0" w:color="auto"/>
        <w:right w:val="none" w:sz="0" w:space="0" w:color="auto"/>
      </w:divBdr>
    </w:div>
    <w:div w:id="950473864">
      <w:bodyDiv w:val="1"/>
      <w:marLeft w:val="0"/>
      <w:marRight w:val="0"/>
      <w:marTop w:val="0"/>
      <w:marBottom w:val="0"/>
      <w:divBdr>
        <w:top w:val="none" w:sz="0" w:space="0" w:color="auto"/>
        <w:left w:val="none" w:sz="0" w:space="0" w:color="auto"/>
        <w:bottom w:val="none" w:sz="0" w:space="0" w:color="auto"/>
        <w:right w:val="none" w:sz="0" w:space="0" w:color="auto"/>
      </w:divBdr>
    </w:div>
    <w:div w:id="1128938119">
      <w:bodyDiv w:val="1"/>
      <w:marLeft w:val="0"/>
      <w:marRight w:val="0"/>
      <w:marTop w:val="0"/>
      <w:marBottom w:val="0"/>
      <w:divBdr>
        <w:top w:val="none" w:sz="0" w:space="0" w:color="auto"/>
        <w:left w:val="none" w:sz="0" w:space="0" w:color="auto"/>
        <w:bottom w:val="none" w:sz="0" w:space="0" w:color="auto"/>
        <w:right w:val="none" w:sz="0" w:space="0" w:color="auto"/>
      </w:divBdr>
    </w:div>
    <w:div w:id="1560554220">
      <w:bodyDiv w:val="1"/>
      <w:marLeft w:val="0"/>
      <w:marRight w:val="0"/>
      <w:marTop w:val="0"/>
      <w:marBottom w:val="0"/>
      <w:divBdr>
        <w:top w:val="none" w:sz="0" w:space="0" w:color="auto"/>
        <w:left w:val="none" w:sz="0" w:space="0" w:color="auto"/>
        <w:bottom w:val="none" w:sz="0" w:space="0" w:color="auto"/>
        <w:right w:val="none" w:sz="0" w:space="0" w:color="auto"/>
      </w:divBdr>
    </w:div>
    <w:div w:id="1968464635">
      <w:bodyDiv w:val="1"/>
      <w:marLeft w:val="0"/>
      <w:marRight w:val="0"/>
      <w:marTop w:val="0"/>
      <w:marBottom w:val="0"/>
      <w:divBdr>
        <w:top w:val="none" w:sz="0" w:space="0" w:color="auto"/>
        <w:left w:val="none" w:sz="0" w:space="0" w:color="auto"/>
        <w:bottom w:val="none" w:sz="0" w:space="0" w:color="auto"/>
        <w:right w:val="none" w:sz="0" w:space="0" w:color="auto"/>
      </w:divBdr>
    </w:div>
    <w:div w:id="21091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Liangrui</dc:creator>
  <cp:keywords/>
  <dc:description/>
  <cp:lastModifiedBy>Lu Liangrui</cp:lastModifiedBy>
  <cp:revision>1</cp:revision>
  <dcterms:created xsi:type="dcterms:W3CDTF">2021-09-10T13:56:00Z</dcterms:created>
  <dcterms:modified xsi:type="dcterms:W3CDTF">2021-09-10T14:23:00Z</dcterms:modified>
</cp:coreProperties>
</file>