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38B69" w14:textId="015D8089" w:rsidR="009027F4" w:rsidRDefault="009027F4" w:rsidP="009027F4">
      <w:pPr>
        <w:pStyle w:val="NormalWeb"/>
        <w:shd w:val="clear" w:color="auto" w:fill="FFFFFF"/>
        <w:spacing w:before="180" w:beforeAutospacing="0" w:after="180" w:afterAutospacing="0"/>
        <w:rPr>
          <w:rStyle w:val="Strong"/>
          <w:rFonts w:eastAsiaTheme="minorHAnsi"/>
          <w:color w:val="000000" w:themeColor="text1"/>
          <w:sz w:val="22"/>
          <w:szCs w:val="22"/>
        </w:rPr>
      </w:pPr>
      <w:r w:rsidRPr="00E96832">
        <w:rPr>
          <w:rStyle w:val="Strong"/>
          <w:rFonts w:eastAsiaTheme="minorHAnsi"/>
          <w:color w:val="000000" w:themeColor="text1"/>
          <w:sz w:val="22"/>
          <w:szCs w:val="22"/>
        </w:rPr>
        <w:t xml:space="preserve">IA </w:t>
      </w:r>
      <w:r w:rsidR="00BE7060">
        <w:rPr>
          <w:rStyle w:val="Strong"/>
          <w:rFonts w:eastAsiaTheme="minorHAnsi"/>
          <w:color w:val="000000" w:themeColor="text1"/>
          <w:sz w:val="22"/>
          <w:szCs w:val="22"/>
        </w:rPr>
        <w:t>10</w:t>
      </w:r>
      <w:r w:rsidRPr="00E96832">
        <w:rPr>
          <w:rStyle w:val="Strong"/>
          <w:rFonts w:eastAsiaTheme="minorHAnsi"/>
          <w:color w:val="000000" w:themeColor="text1"/>
          <w:sz w:val="22"/>
          <w:szCs w:val="22"/>
        </w:rPr>
        <w:t xml:space="preserve">: </w:t>
      </w:r>
      <w:r>
        <w:rPr>
          <w:rStyle w:val="Strong"/>
          <w:rFonts w:eastAsiaTheme="minorHAnsi"/>
          <w:color w:val="000000" w:themeColor="text1"/>
          <w:sz w:val="22"/>
          <w:szCs w:val="22"/>
        </w:rPr>
        <w:t>Simulation</w:t>
      </w:r>
    </w:p>
    <w:p w14:paraId="3349A78F" w14:textId="77777777" w:rsidR="009027F4" w:rsidRPr="00E96832" w:rsidRDefault="009027F4" w:rsidP="009027F4">
      <w:pPr>
        <w:pStyle w:val="NormalWeb"/>
        <w:shd w:val="clear" w:color="auto" w:fill="FFFFFF"/>
        <w:spacing w:before="180" w:beforeAutospacing="0" w:after="180" w:afterAutospacing="0"/>
        <w:rPr>
          <w:color w:val="000000" w:themeColor="text1"/>
          <w:sz w:val="22"/>
          <w:szCs w:val="22"/>
        </w:rPr>
      </w:pPr>
      <w:r w:rsidRPr="00E96832">
        <w:rPr>
          <w:rStyle w:val="Strong"/>
          <w:rFonts w:eastAsiaTheme="minorHAnsi"/>
          <w:color w:val="000000" w:themeColor="text1"/>
          <w:sz w:val="22"/>
          <w:szCs w:val="22"/>
        </w:rPr>
        <w:t>Instructions:</w:t>
      </w:r>
      <w:r w:rsidRPr="00E96832">
        <w:rPr>
          <w:color w:val="000000" w:themeColor="text1"/>
          <w:sz w:val="22"/>
          <w:szCs w:val="22"/>
        </w:rPr>
        <w:t> Review the data file and answer the questions. Your answers should be submitted in the form of a Word document. The Word document should include ALL your answers including any charts, tables, or graphs required. Answer questions with complete sentences and using appropriate units and notation. You need to submit the Excel files that supports your work (but they will not be graded, and answers will not be searched within the file; make sure to include everything in your Word document.)</w:t>
      </w:r>
    </w:p>
    <w:p w14:paraId="2BADE8C0" w14:textId="05DF0CB6" w:rsidR="009027F4" w:rsidRPr="00E96832" w:rsidRDefault="009027F4" w:rsidP="009027F4">
      <w:pPr>
        <w:pStyle w:val="NormalWeb"/>
        <w:shd w:val="clear" w:color="auto" w:fill="FFFFFF"/>
        <w:spacing w:before="180" w:beforeAutospacing="0" w:after="180" w:afterAutospacing="0"/>
        <w:rPr>
          <w:color w:val="000000" w:themeColor="text1"/>
          <w:sz w:val="22"/>
          <w:szCs w:val="22"/>
        </w:rPr>
      </w:pPr>
      <w:r w:rsidRPr="00E96832">
        <w:rPr>
          <w:color w:val="000000" w:themeColor="text1"/>
          <w:sz w:val="22"/>
          <w:szCs w:val="22"/>
        </w:rPr>
        <w:t xml:space="preserve">This is an individual assignment. No sharing of answers or work is allowed. </w:t>
      </w:r>
      <w:r w:rsidR="00BE7060">
        <w:rPr>
          <w:color w:val="000000" w:themeColor="text1"/>
          <w:sz w:val="22"/>
          <w:szCs w:val="22"/>
        </w:rPr>
        <w:t xml:space="preserve">Students can discuss and brainstorm models; however, all work submitted must be individually authored by each student. </w:t>
      </w:r>
    </w:p>
    <w:p w14:paraId="49C6D262" w14:textId="77777777" w:rsidR="009027F4" w:rsidRPr="00E96832" w:rsidRDefault="009027F4" w:rsidP="009027F4">
      <w:pPr>
        <w:pStyle w:val="NormalWeb"/>
        <w:shd w:val="clear" w:color="auto" w:fill="FFFFFF"/>
        <w:spacing w:before="180" w:beforeAutospacing="0" w:after="180" w:afterAutospacing="0"/>
        <w:rPr>
          <w:color w:val="000000" w:themeColor="text1"/>
          <w:sz w:val="22"/>
          <w:szCs w:val="22"/>
        </w:rPr>
      </w:pPr>
      <w:r w:rsidRPr="00E96832">
        <w:rPr>
          <w:rStyle w:val="Strong"/>
          <w:rFonts w:eastAsiaTheme="minorHAnsi"/>
          <w:color w:val="000000" w:themeColor="text1"/>
          <w:sz w:val="22"/>
          <w:szCs w:val="22"/>
        </w:rPr>
        <w:t>PROBLEMS:</w:t>
      </w:r>
    </w:p>
    <w:p w14:paraId="675D0571" w14:textId="70CCCE5F" w:rsidR="00233F23" w:rsidRPr="006114F3" w:rsidRDefault="00233F23" w:rsidP="00233F23">
      <w:pPr>
        <w:spacing w:after="0" w:line="360" w:lineRule="auto"/>
        <w:rPr>
          <w:rFonts w:ascii="Times New Roman" w:hAnsi="Times New Roman" w:cs="Times New Roman"/>
          <w:b/>
          <w:bCs/>
          <w:sz w:val="24"/>
          <w:szCs w:val="24"/>
          <w:u w:val="single"/>
        </w:rPr>
      </w:pPr>
      <w:r w:rsidRPr="006114F3">
        <w:rPr>
          <w:rFonts w:ascii="Times New Roman" w:hAnsi="Times New Roman" w:cs="Times New Roman"/>
          <w:b/>
          <w:bCs/>
          <w:sz w:val="24"/>
          <w:szCs w:val="24"/>
          <w:u w:val="single"/>
        </w:rPr>
        <w:t>Question 1: (</w:t>
      </w:r>
      <w:r w:rsidR="009027F4">
        <w:rPr>
          <w:rFonts w:ascii="Times New Roman" w:hAnsi="Times New Roman" w:cs="Times New Roman"/>
          <w:b/>
          <w:bCs/>
          <w:sz w:val="24"/>
          <w:szCs w:val="24"/>
          <w:u w:val="single"/>
        </w:rPr>
        <w:t>2</w:t>
      </w:r>
      <w:r w:rsidRPr="006114F3">
        <w:rPr>
          <w:rFonts w:ascii="Times New Roman" w:hAnsi="Times New Roman" w:cs="Times New Roman"/>
          <w:b/>
          <w:bCs/>
          <w:sz w:val="24"/>
          <w:szCs w:val="24"/>
          <w:u w:val="single"/>
        </w:rPr>
        <w:t>5 points)</w:t>
      </w:r>
    </w:p>
    <w:p w14:paraId="76A6B862" w14:textId="77777777" w:rsidR="00F57BC4" w:rsidRDefault="00F57BC4" w:rsidP="009261D7">
      <w:pPr>
        <w:pStyle w:val="BodyText"/>
        <w:spacing w:before="1"/>
        <w:ind w:right="213"/>
        <w:jc w:val="both"/>
      </w:pPr>
      <w:r w:rsidRPr="006114F3">
        <w:t>A</w:t>
      </w:r>
      <w:r w:rsidRPr="006114F3">
        <w:rPr>
          <w:spacing w:val="-5"/>
        </w:rPr>
        <w:t xml:space="preserve"> </w:t>
      </w:r>
      <w:r w:rsidRPr="006114F3">
        <w:t>Flexible</w:t>
      </w:r>
      <w:r w:rsidRPr="006114F3">
        <w:rPr>
          <w:spacing w:val="-4"/>
        </w:rPr>
        <w:t xml:space="preserve"> </w:t>
      </w:r>
      <w:r w:rsidRPr="006114F3">
        <w:t>Savings</w:t>
      </w:r>
      <w:r w:rsidRPr="006114F3">
        <w:rPr>
          <w:spacing w:val="-5"/>
        </w:rPr>
        <w:t xml:space="preserve"> </w:t>
      </w:r>
      <w:r w:rsidRPr="006114F3">
        <w:t>Account</w:t>
      </w:r>
      <w:r w:rsidRPr="006114F3">
        <w:rPr>
          <w:spacing w:val="-3"/>
        </w:rPr>
        <w:t xml:space="preserve"> </w:t>
      </w:r>
      <w:r w:rsidRPr="006114F3">
        <w:t>(FSA)</w:t>
      </w:r>
      <w:r w:rsidRPr="006114F3">
        <w:rPr>
          <w:spacing w:val="-7"/>
        </w:rPr>
        <w:t xml:space="preserve"> </w:t>
      </w:r>
      <w:r w:rsidRPr="006114F3">
        <w:t>plan</w:t>
      </w:r>
      <w:r w:rsidRPr="006114F3">
        <w:rPr>
          <w:spacing w:val="-4"/>
        </w:rPr>
        <w:t xml:space="preserve"> </w:t>
      </w:r>
      <w:r w:rsidRPr="006114F3">
        <w:t>allows</w:t>
      </w:r>
      <w:r w:rsidRPr="006114F3">
        <w:rPr>
          <w:spacing w:val="-5"/>
        </w:rPr>
        <w:t xml:space="preserve"> </w:t>
      </w:r>
      <w:r w:rsidRPr="006114F3">
        <w:t>you</w:t>
      </w:r>
      <w:r w:rsidRPr="006114F3">
        <w:rPr>
          <w:spacing w:val="-6"/>
        </w:rPr>
        <w:t xml:space="preserve"> </w:t>
      </w:r>
      <w:r w:rsidRPr="006114F3">
        <w:t>to</w:t>
      </w:r>
      <w:r w:rsidRPr="006114F3">
        <w:rPr>
          <w:spacing w:val="-4"/>
        </w:rPr>
        <w:t xml:space="preserve"> </w:t>
      </w:r>
      <w:r w:rsidRPr="006114F3">
        <w:t>put</w:t>
      </w:r>
      <w:r w:rsidRPr="006114F3">
        <w:rPr>
          <w:spacing w:val="-5"/>
        </w:rPr>
        <w:t xml:space="preserve"> </w:t>
      </w:r>
      <w:r w:rsidRPr="006114F3">
        <w:t>money</w:t>
      </w:r>
      <w:r w:rsidRPr="006114F3">
        <w:rPr>
          <w:spacing w:val="-5"/>
        </w:rPr>
        <w:t xml:space="preserve"> </w:t>
      </w:r>
      <w:r w:rsidRPr="006114F3">
        <w:t>into</w:t>
      </w:r>
      <w:r w:rsidRPr="006114F3">
        <w:rPr>
          <w:spacing w:val="-7"/>
        </w:rPr>
        <w:t xml:space="preserve"> </w:t>
      </w:r>
      <w:r w:rsidRPr="006114F3">
        <w:t>an</w:t>
      </w:r>
      <w:r w:rsidRPr="006114F3">
        <w:rPr>
          <w:spacing w:val="-3"/>
        </w:rPr>
        <w:t xml:space="preserve"> </w:t>
      </w:r>
      <w:r w:rsidRPr="006114F3">
        <w:t>account</w:t>
      </w:r>
      <w:r w:rsidRPr="006114F3">
        <w:rPr>
          <w:spacing w:val="-4"/>
        </w:rPr>
        <w:t xml:space="preserve"> </w:t>
      </w:r>
      <w:r w:rsidRPr="006114F3">
        <w:t>at</w:t>
      </w:r>
      <w:r w:rsidRPr="006114F3">
        <w:rPr>
          <w:spacing w:val="-5"/>
        </w:rPr>
        <w:t xml:space="preserve"> </w:t>
      </w:r>
      <w:r w:rsidRPr="006114F3">
        <w:t>the beginning of the calendar year that can be used for medical expenses. This amount</w:t>
      </w:r>
      <w:r w:rsidRPr="006114F3">
        <w:rPr>
          <w:spacing w:val="-37"/>
        </w:rPr>
        <w:t xml:space="preserve"> </w:t>
      </w:r>
      <w:r w:rsidRPr="006114F3">
        <w:t>is not subject to federal tax as you pay medical expenses during the year, you are reimbursed by the administrator of the FSA until the money is exhausted. From that point on, you must pay your medical expenses out of your own pocket. On the other hand, if you put more money into your FSA than the medical expenses you incur, this extra money is lost to</w:t>
      </w:r>
      <w:r w:rsidRPr="006114F3">
        <w:rPr>
          <w:spacing w:val="-4"/>
        </w:rPr>
        <w:t xml:space="preserve"> </w:t>
      </w:r>
      <w:r w:rsidRPr="006114F3">
        <w:t>you.</w:t>
      </w:r>
      <w:r w:rsidR="0064529D">
        <w:t xml:space="preserve"> </w:t>
      </w:r>
      <w:r w:rsidRPr="006114F3">
        <w:t>The</w:t>
      </w:r>
      <w:r w:rsidRPr="006114F3">
        <w:rPr>
          <w:spacing w:val="-16"/>
        </w:rPr>
        <w:t xml:space="preserve"> </w:t>
      </w:r>
      <w:r w:rsidRPr="006114F3">
        <w:t>goal</w:t>
      </w:r>
      <w:r w:rsidRPr="006114F3">
        <w:rPr>
          <w:spacing w:val="-16"/>
        </w:rPr>
        <w:t xml:space="preserve"> </w:t>
      </w:r>
      <w:r w:rsidRPr="006114F3">
        <w:t>of</w:t>
      </w:r>
      <w:r w:rsidRPr="006114F3">
        <w:rPr>
          <w:spacing w:val="-15"/>
        </w:rPr>
        <w:t xml:space="preserve"> </w:t>
      </w:r>
      <w:r w:rsidRPr="006114F3">
        <w:t>this</w:t>
      </w:r>
      <w:r w:rsidRPr="006114F3">
        <w:rPr>
          <w:spacing w:val="-16"/>
        </w:rPr>
        <w:t xml:space="preserve"> </w:t>
      </w:r>
      <w:r w:rsidRPr="006114F3">
        <w:t>study</w:t>
      </w:r>
      <w:r w:rsidRPr="006114F3">
        <w:rPr>
          <w:spacing w:val="-15"/>
        </w:rPr>
        <w:t xml:space="preserve"> </w:t>
      </w:r>
      <w:r w:rsidRPr="006114F3">
        <w:t>is</w:t>
      </w:r>
      <w:r w:rsidRPr="006114F3">
        <w:rPr>
          <w:spacing w:val="-16"/>
        </w:rPr>
        <w:t xml:space="preserve"> </w:t>
      </w:r>
      <w:r w:rsidRPr="006114F3">
        <w:t>to</w:t>
      </w:r>
      <w:r w:rsidRPr="006114F3">
        <w:rPr>
          <w:spacing w:val="-16"/>
        </w:rPr>
        <w:t xml:space="preserve"> </w:t>
      </w:r>
      <w:r w:rsidRPr="006114F3">
        <w:t>identify</w:t>
      </w:r>
      <w:r w:rsidRPr="006114F3">
        <w:rPr>
          <w:spacing w:val="-17"/>
        </w:rPr>
        <w:t xml:space="preserve"> </w:t>
      </w:r>
      <w:r w:rsidRPr="006114F3">
        <w:t>the</w:t>
      </w:r>
      <w:r w:rsidRPr="006114F3">
        <w:rPr>
          <w:spacing w:val="-15"/>
        </w:rPr>
        <w:t xml:space="preserve"> </w:t>
      </w:r>
      <w:r w:rsidRPr="006114F3">
        <w:t>optimal</w:t>
      </w:r>
      <w:r w:rsidRPr="006114F3">
        <w:rPr>
          <w:spacing w:val="-12"/>
        </w:rPr>
        <w:t xml:space="preserve"> </w:t>
      </w:r>
      <w:r w:rsidRPr="006114F3">
        <w:t>amount</w:t>
      </w:r>
      <w:r w:rsidRPr="006114F3">
        <w:rPr>
          <w:spacing w:val="-15"/>
        </w:rPr>
        <w:t xml:space="preserve"> </w:t>
      </w:r>
      <w:r w:rsidRPr="006114F3">
        <w:t>of</w:t>
      </w:r>
      <w:r w:rsidRPr="006114F3">
        <w:rPr>
          <w:spacing w:val="-14"/>
        </w:rPr>
        <w:t xml:space="preserve"> </w:t>
      </w:r>
      <w:r w:rsidRPr="006114F3">
        <w:t>FSA</w:t>
      </w:r>
      <w:r w:rsidRPr="006114F3">
        <w:rPr>
          <w:spacing w:val="-15"/>
        </w:rPr>
        <w:t xml:space="preserve"> </w:t>
      </w:r>
      <w:r w:rsidRPr="006114F3">
        <w:t>contribution to maximize the expected salary after tax and medical</w:t>
      </w:r>
      <w:r w:rsidRPr="006114F3">
        <w:rPr>
          <w:spacing w:val="-1"/>
        </w:rPr>
        <w:t xml:space="preserve"> </w:t>
      </w:r>
      <w:r w:rsidRPr="006114F3">
        <w:t>expenses.</w:t>
      </w:r>
    </w:p>
    <w:p w14:paraId="74FC7CDD" w14:textId="77777777" w:rsidR="00F57BC4" w:rsidRPr="006114F3" w:rsidRDefault="0064529D" w:rsidP="009261D7">
      <w:pPr>
        <w:pStyle w:val="BodyText"/>
        <w:spacing w:before="1"/>
        <w:ind w:right="213"/>
        <w:jc w:val="both"/>
      </w:pPr>
      <w:r w:rsidRPr="006114F3">
        <w:t>Your annual salary is $70,000 and your federal income tax rate is 30%.</w:t>
      </w:r>
      <w:r>
        <w:t xml:space="preserve"> </w:t>
      </w:r>
      <w:r w:rsidR="00F57BC4" w:rsidRPr="006114F3">
        <w:t xml:space="preserve">Assume that you put </w:t>
      </w:r>
      <w:r w:rsidR="00F57BC4" w:rsidRPr="00AB2EAD">
        <w:rPr>
          <w:b/>
        </w:rPr>
        <w:t>$2,000</w:t>
      </w:r>
      <w:r w:rsidR="00F57BC4" w:rsidRPr="006114F3">
        <w:t xml:space="preserve"> into your FSA at the beginning of the year and that medical expenses in a year are normally distributed with mean $2,000 and a standard deviation of $500.</w:t>
      </w:r>
    </w:p>
    <w:p w14:paraId="154F0E78" w14:textId="6D9E5656" w:rsidR="00F57BC4" w:rsidRDefault="00F57BC4" w:rsidP="009261D7">
      <w:pPr>
        <w:pStyle w:val="BodyText"/>
        <w:spacing w:before="1"/>
        <w:ind w:right="213"/>
        <w:jc w:val="both"/>
      </w:pPr>
      <w:r w:rsidRPr="006114F3">
        <w:t>A</w:t>
      </w:r>
      <w:r w:rsidRPr="006114F3">
        <w:rPr>
          <w:spacing w:val="-4"/>
        </w:rPr>
        <w:t xml:space="preserve"> </w:t>
      </w:r>
      <w:r w:rsidRPr="006114F3">
        <w:t>static</w:t>
      </w:r>
      <w:r w:rsidRPr="006114F3">
        <w:rPr>
          <w:spacing w:val="-5"/>
        </w:rPr>
        <w:t xml:space="preserve"> </w:t>
      </w:r>
      <w:r w:rsidRPr="006114F3">
        <w:t>model</w:t>
      </w:r>
      <w:r w:rsidRPr="006114F3">
        <w:rPr>
          <w:spacing w:val="-2"/>
        </w:rPr>
        <w:t xml:space="preserve"> </w:t>
      </w:r>
      <w:r w:rsidRPr="006114F3">
        <w:t>is</w:t>
      </w:r>
      <w:r w:rsidRPr="006114F3">
        <w:rPr>
          <w:spacing w:val="-6"/>
        </w:rPr>
        <w:t xml:space="preserve"> </w:t>
      </w:r>
      <w:r w:rsidRPr="006114F3">
        <w:t>given</w:t>
      </w:r>
      <w:r w:rsidRPr="006114F3">
        <w:rPr>
          <w:spacing w:val="-4"/>
        </w:rPr>
        <w:t xml:space="preserve"> </w:t>
      </w:r>
      <w:r w:rsidRPr="006114F3">
        <w:t>in</w:t>
      </w:r>
      <w:r w:rsidRPr="006114F3">
        <w:rPr>
          <w:spacing w:val="-7"/>
        </w:rPr>
        <w:t xml:space="preserve"> </w:t>
      </w:r>
      <w:r w:rsidRPr="006114F3">
        <w:t>the</w:t>
      </w:r>
      <w:r w:rsidRPr="006114F3">
        <w:rPr>
          <w:spacing w:val="-6"/>
        </w:rPr>
        <w:t xml:space="preserve"> </w:t>
      </w:r>
      <w:r w:rsidR="0064529D" w:rsidRPr="0064529D">
        <w:rPr>
          <w:i/>
          <w:spacing w:val="-6"/>
        </w:rPr>
        <w:t>IA</w:t>
      </w:r>
      <w:r w:rsidR="00BE7060">
        <w:rPr>
          <w:i/>
          <w:spacing w:val="-6"/>
        </w:rPr>
        <w:t>10</w:t>
      </w:r>
      <w:r w:rsidR="0064529D" w:rsidRPr="0064529D">
        <w:rPr>
          <w:i/>
          <w:spacing w:val="-6"/>
        </w:rPr>
        <w:t>_Q1_</w:t>
      </w:r>
      <w:r w:rsidRPr="0064529D">
        <w:rPr>
          <w:i/>
        </w:rPr>
        <w:t>FSA_template</w:t>
      </w:r>
      <w:r w:rsidR="0064529D" w:rsidRPr="0064529D">
        <w:rPr>
          <w:i/>
        </w:rPr>
        <w:t>.xlsx</w:t>
      </w:r>
      <w:r w:rsidRPr="006114F3">
        <w:t>.</w:t>
      </w:r>
      <w:r w:rsidRPr="006114F3">
        <w:rPr>
          <w:spacing w:val="-6"/>
        </w:rPr>
        <w:t xml:space="preserve"> </w:t>
      </w:r>
      <w:r w:rsidRPr="006114F3">
        <w:t>Note</w:t>
      </w:r>
      <w:r w:rsidRPr="006114F3">
        <w:rPr>
          <w:spacing w:val="-6"/>
        </w:rPr>
        <w:t xml:space="preserve"> </w:t>
      </w:r>
      <w:r w:rsidRPr="006114F3">
        <w:t>that</w:t>
      </w:r>
      <w:r w:rsidRPr="006114F3">
        <w:rPr>
          <w:spacing w:val="-2"/>
        </w:rPr>
        <w:t xml:space="preserve"> </w:t>
      </w:r>
      <w:r w:rsidRPr="006114F3">
        <w:t>the</w:t>
      </w:r>
      <w:r w:rsidRPr="006114F3">
        <w:rPr>
          <w:spacing w:val="-6"/>
        </w:rPr>
        <w:t xml:space="preserve"> </w:t>
      </w:r>
      <w:r w:rsidRPr="006114F3">
        <w:t>output</w:t>
      </w:r>
      <w:r w:rsidRPr="006114F3">
        <w:rPr>
          <w:spacing w:val="-4"/>
        </w:rPr>
        <w:t xml:space="preserve"> </w:t>
      </w:r>
      <w:r w:rsidRPr="006114F3">
        <w:t>is</w:t>
      </w:r>
      <w:r w:rsidRPr="006114F3">
        <w:rPr>
          <w:spacing w:val="-6"/>
        </w:rPr>
        <w:t xml:space="preserve"> </w:t>
      </w:r>
      <w:r w:rsidRPr="006114F3">
        <w:t>the</w:t>
      </w:r>
      <w:r w:rsidRPr="006114F3">
        <w:rPr>
          <w:spacing w:val="-5"/>
        </w:rPr>
        <w:t xml:space="preserve"> </w:t>
      </w:r>
      <w:r w:rsidRPr="006114F3">
        <w:t>amount</w:t>
      </w:r>
      <w:r w:rsidRPr="006114F3">
        <w:rPr>
          <w:spacing w:val="-1"/>
        </w:rPr>
        <w:t xml:space="preserve"> </w:t>
      </w:r>
      <w:r w:rsidRPr="006114F3">
        <w:t xml:space="preserve">of money left to you after </w:t>
      </w:r>
      <w:proofErr w:type="spellStart"/>
      <w:r w:rsidRPr="006114F3">
        <w:t>i</w:t>
      </w:r>
      <w:proofErr w:type="spellEnd"/>
      <w:r w:rsidRPr="006114F3">
        <w:t>) putting money into the FSA, ii) paying tax, iii) paying out of pocket medical expenditure</w:t>
      </w:r>
      <w:r w:rsidR="00DC45F9">
        <w:t>.</w:t>
      </w:r>
      <w:r w:rsidRPr="006114F3">
        <w:t xml:space="preserve"> Make sure you understand all </w:t>
      </w:r>
      <w:r w:rsidR="009261D7">
        <w:t xml:space="preserve">the </w:t>
      </w:r>
      <w:r w:rsidRPr="006114F3">
        <w:t>calculations</w:t>
      </w:r>
      <w:r w:rsidR="009261D7">
        <w:t xml:space="preserve"> in the model</w:t>
      </w:r>
      <w:r w:rsidRPr="006114F3">
        <w:t>.</w:t>
      </w:r>
    </w:p>
    <w:p w14:paraId="14EABF87" w14:textId="712E358B" w:rsidR="006714BE" w:rsidRPr="000274E5" w:rsidRDefault="006714BE" w:rsidP="006714BE">
      <w:pPr>
        <w:pStyle w:val="BodyText"/>
        <w:numPr>
          <w:ilvl w:val="0"/>
          <w:numId w:val="1"/>
        </w:numPr>
        <w:spacing w:after="0"/>
      </w:pPr>
      <w:r w:rsidRPr="000274E5">
        <w:t xml:space="preserve">Determine </w:t>
      </w:r>
      <w:r>
        <w:t>the input v</w:t>
      </w:r>
      <w:r w:rsidRPr="000274E5">
        <w:t>ariables</w:t>
      </w:r>
      <w:r>
        <w:t xml:space="preserve"> </w:t>
      </w:r>
      <w:r w:rsidRPr="000274E5">
        <w:t>of this problem:</w:t>
      </w:r>
    </w:p>
    <w:p w14:paraId="10172A6E" w14:textId="122E72E4" w:rsidR="00ED0FA7" w:rsidRPr="00E95E3B" w:rsidRDefault="006714BE" w:rsidP="00ED0FA7">
      <w:pPr>
        <w:pStyle w:val="BodyText"/>
        <w:numPr>
          <w:ilvl w:val="1"/>
          <w:numId w:val="1"/>
        </w:numPr>
        <w:spacing w:after="0"/>
      </w:pPr>
      <w:r w:rsidRPr="000274E5">
        <w:t xml:space="preserve">What is(are) the input </w:t>
      </w:r>
      <w:r w:rsidRPr="00E95E3B">
        <w:rPr>
          <w:u w:val="single"/>
        </w:rPr>
        <w:t>random</w:t>
      </w:r>
      <w:r w:rsidRPr="000274E5">
        <w:t xml:space="preserve"> variable(s)?</w:t>
      </w:r>
      <w:r w:rsidRPr="00E95E3B">
        <w:rPr>
          <w:color w:val="C00000"/>
        </w:rPr>
        <w:t xml:space="preserve"> </w:t>
      </w:r>
    </w:p>
    <w:p w14:paraId="17BAF61A" w14:textId="77777777" w:rsidR="006714BE" w:rsidRPr="00E95E3B" w:rsidRDefault="006714BE" w:rsidP="00CC130C">
      <w:pPr>
        <w:pStyle w:val="BodyText"/>
        <w:numPr>
          <w:ilvl w:val="1"/>
          <w:numId w:val="1"/>
        </w:numPr>
        <w:spacing w:after="0"/>
        <w:rPr>
          <w:sz w:val="23"/>
        </w:rPr>
      </w:pPr>
      <w:r w:rsidRPr="000274E5">
        <w:t xml:space="preserve">What is(are) the </w:t>
      </w:r>
      <w:r w:rsidRPr="00E95E3B">
        <w:rPr>
          <w:u w:val="single"/>
        </w:rPr>
        <w:t xml:space="preserve">decision </w:t>
      </w:r>
      <w:r w:rsidRPr="000274E5">
        <w:t xml:space="preserve">variable(s)? </w:t>
      </w:r>
    </w:p>
    <w:p w14:paraId="589288CD" w14:textId="77777777" w:rsidR="00ED0FA7" w:rsidRDefault="00ED0FA7" w:rsidP="00ED0FA7">
      <w:pPr>
        <w:pStyle w:val="BodyText"/>
        <w:spacing w:after="0"/>
        <w:rPr>
          <w:color w:val="FF0000"/>
          <w:sz w:val="23"/>
        </w:rPr>
      </w:pPr>
    </w:p>
    <w:p w14:paraId="7A7FF5F2" w14:textId="3B5D62FA" w:rsidR="00E95E3B" w:rsidRDefault="00ED0FA7" w:rsidP="00ED0FA7">
      <w:pPr>
        <w:pStyle w:val="BodyText"/>
        <w:spacing w:after="0"/>
        <w:rPr>
          <w:color w:val="FF0000"/>
          <w:sz w:val="23"/>
        </w:rPr>
      </w:pPr>
      <w:r w:rsidRPr="00ED0FA7">
        <w:rPr>
          <w:color w:val="FF0000"/>
          <w:sz w:val="23"/>
        </w:rPr>
        <w:t>Solution:</w:t>
      </w:r>
    </w:p>
    <w:p w14:paraId="08AAD4DC" w14:textId="77777777" w:rsidR="00ED0FA7" w:rsidRDefault="00ED0FA7" w:rsidP="00ED0FA7">
      <w:pPr>
        <w:pStyle w:val="BodyText"/>
        <w:spacing w:after="0"/>
        <w:rPr>
          <w:color w:val="FF0000"/>
          <w:sz w:val="23"/>
        </w:rPr>
      </w:pPr>
    </w:p>
    <w:p w14:paraId="28544488" w14:textId="365C85B1" w:rsidR="00ED0FA7" w:rsidRDefault="00ED0FA7" w:rsidP="00ED0FA7">
      <w:pPr>
        <w:pStyle w:val="BodyText"/>
        <w:spacing w:after="0"/>
        <w:rPr>
          <w:color w:val="FF0000"/>
          <w:sz w:val="23"/>
          <w:lang w:eastAsia="zh-CN"/>
        </w:rPr>
      </w:pPr>
      <w:r w:rsidRPr="00ED0FA7">
        <w:rPr>
          <w:b/>
          <w:bCs/>
          <w:color w:val="FF0000"/>
          <w:sz w:val="23"/>
          <w:u w:val="single"/>
          <w:lang w:eastAsia="zh-CN"/>
        </w:rPr>
        <w:t>Random</w:t>
      </w:r>
      <w:r>
        <w:rPr>
          <w:color w:val="FF0000"/>
          <w:sz w:val="23"/>
          <w:lang w:eastAsia="zh-CN"/>
        </w:rPr>
        <w:t xml:space="preserve"> Variable:</w:t>
      </w:r>
    </w:p>
    <w:p w14:paraId="20924C7C" w14:textId="0633CC22" w:rsidR="00ED0FA7" w:rsidRDefault="00ED0FA7" w:rsidP="00ED0FA7">
      <w:pPr>
        <w:pStyle w:val="BodyText"/>
        <w:numPr>
          <w:ilvl w:val="0"/>
          <w:numId w:val="7"/>
        </w:numPr>
        <w:spacing w:after="0"/>
        <w:rPr>
          <w:color w:val="FF0000"/>
          <w:sz w:val="23"/>
          <w:lang w:eastAsia="zh-CN"/>
        </w:rPr>
      </w:pPr>
      <w:r>
        <w:rPr>
          <w:color w:val="FF0000"/>
          <w:sz w:val="23"/>
          <w:lang w:eastAsia="zh-CN"/>
        </w:rPr>
        <w:t>M</w:t>
      </w:r>
      <w:r w:rsidRPr="00ED0FA7">
        <w:rPr>
          <w:color w:val="FF0000"/>
          <w:sz w:val="23"/>
          <w:lang w:eastAsia="zh-CN"/>
        </w:rPr>
        <w:t>edical expenses in a year</w:t>
      </w:r>
      <w:r>
        <w:rPr>
          <w:color w:val="FF0000"/>
          <w:sz w:val="23"/>
          <w:lang w:eastAsia="zh-CN"/>
        </w:rPr>
        <w:t>, which</w:t>
      </w:r>
      <w:r w:rsidRPr="00ED0FA7">
        <w:rPr>
          <w:color w:val="FF0000"/>
          <w:sz w:val="23"/>
          <w:lang w:eastAsia="zh-CN"/>
        </w:rPr>
        <w:t xml:space="preserve"> are normally distributed with mean $2,000 and a standard deviation of $500</w:t>
      </w:r>
      <w:r>
        <w:rPr>
          <w:color w:val="FF0000"/>
          <w:sz w:val="23"/>
          <w:lang w:eastAsia="zh-CN"/>
        </w:rPr>
        <w:t>.</w:t>
      </w:r>
    </w:p>
    <w:p w14:paraId="15AF0B36" w14:textId="2BEACA15" w:rsidR="00ED0FA7" w:rsidRDefault="00ED0FA7" w:rsidP="00ED0FA7">
      <w:pPr>
        <w:pStyle w:val="BodyText"/>
        <w:spacing w:after="0"/>
        <w:rPr>
          <w:color w:val="FF0000"/>
          <w:sz w:val="23"/>
          <w:lang w:eastAsia="zh-CN"/>
        </w:rPr>
      </w:pPr>
      <w:r w:rsidRPr="00ED0FA7">
        <w:rPr>
          <w:b/>
          <w:bCs/>
          <w:color w:val="FF0000"/>
          <w:sz w:val="23"/>
          <w:u w:val="single"/>
          <w:lang w:eastAsia="zh-CN"/>
        </w:rPr>
        <w:t>Decision</w:t>
      </w:r>
      <w:r>
        <w:rPr>
          <w:color w:val="FF0000"/>
          <w:sz w:val="23"/>
          <w:lang w:eastAsia="zh-CN"/>
        </w:rPr>
        <w:t xml:space="preserve"> Variable:</w:t>
      </w:r>
    </w:p>
    <w:p w14:paraId="695744EB" w14:textId="74BA350D" w:rsidR="00ED0FA7" w:rsidRDefault="00ED0FA7" w:rsidP="00ED0FA7">
      <w:pPr>
        <w:pStyle w:val="BodyText"/>
        <w:numPr>
          <w:ilvl w:val="0"/>
          <w:numId w:val="7"/>
        </w:numPr>
        <w:spacing w:after="0"/>
        <w:rPr>
          <w:color w:val="FF0000"/>
          <w:sz w:val="23"/>
          <w:lang w:eastAsia="zh-CN"/>
        </w:rPr>
      </w:pPr>
      <w:r>
        <w:rPr>
          <w:color w:val="FF0000"/>
          <w:sz w:val="23"/>
          <w:lang w:eastAsia="zh-CN"/>
        </w:rPr>
        <w:t>Amount of salary that is put into the FSA.</w:t>
      </w:r>
    </w:p>
    <w:p w14:paraId="26921AFA" w14:textId="77777777" w:rsidR="00ED0FA7" w:rsidRPr="00ED0FA7" w:rsidRDefault="00ED0FA7" w:rsidP="00ED0FA7">
      <w:pPr>
        <w:pStyle w:val="BodyText"/>
        <w:spacing w:after="0"/>
        <w:ind w:left="1135"/>
        <w:rPr>
          <w:color w:val="FF0000"/>
          <w:sz w:val="23"/>
          <w:lang w:eastAsia="zh-CN"/>
        </w:rPr>
      </w:pPr>
    </w:p>
    <w:p w14:paraId="552A3007" w14:textId="70E88DA8" w:rsidR="00ED0FA7" w:rsidRPr="00ED0FA7" w:rsidRDefault="00F57BC4" w:rsidP="00ED0FA7">
      <w:pPr>
        <w:pStyle w:val="ListParagraph"/>
        <w:numPr>
          <w:ilvl w:val="0"/>
          <w:numId w:val="1"/>
        </w:numPr>
        <w:tabs>
          <w:tab w:val="left" w:pos="941"/>
          <w:tab w:val="left" w:pos="1660"/>
          <w:tab w:val="left" w:pos="1661"/>
        </w:tabs>
        <w:spacing w:before="52" w:line="293" w:lineRule="exact"/>
        <w:ind w:right="513"/>
        <w:rPr>
          <w:rFonts w:ascii="Times New Roman" w:hAnsi="Times New Roman" w:cs="Times New Roman"/>
          <w:sz w:val="24"/>
          <w:szCs w:val="24"/>
        </w:rPr>
      </w:pPr>
      <w:r w:rsidRPr="00107749">
        <w:rPr>
          <w:rFonts w:ascii="Times New Roman" w:hAnsi="Times New Roman" w:cs="Times New Roman"/>
          <w:sz w:val="24"/>
          <w:szCs w:val="24"/>
        </w:rPr>
        <w:t>Add the simulation functionality to the template to output the salary after tax and health care costs (add randomness to any random variables and designate the appropriate outputs)</w:t>
      </w:r>
      <w:r w:rsidR="00810A9F" w:rsidRPr="00107749">
        <w:rPr>
          <w:rFonts w:ascii="Times New Roman" w:hAnsi="Times New Roman" w:cs="Times New Roman"/>
          <w:sz w:val="24"/>
          <w:szCs w:val="24"/>
        </w:rPr>
        <w:t>.</w:t>
      </w:r>
      <w:r w:rsidR="00AB2EAD" w:rsidRPr="00107749">
        <w:rPr>
          <w:rFonts w:ascii="Times New Roman" w:hAnsi="Times New Roman" w:cs="Times New Roman"/>
          <w:sz w:val="24"/>
          <w:szCs w:val="24"/>
        </w:rPr>
        <w:t xml:space="preserve"> </w:t>
      </w:r>
      <w:r w:rsidRPr="00107749">
        <w:rPr>
          <w:rFonts w:ascii="Times New Roman" w:hAnsi="Times New Roman" w:cs="Times New Roman"/>
          <w:sz w:val="24"/>
          <w:szCs w:val="24"/>
        </w:rPr>
        <w:t>Run the</w:t>
      </w:r>
      <w:r w:rsidRPr="00107749">
        <w:rPr>
          <w:rFonts w:ascii="Times New Roman" w:hAnsi="Times New Roman" w:cs="Times New Roman"/>
          <w:spacing w:val="-4"/>
          <w:sz w:val="24"/>
          <w:szCs w:val="24"/>
        </w:rPr>
        <w:t xml:space="preserve"> </w:t>
      </w:r>
      <w:r w:rsidRPr="00107749">
        <w:rPr>
          <w:rFonts w:ascii="Times New Roman" w:hAnsi="Times New Roman" w:cs="Times New Roman"/>
          <w:sz w:val="24"/>
          <w:szCs w:val="24"/>
        </w:rPr>
        <w:t>simulatio</w:t>
      </w:r>
      <w:r w:rsidR="00AC433E">
        <w:rPr>
          <w:rFonts w:ascii="Times New Roman" w:hAnsi="Times New Roman" w:cs="Times New Roman"/>
          <w:sz w:val="24"/>
          <w:szCs w:val="24"/>
        </w:rPr>
        <w:t>n with</w:t>
      </w:r>
      <w:r w:rsidR="00CF7BD5">
        <w:rPr>
          <w:rFonts w:ascii="Times New Roman" w:hAnsi="Times New Roman" w:cs="Times New Roman"/>
          <w:sz w:val="24"/>
          <w:szCs w:val="24"/>
        </w:rPr>
        <w:t xml:space="preserve"> 1000 replications</w:t>
      </w:r>
      <w:r w:rsidRPr="00107749">
        <w:rPr>
          <w:rFonts w:ascii="Times New Roman" w:hAnsi="Times New Roman" w:cs="Times New Roman"/>
          <w:sz w:val="24"/>
          <w:szCs w:val="24"/>
        </w:rPr>
        <w:t>.</w:t>
      </w:r>
      <w:r w:rsidR="00AB2EAD" w:rsidRPr="00107749">
        <w:rPr>
          <w:rFonts w:ascii="Times New Roman" w:hAnsi="Times New Roman" w:cs="Times New Roman"/>
          <w:sz w:val="24"/>
          <w:szCs w:val="24"/>
        </w:rPr>
        <w:t xml:space="preserve"> </w:t>
      </w:r>
      <w:r w:rsidR="00AC433E" w:rsidRPr="00394F91">
        <w:rPr>
          <w:rFonts w:ascii="Times New Roman" w:hAnsi="Times New Roman" w:cs="Times New Roman"/>
          <w:b/>
          <w:sz w:val="24"/>
          <w:szCs w:val="24"/>
        </w:rPr>
        <w:t xml:space="preserve">Copy and paste </w:t>
      </w:r>
      <w:r w:rsidR="00AB2EAD" w:rsidRPr="00394F91">
        <w:rPr>
          <w:rFonts w:ascii="Times New Roman" w:hAnsi="Times New Roman" w:cs="Times New Roman"/>
          <w:b/>
          <w:sz w:val="24"/>
          <w:szCs w:val="24"/>
        </w:rPr>
        <w:t>the</w:t>
      </w:r>
      <w:r w:rsidR="00AC433E" w:rsidRPr="00394F91">
        <w:rPr>
          <w:rFonts w:ascii="Times New Roman" w:hAnsi="Times New Roman" w:cs="Times New Roman"/>
          <w:b/>
          <w:sz w:val="24"/>
          <w:szCs w:val="24"/>
        </w:rPr>
        <w:t xml:space="preserve"> graph of the</w:t>
      </w:r>
      <w:r w:rsidR="00AB2EAD" w:rsidRPr="00394F91">
        <w:rPr>
          <w:rFonts w:ascii="Times New Roman" w:hAnsi="Times New Roman" w:cs="Times New Roman"/>
          <w:b/>
          <w:sz w:val="24"/>
          <w:szCs w:val="24"/>
        </w:rPr>
        <w:t xml:space="preserve"> distribution of salary after tax and health care costs.</w:t>
      </w:r>
      <w:r w:rsidR="00AB2EAD" w:rsidRPr="00394F91">
        <w:rPr>
          <w:rFonts w:ascii="Times New Roman" w:hAnsi="Times New Roman" w:cs="Times New Roman"/>
          <w:sz w:val="24"/>
          <w:szCs w:val="24"/>
        </w:rPr>
        <w:t xml:space="preserve"> Explain the shape of the distribution. Particularly, can you explain the spike on the </w:t>
      </w:r>
      <w:r w:rsidR="00107749" w:rsidRPr="00394F91">
        <w:rPr>
          <w:rFonts w:ascii="Times New Roman" w:hAnsi="Times New Roman" w:cs="Times New Roman"/>
          <w:sz w:val="24"/>
          <w:szCs w:val="24"/>
        </w:rPr>
        <w:t>right</w:t>
      </w:r>
      <w:r w:rsidR="00AB2EAD" w:rsidRPr="00394F91">
        <w:rPr>
          <w:rFonts w:ascii="Times New Roman" w:hAnsi="Times New Roman" w:cs="Times New Roman"/>
          <w:sz w:val="24"/>
          <w:szCs w:val="24"/>
        </w:rPr>
        <w:t xml:space="preserve"> and the smooth distribution on the </w:t>
      </w:r>
      <w:r w:rsidR="00107749" w:rsidRPr="00394F91">
        <w:rPr>
          <w:rFonts w:ascii="Times New Roman" w:hAnsi="Times New Roman" w:cs="Times New Roman"/>
          <w:sz w:val="24"/>
          <w:szCs w:val="24"/>
        </w:rPr>
        <w:t>left</w:t>
      </w:r>
      <w:r w:rsidR="00AB2EAD" w:rsidRPr="00394F91">
        <w:rPr>
          <w:rFonts w:ascii="Times New Roman" w:hAnsi="Times New Roman" w:cs="Times New Roman"/>
          <w:sz w:val="24"/>
          <w:szCs w:val="24"/>
        </w:rPr>
        <w:t>?</w:t>
      </w:r>
    </w:p>
    <w:p w14:paraId="2CF5B619" w14:textId="77777777" w:rsidR="00ED0FA7" w:rsidRDefault="00ED0FA7" w:rsidP="00ED0FA7">
      <w:pPr>
        <w:pStyle w:val="BodyText"/>
        <w:spacing w:after="0"/>
        <w:rPr>
          <w:color w:val="FF0000"/>
          <w:sz w:val="23"/>
        </w:rPr>
      </w:pPr>
    </w:p>
    <w:p w14:paraId="006AF388" w14:textId="248F6A82" w:rsidR="00ED0FA7" w:rsidRDefault="00ED0FA7" w:rsidP="00ED0FA7">
      <w:pPr>
        <w:pStyle w:val="BodyText"/>
        <w:spacing w:after="0"/>
        <w:rPr>
          <w:color w:val="FF0000"/>
          <w:sz w:val="23"/>
        </w:rPr>
      </w:pPr>
      <w:r w:rsidRPr="00ED0FA7">
        <w:rPr>
          <w:color w:val="FF0000"/>
          <w:sz w:val="23"/>
        </w:rPr>
        <w:lastRenderedPageBreak/>
        <w:t>Solution:</w:t>
      </w:r>
    </w:p>
    <w:p w14:paraId="54682B99" w14:textId="77777777" w:rsidR="00ED0FA7" w:rsidRDefault="00ED0FA7" w:rsidP="00ED0FA7">
      <w:pPr>
        <w:pStyle w:val="BodyText"/>
        <w:spacing w:after="0"/>
        <w:rPr>
          <w:color w:val="FF0000"/>
          <w:sz w:val="23"/>
        </w:rPr>
      </w:pPr>
    </w:p>
    <w:p w14:paraId="3A1A47AB" w14:textId="6FC1F69A" w:rsidR="00F57BC4" w:rsidRDefault="00ED0FA7" w:rsidP="00F57BC4">
      <w:pPr>
        <w:pStyle w:val="BodyText"/>
        <w:spacing w:before="11"/>
        <w:rPr>
          <w:b/>
          <w:bCs/>
          <w:color w:val="FF0000"/>
          <w:sz w:val="23"/>
          <w:lang w:eastAsia="zh-CN"/>
        </w:rPr>
      </w:pPr>
      <w:r>
        <w:rPr>
          <w:color w:val="FF0000"/>
          <w:sz w:val="23"/>
          <w:lang w:eastAsia="zh-CN"/>
        </w:rPr>
        <w:t xml:space="preserve">Since I’ve already </w:t>
      </w:r>
      <w:r w:rsidR="00A84359">
        <w:rPr>
          <w:color w:val="FF0000"/>
          <w:sz w:val="23"/>
          <w:lang w:eastAsia="zh-CN"/>
        </w:rPr>
        <w:t xml:space="preserve">built the </w:t>
      </w:r>
      <w:proofErr w:type="spellStart"/>
      <w:r w:rsidR="00A84359" w:rsidRPr="00A84359">
        <w:rPr>
          <w:b/>
          <w:bCs/>
          <w:color w:val="FF0000"/>
          <w:sz w:val="23"/>
          <w:lang w:eastAsia="zh-CN"/>
        </w:rPr>
        <w:t>RiskSimTable</w:t>
      </w:r>
      <w:proofErr w:type="spellEnd"/>
      <w:r w:rsidR="00A84359">
        <w:rPr>
          <w:color w:val="FF0000"/>
          <w:sz w:val="23"/>
          <w:lang w:eastAsia="zh-CN"/>
        </w:rPr>
        <w:t xml:space="preserve">, which is more convenient actually, I use the result from </w:t>
      </w:r>
      <w:proofErr w:type="spellStart"/>
      <w:r w:rsidR="00A84359" w:rsidRPr="00A84359">
        <w:rPr>
          <w:b/>
          <w:bCs/>
          <w:color w:val="FF0000"/>
          <w:sz w:val="23"/>
          <w:lang w:eastAsia="zh-CN"/>
        </w:rPr>
        <w:t>RiskSimTable</w:t>
      </w:r>
      <w:proofErr w:type="spellEnd"/>
      <w:r w:rsidR="00A84359">
        <w:rPr>
          <w:b/>
          <w:bCs/>
          <w:color w:val="FF0000"/>
          <w:sz w:val="23"/>
          <w:lang w:eastAsia="zh-CN"/>
        </w:rPr>
        <w:t xml:space="preserve"> here:</w:t>
      </w:r>
    </w:p>
    <w:p w14:paraId="22E93A95" w14:textId="01D2A3C4" w:rsidR="00A84359" w:rsidRDefault="00A84359" w:rsidP="00F57BC4">
      <w:pPr>
        <w:pStyle w:val="BodyText"/>
        <w:spacing w:before="11"/>
      </w:pPr>
      <w:r>
        <w:rPr>
          <w:noProof/>
        </w:rPr>
        <w:drawing>
          <wp:inline distT="0" distB="0" distL="0" distR="0" wp14:anchorId="28205897" wp14:editId="74BF4155">
            <wp:extent cx="5943600"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DC68E9F" w14:textId="5A4D6C67" w:rsidR="00A84359" w:rsidRDefault="00A84359" w:rsidP="00090D52">
      <w:pPr>
        <w:pStyle w:val="BodyText"/>
        <w:spacing w:before="11"/>
        <w:rPr>
          <w:color w:val="FF0000"/>
        </w:rPr>
      </w:pPr>
      <w:r>
        <w:rPr>
          <w:color w:val="FF0000"/>
        </w:rPr>
        <w:t xml:space="preserve">Here I get the </w:t>
      </w:r>
      <w:r w:rsidR="00090D52">
        <w:rPr>
          <w:color w:val="FF0000"/>
        </w:rPr>
        <w:t>Distribution plot as FSV=2000 (</w:t>
      </w:r>
      <w:r w:rsidR="00E326F2">
        <w:rPr>
          <w:color w:val="FF0000"/>
        </w:rPr>
        <w:t>Simu 5) is:</w:t>
      </w:r>
    </w:p>
    <w:p w14:paraId="67449A89" w14:textId="54919460" w:rsidR="00E326F2" w:rsidRDefault="00E326F2" w:rsidP="00E326F2">
      <w:pPr>
        <w:pStyle w:val="BodyText"/>
        <w:spacing w:before="11"/>
        <w:jc w:val="center"/>
        <w:rPr>
          <w:color w:val="FF0000"/>
          <w:lang w:eastAsia="zh-CN"/>
        </w:rPr>
      </w:pPr>
      <w:r>
        <w:rPr>
          <w:rFonts w:hint="eastAsia"/>
          <w:noProof/>
          <w:color w:val="FF0000"/>
          <w:lang w:eastAsia="zh-CN"/>
        </w:rPr>
        <w:drawing>
          <wp:inline distT="0" distB="0" distL="0" distR="0" wp14:anchorId="6FF6049C" wp14:editId="5E58BA05">
            <wp:extent cx="5702300" cy="351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02300" cy="3517900"/>
                    </a:xfrm>
                    <a:prstGeom prst="rect">
                      <a:avLst/>
                    </a:prstGeom>
                  </pic:spPr>
                </pic:pic>
              </a:graphicData>
            </a:graphic>
          </wp:inline>
        </w:drawing>
      </w:r>
    </w:p>
    <w:p w14:paraId="588B0194" w14:textId="0CB18C87" w:rsidR="00E326F2" w:rsidRDefault="00A84359" w:rsidP="00E326F2">
      <w:pPr>
        <w:pStyle w:val="BodyText"/>
        <w:spacing w:before="11"/>
        <w:rPr>
          <w:color w:val="FF0000"/>
          <w:lang w:eastAsia="zh-CN"/>
        </w:rPr>
      </w:pPr>
      <w:r>
        <w:rPr>
          <w:color w:val="FF0000"/>
          <w:lang w:eastAsia="zh-CN"/>
        </w:rPr>
        <w:lastRenderedPageBreak/>
        <w:t>From the distribution graph, we can see that the net salary a</w:t>
      </w:r>
      <w:r w:rsidR="00611FEE" w:rsidRPr="00611FEE">
        <w:rPr>
          <w:color w:val="FF0000"/>
          <w:lang w:eastAsia="zh-CN"/>
        </w:rPr>
        <w:t xml:space="preserve"> smooth </w:t>
      </w:r>
      <w:r w:rsidR="00611FEE">
        <w:rPr>
          <w:color w:val="FF0000"/>
          <w:lang w:eastAsia="zh-CN"/>
        </w:rPr>
        <w:t xml:space="preserve">growth </w:t>
      </w:r>
      <w:r w:rsidR="00611FEE" w:rsidRPr="00611FEE">
        <w:rPr>
          <w:color w:val="FF0000"/>
          <w:lang w:eastAsia="zh-CN"/>
        </w:rPr>
        <w:t>on the left</w:t>
      </w:r>
      <w:r w:rsidR="00611FEE" w:rsidRPr="00611FEE">
        <w:rPr>
          <w:color w:val="FF0000"/>
          <w:lang w:eastAsia="zh-CN"/>
        </w:rPr>
        <w:t xml:space="preserve"> </w:t>
      </w:r>
      <w:r w:rsidR="00E326F2">
        <w:rPr>
          <w:color w:val="FF0000"/>
          <w:lang w:eastAsia="zh-CN"/>
        </w:rPr>
        <w:t>and</w:t>
      </w:r>
      <w:r w:rsidR="00611FEE">
        <w:rPr>
          <w:color w:val="FF0000"/>
          <w:lang w:eastAsia="zh-CN"/>
        </w:rPr>
        <w:t xml:space="preserve"> a </w:t>
      </w:r>
      <w:r w:rsidR="00611FEE" w:rsidRPr="00611FEE">
        <w:rPr>
          <w:color w:val="FF0000"/>
          <w:lang w:eastAsia="zh-CN"/>
        </w:rPr>
        <w:t>spike on the right</w:t>
      </w:r>
      <w:r w:rsidR="00611FEE">
        <w:rPr>
          <w:color w:val="FF0000"/>
          <w:lang w:eastAsia="zh-CN"/>
        </w:rPr>
        <w:t xml:space="preserve">. Here </w:t>
      </w:r>
      <w:r w:rsidR="00E326F2">
        <w:rPr>
          <w:color w:val="FF0000"/>
          <w:lang w:eastAsia="zh-CN"/>
        </w:rPr>
        <w:t>we need to consider the actual distribution of medical cost, in order to understand this distribution pattern:</w:t>
      </w:r>
    </w:p>
    <w:p w14:paraId="63FBBD94" w14:textId="1994F3DD" w:rsidR="00E326F2" w:rsidRDefault="00E326F2" w:rsidP="00E326F2">
      <w:pPr>
        <w:pStyle w:val="BodyText"/>
        <w:numPr>
          <w:ilvl w:val="0"/>
          <w:numId w:val="7"/>
        </w:numPr>
        <w:spacing w:after="0"/>
        <w:rPr>
          <w:color w:val="FF0000"/>
          <w:sz w:val="23"/>
          <w:lang w:eastAsia="zh-CN"/>
        </w:rPr>
      </w:pPr>
      <w:r>
        <w:rPr>
          <w:color w:val="FF0000"/>
          <w:sz w:val="23"/>
          <w:lang w:eastAsia="zh-CN"/>
        </w:rPr>
        <w:t>M</w:t>
      </w:r>
      <w:r w:rsidRPr="00ED0FA7">
        <w:rPr>
          <w:color w:val="FF0000"/>
          <w:sz w:val="23"/>
          <w:lang w:eastAsia="zh-CN"/>
        </w:rPr>
        <w:t xml:space="preserve">edical expenses in a </w:t>
      </w:r>
      <w:r>
        <w:rPr>
          <w:color w:val="FF0000"/>
          <w:sz w:val="23"/>
          <w:lang w:eastAsia="zh-CN"/>
        </w:rPr>
        <w:t>year</w:t>
      </w:r>
      <w:r w:rsidRPr="00ED0FA7">
        <w:rPr>
          <w:color w:val="FF0000"/>
          <w:sz w:val="23"/>
          <w:lang w:eastAsia="zh-CN"/>
        </w:rPr>
        <w:t xml:space="preserve"> are normally distributed with mean $2,000 and a standard deviation of $500</w:t>
      </w:r>
      <w:r>
        <w:rPr>
          <w:color w:val="FF0000"/>
          <w:sz w:val="23"/>
          <w:lang w:eastAsia="zh-CN"/>
        </w:rPr>
        <w:t>.</w:t>
      </w:r>
      <w:r>
        <w:rPr>
          <w:color w:val="FF0000"/>
          <w:sz w:val="23"/>
          <w:lang w:eastAsia="zh-CN"/>
        </w:rPr>
        <w:t xml:space="preserve"> Considering that FSA plan cannot be refunded, half of the situations, which have m</w:t>
      </w:r>
      <w:r w:rsidRPr="00ED0FA7">
        <w:rPr>
          <w:color w:val="FF0000"/>
          <w:sz w:val="23"/>
          <w:lang w:eastAsia="zh-CN"/>
        </w:rPr>
        <w:t>edical expenses</w:t>
      </w:r>
      <w:r>
        <w:rPr>
          <w:color w:val="FF0000"/>
          <w:sz w:val="23"/>
          <w:lang w:eastAsia="zh-CN"/>
        </w:rPr>
        <w:t xml:space="preserve"> smaller than $2000, are all in the spike.</w:t>
      </w:r>
    </w:p>
    <w:p w14:paraId="1268DA2F" w14:textId="4451FDF0" w:rsidR="00E326F2" w:rsidRPr="0044441A" w:rsidRDefault="0044441A" w:rsidP="00E326F2">
      <w:pPr>
        <w:pStyle w:val="BodyText"/>
        <w:numPr>
          <w:ilvl w:val="0"/>
          <w:numId w:val="7"/>
        </w:numPr>
        <w:spacing w:before="11"/>
        <w:rPr>
          <w:color w:val="FF0000"/>
          <w:lang w:eastAsia="zh-CN"/>
        </w:rPr>
      </w:pPr>
      <w:r>
        <w:rPr>
          <w:color w:val="FF0000"/>
          <w:lang w:eastAsia="zh-CN"/>
        </w:rPr>
        <w:t xml:space="preserve">Considering to the shape of a normal distribution, there are also lots of situations, which have </w:t>
      </w:r>
      <w:r>
        <w:rPr>
          <w:color w:val="FF0000"/>
          <w:sz w:val="23"/>
          <w:lang w:eastAsia="zh-CN"/>
        </w:rPr>
        <w:t>m</w:t>
      </w:r>
      <w:r w:rsidRPr="00ED0FA7">
        <w:rPr>
          <w:color w:val="FF0000"/>
          <w:sz w:val="23"/>
          <w:lang w:eastAsia="zh-CN"/>
        </w:rPr>
        <w:t>edical expenses</w:t>
      </w:r>
      <w:r>
        <w:rPr>
          <w:color w:val="FF0000"/>
          <w:sz w:val="23"/>
          <w:lang w:eastAsia="zh-CN"/>
        </w:rPr>
        <w:t xml:space="preserve"> </w:t>
      </w:r>
      <w:r>
        <w:rPr>
          <w:color w:val="FF0000"/>
          <w:sz w:val="23"/>
          <w:lang w:eastAsia="zh-CN"/>
        </w:rPr>
        <w:t>greater</w:t>
      </w:r>
      <w:r>
        <w:rPr>
          <w:color w:val="FF0000"/>
          <w:sz w:val="23"/>
          <w:lang w:eastAsia="zh-CN"/>
        </w:rPr>
        <w:t xml:space="preserve"> than </w:t>
      </w:r>
      <w:r>
        <w:rPr>
          <w:color w:val="FF0000"/>
          <w:sz w:val="23"/>
          <w:lang w:eastAsia="zh-CN"/>
        </w:rPr>
        <w:t xml:space="preserve">but close to </w:t>
      </w:r>
      <w:r>
        <w:rPr>
          <w:color w:val="FF0000"/>
          <w:sz w:val="23"/>
          <w:lang w:eastAsia="zh-CN"/>
        </w:rPr>
        <w:t>$2000</w:t>
      </w:r>
      <w:r>
        <w:rPr>
          <w:color w:val="FF0000"/>
          <w:sz w:val="23"/>
          <w:lang w:eastAsia="zh-CN"/>
        </w:rPr>
        <w:t>, like smaller than $2050, those are also in the spike.</w:t>
      </w:r>
    </w:p>
    <w:p w14:paraId="1887CABD" w14:textId="03FB2E46" w:rsidR="0044441A" w:rsidRPr="0044441A" w:rsidRDefault="0044441A" w:rsidP="00E326F2">
      <w:pPr>
        <w:pStyle w:val="BodyText"/>
        <w:numPr>
          <w:ilvl w:val="0"/>
          <w:numId w:val="7"/>
        </w:numPr>
        <w:spacing w:before="11"/>
        <w:rPr>
          <w:color w:val="FF0000"/>
          <w:lang w:eastAsia="zh-CN"/>
        </w:rPr>
      </w:pPr>
      <w:r>
        <w:rPr>
          <w:color w:val="FF0000"/>
          <w:sz w:val="23"/>
          <w:lang w:eastAsia="zh-CN"/>
        </w:rPr>
        <w:t xml:space="preserve">For the smooth distribution on the left, they are situations on the right tail on the normal distributions, having </w:t>
      </w:r>
      <w:r>
        <w:rPr>
          <w:color w:val="FF0000"/>
          <w:sz w:val="23"/>
          <w:lang w:eastAsia="zh-CN"/>
        </w:rPr>
        <w:t>m</w:t>
      </w:r>
      <w:r w:rsidRPr="00ED0FA7">
        <w:rPr>
          <w:color w:val="FF0000"/>
          <w:sz w:val="23"/>
          <w:lang w:eastAsia="zh-CN"/>
        </w:rPr>
        <w:t>edical expenses</w:t>
      </w:r>
      <w:r>
        <w:rPr>
          <w:color w:val="FF0000"/>
          <w:sz w:val="23"/>
          <w:lang w:eastAsia="zh-CN"/>
        </w:rPr>
        <w:t xml:space="preserve"> </w:t>
      </w:r>
      <w:r>
        <w:rPr>
          <w:color w:val="FF0000"/>
          <w:sz w:val="23"/>
          <w:lang w:eastAsia="zh-CN"/>
        </w:rPr>
        <w:t xml:space="preserve">largely </w:t>
      </w:r>
      <w:r>
        <w:rPr>
          <w:color w:val="FF0000"/>
          <w:sz w:val="23"/>
          <w:lang w:eastAsia="zh-CN"/>
        </w:rPr>
        <w:t>greater than $20</w:t>
      </w:r>
      <w:r>
        <w:rPr>
          <w:color w:val="FF0000"/>
          <w:sz w:val="23"/>
          <w:lang w:eastAsia="zh-CN"/>
        </w:rPr>
        <w:t>00</w:t>
      </w:r>
      <w:r>
        <w:rPr>
          <w:color w:val="FF0000"/>
          <w:sz w:val="23"/>
          <w:lang w:eastAsia="zh-CN"/>
        </w:rPr>
        <w:t>,</w:t>
      </w:r>
      <w:r>
        <w:rPr>
          <w:color w:val="FF0000"/>
          <w:sz w:val="23"/>
          <w:lang w:eastAsia="zh-CN"/>
        </w:rPr>
        <w:t xml:space="preserve"> and their shape is just like the shape of the tail in normal distribution.</w:t>
      </w:r>
    </w:p>
    <w:p w14:paraId="562ADE36" w14:textId="77777777" w:rsidR="0044441A" w:rsidRPr="00A84359" w:rsidRDefault="0044441A" w:rsidP="0044441A">
      <w:pPr>
        <w:pStyle w:val="BodyText"/>
        <w:spacing w:before="11"/>
        <w:ind w:left="1135"/>
        <w:rPr>
          <w:color w:val="FF0000"/>
          <w:lang w:eastAsia="zh-CN"/>
        </w:rPr>
      </w:pPr>
    </w:p>
    <w:p w14:paraId="1D3C3B72" w14:textId="7FBFD7E0" w:rsidR="00F0417D" w:rsidRPr="00F0417D" w:rsidRDefault="009261D7" w:rsidP="00F403B2">
      <w:pPr>
        <w:pStyle w:val="ListParagraph"/>
        <w:numPr>
          <w:ilvl w:val="0"/>
          <w:numId w:val="1"/>
        </w:numPr>
        <w:tabs>
          <w:tab w:val="left" w:pos="941"/>
        </w:tabs>
        <w:spacing w:before="1"/>
        <w:ind w:right="514"/>
        <w:rPr>
          <w:rFonts w:ascii="Times New Roman" w:hAnsi="Times New Roman" w:cs="Times New Roman"/>
          <w:b/>
          <w:sz w:val="24"/>
          <w:szCs w:val="24"/>
        </w:rPr>
      </w:pPr>
      <w:r>
        <w:rPr>
          <w:rFonts w:ascii="Times New Roman" w:hAnsi="Times New Roman" w:cs="Times New Roman"/>
          <w:sz w:val="24"/>
        </w:rPr>
        <w:t>Now</w:t>
      </w:r>
      <w:r w:rsidR="00F57BC4" w:rsidRPr="006114F3">
        <w:rPr>
          <w:rFonts w:ascii="Times New Roman" w:hAnsi="Times New Roman" w:cs="Times New Roman"/>
          <w:sz w:val="24"/>
        </w:rPr>
        <w:t xml:space="preserve"> </w:t>
      </w:r>
      <w:r w:rsidR="00107749">
        <w:rPr>
          <w:rFonts w:ascii="Times New Roman" w:hAnsi="Times New Roman" w:cs="Times New Roman"/>
          <w:sz w:val="24"/>
        </w:rPr>
        <w:t>use</w:t>
      </w:r>
      <w:r w:rsidR="00F57BC4" w:rsidRPr="006114F3">
        <w:rPr>
          <w:rFonts w:ascii="Times New Roman" w:hAnsi="Times New Roman" w:cs="Times New Roman"/>
          <w:sz w:val="24"/>
        </w:rPr>
        <w:t xml:space="preserve"> </w:t>
      </w:r>
      <w:proofErr w:type="spellStart"/>
      <w:r w:rsidR="00F57BC4" w:rsidRPr="006114F3">
        <w:rPr>
          <w:rFonts w:ascii="Times New Roman" w:hAnsi="Times New Roman" w:cs="Times New Roman"/>
          <w:sz w:val="24"/>
        </w:rPr>
        <w:t>R</w:t>
      </w:r>
      <w:r w:rsidR="00107749">
        <w:rPr>
          <w:rFonts w:ascii="Times New Roman" w:hAnsi="Times New Roman" w:cs="Times New Roman"/>
          <w:sz w:val="24"/>
        </w:rPr>
        <w:t>isk</w:t>
      </w:r>
      <w:r w:rsidR="00F57BC4" w:rsidRPr="006114F3">
        <w:rPr>
          <w:rFonts w:ascii="Times New Roman" w:hAnsi="Times New Roman" w:cs="Times New Roman"/>
          <w:sz w:val="24"/>
        </w:rPr>
        <w:t>S</w:t>
      </w:r>
      <w:r w:rsidR="00107749">
        <w:rPr>
          <w:rFonts w:ascii="Times New Roman" w:hAnsi="Times New Roman" w:cs="Times New Roman"/>
          <w:sz w:val="24"/>
        </w:rPr>
        <w:t>im</w:t>
      </w:r>
      <w:r w:rsidR="00F57BC4" w:rsidRPr="006114F3">
        <w:rPr>
          <w:rFonts w:ascii="Times New Roman" w:hAnsi="Times New Roman" w:cs="Times New Roman"/>
          <w:sz w:val="24"/>
        </w:rPr>
        <w:t>T</w:t>
      </w:r>
      <w:r w:rsidR="00107749">
        <w:rPr>
          <w:rFonts w:ascii="Times New Roman" w:hAnsi="Times New Roman" w:cs="Times New Roman"/>
          <w:sz w:val="24"/>
        </w:rPr>
        <w:t>able</w:t>
      </w:r>
      <w:proofErr w:type="spellEnd"/>
      <w:r w:rsidR="00F57BC4" w:rsidRPr="006114F3">
        <w:rPr>
          <w:rFonts w:ascii="Times New Roman" w:hAnsi="Times New Roman" w:cs="Times New Roman"/>
          <w:sz w:val="24"/>
        </w:rPr>
        <w:t xml:space="preserve"> to experiment with the amount of money put in the FSA. Set the range of the amount of FSA contribution to [$0, $</w:t>
      </w:r>
      <w:r w:rsidR="00F57BC4" w:rsidRPr="00F0417D">
        <w:rPr>
          <w:rFonts w:ascii="Times New Roman" w:hAnsi="Times New Roman" w:cs="Times New Roman"/>
          <w:sz w:val="24"/>
          <w:szCs w:val="24"/>
        </w:rPr>
        <w:t>4000].</w:t>
      </w:r>
      <w:r w:rsidR="00054635" w:rsidRPr="00F0417D">
        <w:rPr>
          <w:rFonts w:ascii="Times New Roman" w:hAnsi="Times New Roman" w:cs="Times New Roman"/>
          <w:sz w:val="24"/>
          <w:szCs w:val="24"/>
        </w:rPr>
        <w:t xml:space="preserve"> </w:t>
      </w:r>
      <w:r w:rsidR="00F0417D" w:rsidRPr="00F0417D">
        <w:rPr>
          <w:rFonts w:ascii="Times New Roman" w:hAnsi="Times New Roman" w:cs="Times New Roman"/>
          <w:sz w:val="24"/>
          <w:szCs w:val="24"/>
        </w:rPr>
        <w:t xml:space="preserve">The sections </w:t>
      </w:r>
      <w:r w:rsidR="00C82BD8">
        <w:rPr>
          <w:rFonts w:ascii="Times New Roman" w:hAnsi="Times New Roman" w:cs="Times New Roman"/>
          <w:sz w:val="24"/>
          <w:szCs w:val="24"/>
        </w:rPr>
        <w:t>shaded in yellow are intended to assist you organize the information</w:t>
      </w:r>
      <w:r w:rsidR="00F0417D" w:rsidRPr="00F0417D">
        <w:rPr>
          <w:rFonts w:ascii="Times New Roman" w:hAnsi="Times New Roman" w:cs="Times New Roman"/>
          <w:sz w:val="24"/>
          <w:szCs w:val="24"/>
        </w:rPr>
        <w:t xml:space="preserve">. </w:t>
      </w:r>
      <w:r w:rsidR="000653EA">
        <w:rPr>
          <w:rFonts w:ascii="Times New Roman" w:hAnsi="Times New Roman" w:cs="Times New Roman"/>
          <w:sz w:val="24"/>
          <w:szCs w:val="24"/>
        </w:rPr>
        <w:t xml:space="preserve">Also, </w:t>
      </w:r>
      <w:r w:rsidR="00EC12FF">
        <w:rPr>
          <w:rFonts w:ascii="Times New Roman" w:hAnsi="Times New Roman" w:cs="Times New Roman"/>
          <w:sz w:val="24"/>
          <w:szCs w:val="24"/>
        </w:rPr>
        <w:t>add</w:t>
      </w:r>
      <w:r w:rsidR="000653EA">
        <w:rPr>
          <w:rFonts w:ascii="Times New Roman" w:hAnsi="Times New Roman" w:cs="Times New Roman"/>
          <w:sz w:val="24"/>
          <w:szCs w:val="24"/>
        </w:rPr>
        <w:t xml:space="preserve"> </w:t>
      </w:r>
      <w:proofErr w:type="spellStart"/>
      <w:r w:rsidR="000653EA">
        <w:rPr>
          <w:rFonts w:ascii="Times New Roman" w:hAnsi="Times New Roman" w:cs="Times New Roman"/>
          <w:sz w:val="24"/>
          <w:szCs w:val="24"/>
        </w:rPr>
        <w:t>RiskSimTable</w:t>
      </w:r>
      <w:proofErr w:type="spellEnd"/>
      <w:r w:rsidR="000653EA">
        <w:rPr>
          <w:rFonts w:ascii="Times New Roman" w:hAnsi="Times New Roman" w:cs="Times New Roman"/>
          <w:sz w:val="24"/>
          <w:szCs w:val="24"/>
        </w:rPr>
        <w:t xml:space="preserve"> function to the model and update the number of simulations.</w:t>
      </w:r>
    </w:p>
    <w:p w14:paraId="2AC15377" w14:textId="77777777" w:rsidR="00F0417D" w:rsidRPr="00F0417D" w:rsidRDefault="00F0417D" w:rsidP="00F0417D">
      <w:pPr>
        <w:pStyle w:val="ListParagraph"/>
        <w:tabs>
          <w:tab w:val="left" w:pos="941"/>
        </w:tabs>
        <w:spacing w:before="1"/>
        <w:ind w:left="415" w:right="514" w:firstLine="0"/>
        <w:rPr>
          <w:rFonts w:ascii="Times New Roman" w:hAnsi="Times New Roman" w:cs="Times New Roman"/>
          <w:b/>
          <w:sz w:val="24"/>
          <w:szCs w:val="24"/>
        </w:rPr>
      </w:pPr>
    </w:p>
    <w:p w14:paraId="55ABC7E8" w14:textId="77777777" w:rsidR="00F57BC4" w:rsidRPr="00F0417D" w:rsidRDefault="00E00205" w:rsidP="00F0417D">
      <w:pPr>
        <w:pStyle w:val="ListParagraph"/>
        <w:tabs>
          <w:tab w:val="left" w:pos="941"/>
        </w:tabs>
        <w:spacing w:before="1"/>
        <w:ind w:left="415" w:right="514" w:firstLine="0"/>
        <w:rPr>
          <w:rFonts w:ascii="Times New Roman" w:hAnsi="Times New Roman" w:cs="Times New Roman"/>
          <w:b/>
          <w:sz w:val="24"/>
          <w:szCs w:val="24"/>
        </w:rPr>
      </w:pPr>
      <w:r w:rsidRPr="009C4589">
        <w:rPr>
          <w:rFonts w:ascii="Times New Roman" w:hAnsi="Times New Roman" w:cs="Times New Roman"/>
          <w:b/>
          <w:sz w:val="24"/>
          <w:szCs w:val="24"/>
        </w:rPr>
        <w:t>Copy and paste your table</w:t>
      </w:r>
      <w:r w:rsidRPr="00F0417D">
        <w:rPr>
          <w:rFonts w:ascii="Times New Roman" w:hAnsi="Times New Roman" w:cs="Times New Roman"/>
          <w:sz w:val="24"/>
          <w:szCs w:val="24"/>
        </w:rPr>
        <w:t>.</w:t>
      </w:r>
      <w:r w:rsidR="00F57BC4" w:rsidRPr="00F0417D">
        <w:rPr>
          <w:rFonts w:ascii="Times New Roman" w:hAnsi="Times New Roman" w:cs="Times New Roman"/>
          <w:sz w:val="24"/>
          <w:szCs w:val="24"/>
        </w:rPr>
        <w:t xml:space="preserve"> </w:t>
      </w:r>
      <w:r w:rsidR="000C0A62" w:rsidRPr="00F0417D">
        <w:rPr>
          <w:rFonts w:ascii="Times New Roman" w:hAnsi="Times New Roman" w:cs="Times New Roman"/>
          <w:sz w:val="24"/>
          <w:szCs w:val="24"/>
        </w:rPr>
        <w:t>Based on the simulation results, answer the following questions.</w:t>
      </w:r>
    </w:p>
    <w:p w14:paraId="012D25B8" w14:textId="7058202A" w:rsidR="0044441A" w:rsidRPr="0044441A" w:rsidRDefault="00E20268" w:rsidP="0044441A">
      <w:pPr>
        <w:pStyle w:val="ListParagraph"/>
        <w:numPr>
          <w:ilvl w:val="1"/>
          <w:numId w:val="4"/>
        </w:numPr>
        <w:tabs>
          <w:tab w:val="left" w:pos="1661"/>
        </w:tabs>
        <w:spacing w:before="1"/>
        <w:ind w:right="516" w:hanging="475"/>
        <w:rPr>
          <w:rFonts w:ascii="Times New Roman" w:hAnsi="Times New Roman" w:cs="Times New Roman"/>
          <w:sz w:val="24"/>
        </w:rPr>
      </w:pPr>
      <w:r>
        <w:rPr>
          <w:rFonts w:ascii="Times New Roman" w:hAnsi="Times New Roman" w:cs="Times New Roman"/>
          <w:spacing w:val="-8"/>
          <w:sz w:val="24"/>
        </w:rPr>
        <w:t>If you are risk</w:t>
      </w:r>
      <w:r w:rsidR="009C4589">
        <w:rPr>
          <w:rFonts w:ascii="Times New Roman" w:hAnsi="Times New Roman" w:cs="Times New Roman"/>
          <w:spacing w:val="-8"/>
          <w:sz w:val="24"/>
        </w:rPr>
        <w:t>-</w:t>
      </w:r>
      <w:r>
        <w:rPr>
          <w:rFonts w:ascii="Times New Roman" w:hAnsi="Times New Roman" w:cs="Times New Roman"/>
          <w:spacing w:val="-8"/>
          <w:sz w:val="24"/>
        </w:rPr>
        <w:t>neu</w:t>
      </w:r>
      <w:r w:rsidR="009C4589">
        <w:rPr>
          <w:rFonts w:ascii="Times New Roman" w:hAnsi="Times New Roman" w:cs="Times New Roman"/>
          <w:spacing w:val="-8"/>
          <w:sz w:val="24"/>
        </w:rPr>
        <w:t>t</w:t>
      </w:r>
      <w:r>
        <w:rPr>
          <w:rFonts w:ascii="Times New Roman" w:hAnsi="Times New Roman" w:cs="Times New Roman"/>
          <w:spacing w:val="-8"/>
          <w:sz w:val="24"/>
        </w:rPr>
        <w:t xml:space="preserve">ral, how much would </w:t>
      </w:r>
      <w:r w:rsidR="009C4589">
        <w:rPr>
          <w:rFonts w:ascii="Times New Roman" w:hAnsi="Times New Roman" w:cs="Times New Roman"/>
          <w:spacing w:val="-8"/>
          <w:sz w:val="24"/>
        </w:rPr>
        <w:t>you</w:t>
      </w:r>
      <w:r w:rsidR="00EC12FF">
        <w:rPr>
          <w:rFonts w:ascii="Times New Roman" w:hAnsi="Times New Roman" w:cs="Times New Roman"/>
          <w:spacing w:val="-8"/>
          <w:sz w:val="24"/>
        </w:rPr>
        <w:t xml:space="preserve"> contribute to</w:t>
      </w:r>
      <w:r>
        <w:rPr>
          <w:rFonts w:ascii="Times New Roman" w:hAnsi="Times New Roman" w:cs="Times New Roman"/>
          <w:spacing w:val="-8"/>
          <w:sz w:val="24"/>
        </w:rPr>
        <w:t xml:space="preserve"> your FSA? Explain your answer.</w:t>
      </w:r>
    </w:p>
    <w:p w14:paraId="1E3CBDAC" w14:textId="357AD5FC" w:rsidR="00E20268" w:rsidRPr="0044441A" w:rsidRDefault="00E20268" w:rsidP="00F403B2">
      <w:pPr>
        <w:pStyle w:val="ListParagraph"/>
        <w:numPr>
          <w:ilvl w:val="1"/>
          <w:numId w:val="4"/>
        </w:numPr>
        <w:tabs>
          <w:tab w:val="left" w:pos="1661"/>
        </w:tabs>
        <w:spacing w:before="1"/>
        <w:ind w:right="516" w:hanging="475"/>
        <w:rPr>
          <w:rFonts w:ascii="Times New Roman" w:hAnsi="Times New Roman" w:cs="Times New Roman"/>
          <w:sz w:val="24"/>
        </w:rPr>
      </w:pPr>
      <w:r w:rsidRPr="00F403B2">
        <w:rPr>
          <w:rFonts w:ascii="Times New Roman" w:hAnsi="Times New Roman" w:cs="Times New Roman"/>
          <w:spacing w:val="-8"/>
          <w:sz w:val="24"/>
        </w:rPr>
        <w:t>If you are risk</w:t>
      </w:r>
      <w:r w:rsidR="009C4589" w:rsidRPr="00F403B2">
        <w:rPr>
          <w:rFonts w:ascii="Times New Roman" w:hAnsi="Times New Roman" w:cs="Times New Roman"/>
          <w:spacing w:val="-8"/>
          <w:sz w:val="24"/>
        </w:rPr>
        <w:t>-</w:t>
      </w:r>
      <w:r w:rsidRPr="00F403B2">
        <w:rPr>
          <w:rFonts w:ascii="Times New Roman" w:hAnsi="Times New Roman" w:cs="Times New Roman"/>
          <w:spacing w:val="-8"/>
          <w:sz w:val="24"/>
        </w:rPr>
        <w:t xml:space="preserve">averse, how much would </w:t>
      </w:r>
      <w:r w:rsidR="009C4589" w:rsidRPr="00F403B2">
        <w:rPr>
          <w:rFonts w:ascii="Times New Roman" w:hAnsi="Times New Roman" w:cs="Times New Roman"/>
          <w:spacing w:val="-8"/>
          <w:sz w:val="24"/>
        </w:rPr>
        <w:t>you</w:t>
      </w:r>
      <w:r w:rsidR="00EC12FF" w:rsidRPr="00F403B2">
        <w:rPr>
          <w:rFonts w:ascii="Times New Roman" w:hAnsi="Times New Roman" w:cs="Times New Roman"/>
          <w:spacing w:val="-8"/>
          <w:sz w:val="24"/>
        </w:rPr>
        <w:t xml:space="preserve"> contribute to</w:t>
      </w:r>
      <w:r w:rsidRPr="00F403B2">
        <w:rPr>
          <w:rFonts w:ascii="Times New Roman" w:hAnsi="Times New Roman" w:cs="Times New Roman"/>
          <w:spacing w:val="-8"/>
          <w:sz w:val="24"/>
        </w:rPr>
        <w:t xml:space="preserve"> your FSA? Explain your answer.</w:t>
      </w:r>
    </w:p>
    <w:p w14:paraId="446FFC37" w14:textId="77777777" w:rsidR="0044441A" w:rsidRPr="00F403B2" w:rsidRDefault="0044441A" w:rsidP="0044441A">
      <w:pPr>
        <w:pStyle w:val="ListParagraph"/>
        <w:tabs>
          <w:tab w:val="left" w:pos="1661"/>
        </w:tabs>
        <w:spacing w:before="1"/>
        <w:ind w:left="1135" w:right="516" w:firstLine="0"/>
        <w:rPr>
          <w:rFonts w:ascii="Times New Roman" w:hAnsi="Times New Roman" w:cs="Times New Roman"/>
          <w:sz w:val="24"/>
        </w:rPr>
      </w:pPr>
    </w:p>
    <w:p w14:paraId="5F87090F" w14:textId="77777777" w:rsidR="0044441A" w:rsidRDefault="00E20268" w:rsidP="0044441A">
      <w:pPr>
        <w:pStyle w:val="BodyText"/>
        <w:spacing w:after="0"/>
        <w:rPr>
          <w:color w:val="FF0000"/>
          <w:sz w:val="23"/>
        </w:rPr>
      </w:pPr>
      <w:r w:rsidRPr="00E20268">
        <w:t xml:space="preserve"> </w:t>
      </w:r>
      <w:r w:rsidR="0044441A" w:rsidRPr="00ED0FA7">
        <w:rPr>
          <w:color w:val="FF0000"/>
          <w:sz w:val="23"/>
        </w:rPr>
        <w:t>Solution:</w:t>
      </w:r>
    </w:p>
    <w:p w14:paraId="1753EA4A" w14:textId="77777777" w:rsidR="0044441A" w:rsidRDefault="0044441A" w:rsidP="0044441A">
      <w:pPr>
        <w:pStyle w:val="BodyText"/>
        <w:spacing w:after="0"/>
        <w:rPr>
          <w:color w:val="FF0000"/>
          <w:sz w:val="23"/>
        </w:rPr>
      </w:pPr>
    </w:p>
    <w:p w14:paraId="4B4050A7" w14:textId="2DD826EC" w:rsidR="008B5BE2" w:rsidRDefault="0044441A" w:rsidP="0044441A">
      <w:pPr>
        <w:pStyle w:val="BodyText"/>
        <w:numPr>
          <w:ilvl w:val="0"/>
          <w:numId w:val="8"/>
        </w:numPr>
        <w:spacing w:after="0"/>
        <w:rPr>
          <w:color w:val="FF0000"/>
          <w:sz w:val="23"/>
        </w:rPr>
      </w:pPr>
      <w:r w:rsidRPr="0044441A">
        <w:rPr>
          <w:color w:val="FF0000"/>
          <w:sz w:val="23"/>
          <w:lang w:eastAsia="zh-CN"/>
        </w:rPr>
        <w:t xml:space="preserve">If </w:t>
      </w:r>
      <w:r>
        <w:rPr>
          <w:color w:val="FF0000"/>
          <w:sz w:val="23"/>
          <w:lang w:eastAsia="zh-CN"/>
        </w:rPr>
        <w:t>we are</w:t>
      </w:r>
      <w:r w:rsidRPr="0044441A">
        <w:rPr>
          <w:color w:val="FF0000"/>
          <w:sz w:val="23"/>
          <w:lang w:eastAsia="zh-CN"/>
        </w:rPr>
        <w:t xml:space="preserve"> risk-neutral</w:t>
      </w:r>
      <w:r>
        <w:rPr>
          <w:color w:val="FF0000"/>
          <w:sz w:val="23"/>
          <w:lang w:eastAsia="zh-CN"/>
        </w:rPr>
        <w:t xml:space="preserve">, we only care about EMV, </w:t>
      </w:r>
      <w:r w:rsidR="008D6B9A">
        <w:rPr>
          <w:color w:val="FF0000"/>
          <w:sz w:val="23"/>
          <w:lang w:eastAsia="zh-CN"/>
        </w:rPr>
        <w:t xml:space="preserve">that is the mean of the salary after all expenses. From the plot, we see that Simu 4, with FSV=1500, has the best EMV, so we’d contribute </w:t>
      </w:r>
      <w:r w:rsidR="008D6B9A" w:rsidRPr="008D6B9A">
        <w:rPr>
          <w:b/>
          <w:bCs/>
          <w:color w:val="FF0000"/>
          <w:sz w:val="23"/>
          <w:lang w:eastAsia="zh-CN"/>
        </w:rPr>
        <w:t>1500</w:t>
      </w:r>
      <w:r w:rsidR="008D6B9A">
        <w:rPr>
          <w:color w:val="FF0000"/>
          <w:sz w:val="23"/>
          <w:lang w:eastAsia="zh-CN"/>
        </w:rPr>
        <w:t xml:space="preserve"> to FSA.</w:t>
      </w:r>
    </w:p>
    <w:p w14:paraId="5859F670" w14:textId="50D5D007" w:rsidR="008D6B9A" w:rsidRDefault="008D6B9A" w:rsidP="0044441A">
      <w:pPr>
        <w:pStyle w:val="BodyText"/>
        <w:numPr>
          <w:ilvl w:val="0"/>
          <w:numId w:val="8"/>
        </w:numPr>
        <w:spacing w:after="0"/>
        <w:rPr>
          <w:color w:val="FF0000"/>
          <w:sz w:val="23"/>
        </w:rPr>
      </w:pPr>
      <w:r>
        <w:rPr>
          <w:color w:val="FF0000"/>
          <w:sz w:val="23"/>
        </w:rPr>
        <w:t>If we are risk-averse, things become different as we also want to avoid the high risk. Here we define the utility function as:</w:t>
      </w:r>
    </w:p>
    <w:p w14:paraId="359A7F86" w14:textId="1D7C8068" w:rsidR="008D6B9A" w:rsidRDefault="008D6B9A" w:rsidP="008D6B9A">
      <w:pPr>
        <w:pStyle w:val="BodyText"/>
        <w:numPr>
          <w:ilvl w:val="1"/>
          <w:numId w:val="8"/>
        </w:numPr>
        <w:spacing w:after="0"/>
        <w:rPr>
          <w:color w:val="FF0000"/>
          <w:sz w:val="23"/>
        </w:rPr>
      </w:pPr>
      <w:r>
        <w:rPr>
          <w:color w:val="FF0000"/>
          <w:sz w:val="23"/>
        </w:rPr>
        <w:t>Set a baseline of salary to exclude, here we choose 46200, which is the lowest amount all trials.</w:t>
      </w:r>
    </w:p>
    <w:p w14:paraId="56E622FB" w14:textId="55A43739" w:rsidR="008D6B9A" w:rsidRDefault="008D6B9A" w:rsidP="008D6B9A">
      <w:pPr>
        <w:pStyle w:val="BodyText"/>
        <w:numPr>
          <w:ilvl w:val="1"/>
          <w:numId w:val="8"/>
        </w:numPr>
        <w:spacing w:after="0"/>
        <w:rPr>
          <w:color w:val="FF0000"/>
          <w:sz w:val="23"/>
        </w:rPr>
      </w:pPr>
      <w:r>
        <w:rPr>
          <w:color w:val="FF0000"/>
          <w:sz w:val="23"/>
        </w:rPr>
        <w:t xml:space="preserve">Set risk tolerance, here we choose 47400, </w:t>
      </w:r>
      <w:r w:rsidR="002F57EF">
        <w:rPr>
          <w:color w:val="FF0000"/>
          <w:sz w:val="23"/>
        </w:rPr>
        <w:t>which is approximately the optimal EMV.</w:t>
      </w:r>
    </w:p>
    <w:p w14:paraId="17E768D7" w14:textId="738668AB" w:rsidR="002F57EF" w:rsidRDefault="002F57EF" w:rsidP="008D6B9A">
      <w:pPr>
        <w:pStyle w:val="BodyText"/>
        <w:numPr>
          <w:ilvl w:val="1"/>
          <w:numId w:val="8"/>
        </w:numPr>
        <w:spacing w:after="0"/>
        <w:rPr>
          <w:color w:val="FF0000"/>
          <w:sz w:val="23"/>
        </w:rPr>
      </w:pPr>
      <w:r>
        <w:rPr>
          <w:color w:val="FF0000"/>
          <w:sz w:val="23"/>
        </w:rPr>
        <w:t>Set the utility function as:</w:t>
      </w:r>
    </w:p>
    <w:p w14:paraId="066A6807" w14:textId="3B258A6B" w:rsidR="002F57EF" w:rsidRDefault="002F57EF" w:rsidP="002F57EF">
      <w:pPr>
        <w:pStyle w:val="BodyText"/>
        <w:spacing w:after="0"/>
        <w:rPr>
          <w:color w:val="FF0000"/>
          <w:sz w:val="23"/>
        </w:rPr>
      </w:pPr>
    </w:p>
    <w:p w14:paraId="2A3BF55A" w14:textId="04C0960F" w:rsidR="002F57EF" w:rsidRPr="002F57EF" w:rsidRDefault="002F57EF" w:rsidP="002F57EF">
      <w:pPr>
        <w:spacing w:line="360" w:lineRule="auto"/>
        <w:rPr>
          <w:rFonts w:eastAsiaTheme="minorEastAsia"/>
          <w:color w:val="FF0000"/>
        </w:rPr>
      </w:pPr>
      <m:oMathPara>
        <m:oMath>
          <m:r>
            <m:rPr>
              <m:sty m:val="p"/>
            </m:rPr>
            <w:rPr>
              <w:rFonts w:ascii="Cambria Math" w:hAnsi="Cambria Math"/>
              <w:color w:val="FF0000"/>
            </w:rPr>
            <m:t>u</m:t>
          </m:r>
          <m:d>
            <m:dPr>
              <m:ctrlPr>
                <w:rPr>
                  <w:rFonts w:ascii="Cambria Math" w:hAnsi="Cambria Math"/>
                  <w:color w:val="FF0000"/>
                </w:rPr>
              </m:ctrlPr>
            </m:dPr>
            <m:e>
              <m:r>
                <m:rPr>
                  <m:sty m:val="p"/>
                </m:rPr>
                <w:rPr>
                  <w:rFonts w:ascii="Cambria Math" w:hAnsi="Cambria Math"/>
                  <w:color w:val="FF0000"/>
                </w:rPr>
                <m:t>s</m:t>
              </m:r>
            </m:e>
          </m:d>
          <m:r>
            <m:rPr>
              <m:sty m:val="p"/>
            </m:rPr>
            <w:rPr>
              <w:rFonts w:ascii="Cambria Math" w:hAnsi="Cambria Math"/>
              <w:color w:val="FF0000"/>
            </w:rPr>
            <m:t xml:space="preserve">= </m:t>
          </m:r>
          <m:r>
            <m:rPr>
              <m:sty m:val="p"/>
            </m:rPr>
            <w:rPr>
              <w:rFonts w:ascii="Cambria Math" w:hAnsi="Cambria Math"/>
              <w:color w:val="FF0000"/>
            </w:rPr>
            <m:t>1-</m:t>
          </m:r>
          <m:sSup>
            <m:sSupPr>
              <m:ctrlPr>
                <w:rPr>
                  <w:rFonts w:ascii="Cambria Math" w:hAnsi="Cambria Math"/>
                  <w:color w:val="FF0000"/>
                </w:rPr>
              </m:ctrlPr>
            </m:sSupPr>
            <m:e>
              <m:r>
                <m:rPr>
                  <m:sty m:val="p"/>
                </m:rPr>
                <w:rPr>
                  <w:rFonts w:ascii="Cambria Math" w:hAnsi="Cambria Math"/>
                  <w:color w:val="FF0000"/>
                </w:rPr>
                <m:t>e</m:t>
              </m:r>
            </m:e>
            <m:sup>
              <m:r>
                <w:rPr>
                  <w:rFonts w:ascii="Cambria Math" w:hAnsi="Cambria Math"/>
                  <w:color w:val="FF0000"/>
                </w:rPr>
                <m:t>-(s-46200)/(47400-46200)</m:t>
              </m:r>
            </m:sup>
          </m:sSup>
        </m:oMath>
      </m:oMathPara>
    </w:p>
    <w:p w14:paraId="6B495DF7" w14:textId="4DFE0972" w:rsidR="002F57EF" w:rsidRPr="002F57EF" w:rsidRDefault="002F57EF" w:rsidP="002F57EF">
      <w:pPr>
        <w:pStyle w:val="ListParagraph"/>
        <w:numPr>
          <w:ilvl w:val="0"/>
          <w:numId w:val="10"/>
        </w:numPr>
        <w:spacing w:line="360" w:lineRule="auto"/>
        <w:rPr>
          <w:color w:val="FF0000"/>
        </w:rPr>
      </w:pPr>
      <w:r>
        <w:rPr>
          <w:color w:val="FF0000"/>
        </w:rPr>
        <w:t xml:space="preserve">Comparing the EU, Simu 5, with FSV=2000, has the best performance, so we’d contribute </w:t>
      </w:r>
      <w:r w:rsidRPr="002F57EF">
        <w:rPr>
          <w:b/>
          <w:bCs/>
          <w:color w:val="FF0000"/>
        </w:rPr>
        <w:t>2000</w:t>
      </w:r>
      <w:r>
        <w:rPr>
          <w:color w:val="FF0000"/>
        </w:rPr>
        <w:t xml:space="preserve"> to FSA.</w:t>
      </w:r>
    </w:p>
    <w:p w14:paraId="606CBD09" w14:textId="02C664B2" w:rsidR="002F57EF" w:rsidRPr="0044441A" w:rsidRDefault="002F57EF" w:rsidP="002F57EF">
      <w:pPr>
        <w:pStyle w:val="BodyText"/>
        <w:spacing w:after="0"/>
        <w:rPr>
          <w:color w:val="FF0000"/>
          <w:sz w:val="23"/>
        </w:rPr>
      </w:pPr>
    </w:p>
    <w:p w14:paraId="7D62F659" w14:textId="7AC4F66A" w:rsidR="000274E5" w:rsidRPr="000274E5" w:rsidRDefault="000274E5" w:rsidP="000274E5">
      <w:pPr>
        <w:spacing w:after="0" w:line="360" w:lineRule="auto"/>
        <w:rPr>
          <w:rFonts w:ascii="Times New Roman" w:hAnsi="Times New Roman" w:cs="Times New Roman"/>
          <w:b/>
          <w:bCs/>
          <w:sz w:val="24"/>
          <w:szCs w:val="24"/>
          <w:u w:val="single"/>
        </w:rPr>
      </w:pPr>
      <w:r w:rsidRPr="000274E5">
        <w:rPr>
          <w:rFonts w:ascii="Times New Roman" w:hAnsi="Times New Roman" w:cs="Times New Roman"/>
          <w:b/>
          <w:bCs/>
          <w:sz w:val="24"/>
          <w:szCs w:val="24"/>
          <w:u w:val="single"/>
        </w:rPr>
        <w:t xml:space="preserve">Question </w:t>
      </w:r>
      <w:r w:rsidR="00233F23">
        <w:rPr>
          <w:rFonts w:ascii="Times New Roman" w:hAnsi="Times New Roman" w:cs="Times New Roman"/>
          <w:b/>
          <w:bCs/>
          <w:sz w:val="24"/>
          <w:szCs w:val="24"/>
          <w:u w:val="single"/>
        </w:rPr>
        <w:t>2</w:t>
      </w:r>
      <w:r w:rsidRPr="000274E5">
        <w:rPr>
          <w:rFonts w:ascii="Times New Roman" w:hAnsi="Times New Roman" w:cs="Times New Roman"/>
          <w:b/>
          <w:bCs/>
          <w:sz w:val="24"/>
          <w:szCs w:val="24"/>
          <w:u w:val="single"/>
        </w:rPr>
        <w:t>: (</w:t>
      </w:r>
      <w:r w:rsidR="009027F4">
        <w:rPr>
          <w:rFonts w:ascii="Times New Roman" w:hAnsi="Times New Roman" w:cs="Times New Roman"/>
          <w:b/>
          <w:bCs/>
          <w:sz w:val="24"/>
          <w:szCs w:val="24"/>
          <w:u w:val="single"/>
        </w:rPr>
        <w:t>2</w:t>
      </w:r>
      <w:r w:rsidR="00A1524F">
        <w:rPr>
          <w:rFonts w:ascii="Times New Roman" w:hAnsi="Times New Roman" w:cs="Times New Roman"/>
          <w:b/>
          <w:bCs/>
          <w:sz w:val="24"/>
          <w:szCs w:val="24"/>
          <w:u w:val="single"/>
        </w:rPr>
        <w:t>5</w:t>
      </w:r>
      <w:r w:rsidRPr="000274E5">
        <w:rPr>
          <w:rFonts w:ascii="Times New Roman" w:hAnsi="Times New Roman" w:cs="Times New Roman"/>
          <w:b/>
          <w:bCs/>
          <w:sz w:val="24"/>
          <w:szCs w:val="24"/>
          <w:u w:val="single"/>
        </w:rPr>
        <w:t xml:space="preserve"> points)</w:t>
      </w:r>
    </w:p>
    <w:p w14:paraId="5891B2CF" w14:textId="77777777" w:rsidR="000274E5" w:rsidRPr="000274E5" w:rsidRDefault="000274E5" w:rsidP="009261D7">
      <w:pPr>
        <w:pStyle w:val="BodyText"/>
        <w:spacing w:before="1"/>
        <w:ind w:right="213"/>
        <w:jc w:val="both"/>
        <w:rPr>
          <w:b/>
        </w:rPr>
      </w:pPr>
      <w:r w:rsidRPr="000274E5">
        <w:lastRenderedPageBreak/>
        <w:t xml:space="preserve">The </w:t>
      </w:r>
      <w:proofErr w:type="spellStart"/>
      <w:r w:rsidRPr="000274E5">
        <w:t>Greatyear</w:t>
      </w:r>
      <w:proofErr w:type="spellEnd"/>
      <w:r w:rsidRPr="000274E5">
        <w:t xml:space="preserve"> Tire Company has developed a new tire and wants to jump start the marketing of this tire.  Based on their testing of the product, it has mean lifetime of 36,500 miles and a standard deviation of 5,000 miles.  They also determined that the lifetime follows a normal distribution with those parameters quite well.  </w:t>
      </w:r>
    </w:p>
    <w:p w14:paraId="6885A06A" w14:textId="5368717B" w:rsidR="000274E5" w:rsidRPr="000274E5" w:rsidRDefault="000274E5" w:rsidP="009261D7">
      <w:pPr>
        <w:pStyle w:val="BodyText"/>
        <w:spacing w:before="1"/>
        <w:ind w:right="213"/>
        <w:jc w:val="both"/>
        <w:rPr>
          <w:b/>
        </w:rPr>
      </w:pPr>
      <w:r w:rsidRPr="000274E5">
        <w:t>The marketing department decided on the following plan for promotion of the product:  they are so sure that the product will wear well that they will promise to pay a rebate for any tire that needs replacement at a threshold</w:t>
      </w:r>
      <w:r w:rsidR="00BE7060" w:rsidRPr="000274E5">
        <w:t xml:space="preserve">. </w:t>
      </w:r>
      <w:r w:rsidRPr="000274E5">
        <w:t>They are considering 5 thresholds:  28,000, 29,000, 30,000, 31,000 and 32,000 miles, respectively</w:t>
      </w:r>
      <w:r w:rsidR="00BE7060" w:rsidRPr="000274E5">
        <w:t xml:space="preserve">. </w:t>
      </w:r>
      <w:r w:rsidRPr="000274E5">
        <w:t>They will pay the purchaser back $1 for each full 100 miles the tire is below this threshold</w:t>
      </w:r>
      <w:r w:rsidR="00BE7060" w:rsidRPr="000274E5">
        <w:t xml:space="preserve">. </w:t>
      </w:r>
      <w:r w:rsidRPr="000274E5">
        <w:t xml:space="preserve">(For example, if the threshold is 29,000, and the tire is replaced at 27,430 miles, </w:t>
      </w:r>
      <w:r w:rsidR="00C82BD8">
        <w:t xml:space="preserve">the below threshold mileage is 1,570 miles (= </w:t>
      </w:r>
      <w:r w:rsidRPr="000274E5">
        <w:t>29,000-27,430</w:t>
      </w:r>
      <w:r w:rsidR="00C82BD8">
        <w:t>)</w:t>
      </w:r>
      <w:r w:rsidRPr="000274E5">
        <w:t xml:space="preserve">.  </w:t>
      </w:r>
      <w:r w:rsidR="00C82BD8">
        <w:t xml:space="preserve">Then, the below threshold mileage is </w:t>
      </w:r>
      <w:r w:rsidRPr="000274E5">
        <w:t>divide</w:t>
      </w:r>
      <w:r w:rsidR="00C82BD8">
        <w:t xml:space="preserve">d </w:t>
      </w:r>
      <w:r w:rsidRPr="000274E5">
        <w:t>by 100</w:t>
      </w:r>
      <w:r w:rsidR="00C82BD8">
        <w:t xml:space="preserve"> (that yields</w:t>
      </w:r>
      <w:r w:rsidRPr="000274E5">
        <w:t xml:space="preserve"> 15.7</w:t>
      </w:r>
      <w:r w:rsidR="00C82BD8">
        <w:t>)</w:t>
      </w:r>
      <w:r w:rsidRPr="000274E5">
        <w:t>, so the number of FULL 100s below is 15.  This person would be paid $15 for that tire.)</w:t>
      </w:r>
    </w:p>
    <w:p w14:paraId="6967EDF4" w14:textId="7DC9B497" w:rsidR="000274E5" w:rsidRPr="000274E5" w:rsidRDefault="000274E5" w:rsidP="00F403B2">
      <w:pPr>
        <w:pStyle w:val="BodyText"/>
        <w:numPr>
          <w:ilvl w:val="0"/>
          <w:numId w:val="6"/>
        </w:numPr>
        <w:spacing w:after="0"/>
      </w:pPr>
      <w:r w:rsidRPr="000274E5">
        <w:t xml:space="preserve">Determine </w:t>
      </w:r>
      <w:r w:rsidR="006714BE">
        <w:t>the input v</w:t>
      </w:r>
      <w:r w:rsidRPr="000274E5">
        <w:t>ariables</w:t>
      </w:r>
      <w:r w:rsidR="006714BE">
        <w:t xml:space="preserve"> </w:t>
      </w:r>
      <w:r w:rsidRPr="000274E5">
        <w:t>of this problem:</w:t>
      </w:r>
    </w:p>
    <w:p w14:paraId="5320959D" w14:textId="77777777" w:rsidR="000274E5" w:rsidRPr="000274E5" w:rsidRDefault="000274E5" w:rsidP="00F403B2">
      <w:pPr>
        <w:pStyle w:val="BodyText"/>
        <w:numPr>
          <w:ilvl w:val="1"/>
          <w:numId w:val="6"/>
        </w:numPr>
        <w:spacing w:after="0"/>
      </w:pPr>
      <w:r w:rsidRPr="000274E5">
        <w:t xml:space="preserve">What is(are) the input </w:t>
      </w:r>
      <w:r w:rsidRPr="000274E5">
        <w:rPr>
          <w:u w:val="single"/>
        </w:rPr>
        <w:t>random</w:t>
      </w:r>
      <w:r w:rsidRPr="000274E5">
        <w:t xml:space="preserve"> variable(s)</w:t>
      </w:r>
      <w:r w:rsidR="00E95E3B">
        <w:t>?</w:t>
      </w:r>
    </w:p>
    <w:p w14:paraId="24187810" w14:textId="38D2F511" w:rsidR="000274E5" w:rsidRDefault="000274E5" w:rsidP="00F403B2">
      <w:pPr>
        <w:pStyle w:val="BodyText"/>
        <w:numPr>
          <w:ilvl w:val="1"/>
          <w:numId w:val="6"/>
        </w:numPr>
        <w:spacing w:after="0"/>
      </w:pPr>
      <w:r w:rsidRPr="000274E5">
        <w:t xml:space="preserve">What is(are) the </w:t>
      </w:r>
      <w:r w:rsidRPr="000274E5">
        <w:rPr>
          <w:u w:val="single"/>
        </w:rPr>
        <w:t xml:space="preserve">decision </w:t>
      </w:r>
      <w:r w:rsidRPr="000274E5">
        <w:t xml:space="preserve">variable(s)? </w:t>
      </w:r>
    </w:p>
    <w:p w14:paraId="5D86D611" w14:textId="77777777" w:rsidR="002F57EF" w:rsidRDefault="002F57EF" w:rsidP="002F57EF">
      <w:pPr>
        <w:pStyle w:val="BodyText"/>
        <w:spacing w:after="0"/>
        <w:rPr>
          <w:color w:val="FF0000"/>
          <w:sz w:val="23"/>
        </w:rPr>
      </w:pPr>
      <w:r w:rsidRPr="00ED0FA7">
        <w:rPr>
          <w:color w:val="FF0000"/>
          <w:sz w:val="23"/>
        </w:rPr>
        <w:t>Solution:</w:t>
      </w:r>
    </w:p>
    <w:p w14:paraId="18CF3806" w14:textId="77777777" w:rsidR="002F57EF" w:rsidRDefault="002F57EF" w:rsidP="002F57EF">
      <w:pPr>
        <w:pStyle w:val="BodyText"/>
        <w:spacing w:after="0"/>
        <w:rPr>
          <w:color w:val="FF0000"/>
          <w:sz w:val="23"/>
        </w:rPr>
      </w:pPr>
    </w:p>
    <w:p w14:paraId="60A4FC98" w14:textId="77777777" w:rsidR="002F57EF" w:rsidRDefault="002F57EF" w:rsidP="002F57EF">
      <w:pPr>
        <w:pStyle w:val="BodyText"/>
        <w:spacing w:after="0"/>
        <w:rPr>
          <w:color w:val="FF0000"/>
          <w:sz w:val="23"/>
          <w:lang w:eastAsia="zh-CN"/>
        </w:rPr>
      </w:pPr>
      <w:r w:rsidRPr="00ED0FA7">
        <w:rPr>
          <w:b/>
          <w:bCs/>
          <w:color w:val="FF0000"/>
          <w:sz w:val="23"/>
          <w:u w:val="single"/>
          <w:lang w:eastAsia="zh-CN"/>
        </w:rPr>
        <w:t>Random</w:t>
      </w:r>
      <w:r>
        <w:rPr>
          <w:color w:val="FF0000"/>
          <w:sz w:val="23"/>
          <w:lang w:eastAsia="zh-CN"/>
        </w:rPr>
        <w:t xml:space="preserve"> Variable:</w:t>
      </w:r>
    </w:p>
    <w:p w14:paraId="347B38D3" w14:textId="2E25FA4A" w:rsidR="002F57EF" w:rsidRDefault="002F57EF" w:rsidP="002F57EF">
      <w:pPr>
        <w:pStyle w:val="BodyText"/>
        <w:numPr>
          <w:ilvl w:val="0"/>
          <w:numId w:val="7"/>
        </w:numPr>
        <w:spacing w:after="0"/>
        <w:rPr>
          <w:color w:val="FF0000"/>
          <w:sz w:val="23"/>
          <w:lang w:eastAsia="zh-CN"/>
        </w:rPr>
      </w:pPr>
      <w:r>
        <w:rPr>
          <w:color w:val="FF0000"/>
          <w:sz w:val="23"/>
          <w:lang w:eastAsia="zh-CN"/>
        </w:rPr>
        <w:t xml:space="preserve">Actual lifetime for each product, which is </w:t>
      </w:r>
      <w:r w:rsidR="00006907">
        <w:rPr>
          <w:color w:val="FF0000"/>
          <w:sz w:val="23"/>
          <w:lang w:eastAsia="zh-CN"/>
        </w:rPr>
        <w:t xml:space="preserve">normally distributed with the </w:t>
      </w:r>
      <w:r w:rsidRPr="002F57EF">
        <w:rPr>
          <w:color w:val="FF0000"/>
          <w:sz w:val="23"/>
          <w:lang w:eastAsia="zh-CN"/>
        </w:rPr>
        <w:t xml:space="preserve">mean of 36,500 miles and </w:t>
      </w:r>
      <w:r w:rsidR="00006907">
        <w:rPr>
          <w:color w:val="FF0000"/>
          <w:sz w:val="23"/>
          <w:lang w:eastAsia="zh-CN"/>
        </w:rPr>
        <w:t>the</w:t>
      </w:r>
      <w:r w:rsidRPr="002F57EF">
        <w:rPr>
          <w:color w:val="FF0000"/>
          <w:sz w:val="23"/>
          <w:lang w:eastAsia="zh-CN"/>
        </w:rPr>
        <w:t xml:space="preserve"> standard deviation of 5,000 miles</w:t>
      </w:r>
    </w:p>
    <w:p w14:paraId="763FB5D0" w14:textId="77777777" w:rsidR="002F57EF" w:rsidRDefault="002F57EF" w:rsidP="002F57EF">
      <w:pPr>
        <w:pStyle w:val="BodyText"/>
        <w:spacing w:after="0"/>
        <w:rPr>
          <w:color w:val="FF0000"/>
          <w:sz w:val="23"/>
          <w:lang w:eastAsia="zh-CN"/>
        </w:rPr>
      </w:pPr>
      <w:r w:rsidRPr="00ED0FA7">
        <w:rPr>
          <w:b/>
          <w:bCs/>
          <w:color w:val="FF0000"/>
          <w:sz w:val="23"/>
          <w:u w:val="single"/>
          <w:lang w:eastAsia="zh-CN"/>
        </w:rPr>
        <w:t>Decision</w:t>
      </w:r>
      <w:r>
        <w:rPr>
          <w:color w:val="FF0000"/>
          <w:sz w:val="23"/>
          <w:lang w:eastAsia="zh-CN"/>
        </w:rPr>
        <w:t xml:space="preserve"> Variable:</w:t>
      </w:r>
    </w:p>
    <w:p w14:paraId="052EF17D" w14:textId="410EA6A3" w:rsidR="002F57EF" w:rsidRDefault="002F57EF" w:rsidP="002F57EF">
      <w:pPr>
        <w:pStyle w:val="BodyText"/>
        <w:numPr>
          <w:ilvl w:val="0"/>
          <w:numId w:val="7"/>
        </w:numPr>
        <w:spacing w:after="0"/>
        <w:rPr>
          <w:color w:val="FF0000"/>
          <w:sz w:val="23"/>
          <w:lang w:eastAsia="zh-CN"/>
        </w:rPr>
      </w:pPr>
      <w:r>
        <w:rPr>
          <w:color w:val="FF0000"/>
          <w:sz w:val="23"/>
          <w:lang w:eastAsia="zh-CN"/>
        </w:rPr>
        <w:t>Threshold for rebate payments</w:t>
      </w:r>
      <w:r>
        <w:rPr>
          <w:color w:val="FF0000"/>
          <w:sz w:val="23"/>
          <w:lang w:eastAsia="zh-CN"/>
        </w:rPr>
        <w:t>.</w:t>
      </w:r>
    </w:p>
    <w:p w14:paraId="10105483" w14:textId="77777777" w:rsidR="002F57EF" w:rsidRPr="000274E5" w:rsidRDefault="002F57EF" w:rsidP="002F57EF">
      <w:pPr>
        <w:pStyle w:val="BodyText"/>
        <w:spacing w:after="0"/>
      </w:pPr>
    </w:p>
    <w:p w14:paraId="59C2B0FD" w14:textId="77777777" w:rsidR="000274E5" w:rsidRPr="000274E5" w:rsidRDefault="000274E5" w:rsidP="000274E5">
      <w:pPr>
        <w:pStyle w:val="BodyText"/>
        <w:spacing w:after="0"/>
        <w:ind w:left="1440"/>
      </w:pPr>
    </w:p>
    <w:p w14:paraId="0BB1BA6B" w14:textId="7EF62EC4" w:rsidR="00CF7BD5" w:rsidRDefault="000274E5" w:rsidP="00DC5D8C">
      <w:pPr>
        <w:pStyle w:val="BodyText"/>
        <w:numPr>
          <w:ilvl w:val="0"/>
          <w:numId w:val="6"/>
        </w:numPr>
        <w:spacing w:after="0"/>
        <w:rPr>
          <w:b/>
        </w:rPr>
      </w:pPr>
      <w:r w:rsidRPr="000274E5">
        <w:t xml:space="preserve">Set up a simulation </w:t>
      </w:r>
      <w:r w:rsidR="00CF7BD5">
        <w:t xml:space="preserve">model </w:t>
      </w:r>
      <w:r w:rsidRPr="000274E5">
        <w:t xml:space="preserve">in @Risk for each of the 5 different thresholds.  Use 1000 replications for each alternative threshold.  Also, show the Mean, Standard Deviation, Max rebate, and the probability that a rebate will exceed $5. </w:t>
      </w:r>
    </w:p>
    <w:p w14:paraId="456D23DE" w14:textId="77777777" w:rsidR="00DC5D8C" w:rsidRPr="00DC5D8C" w:rsidRDefault="00DC5D8C" w:rsidP="00DC5D8C">
      <w:pPr>
        <w:pStyle w:val="BodyText"/>
        <w:spacing w:after="0"/>
        <w:ind w:left="415"/>
        <w:rPr>
          <w:b/>
        </w:rPr>
      </w:pPr>
    </w:p>
    <w:p w14:paraId="47323AAE" w14:textId="77777777" w:rsidR="00006907" w:rsidRDefault="00054635" w:rsidP="00CF7BD5">
      <w:pPr>
        <w:pStyle w:val="BodyText"/>
        <w:spacing w:after="0"/>
        <w:ind w:left="415"/>
      </w:pPr>
      <w:r w:rsidRPr="00CF7BD5">
        <w:rPr>
          <w:b/>
        </w:rPr>
        <w:t>Copy and paste your table</w:t>
      </w:r>
      <w:r>
        <w:t xml:space="preserve">. </w:t>
      </w:r>
      <w:r w:rsidR="000274E5" w:rsidRPr="000274E5">
        <w:t xml:space="preserve">Discuss the results </w:t>
      </w:r>
      <w:r w:rsidR="00B47EC9">
        <w:t>b</w:t>
      </w:r>
      <w:r w:rsidR="000274E5" w:rsidRPr="000274E5">
        <w:t xml:space="preserve">riefly (2-3 lines).  </w:t>
      </w:r>
    </w:p>
    <w:p w14:paraId="191358AC" w14:textId="7C7D3339" w:rsidR="00006907" w:rsidRDefault="00FD1927" w:rsidP="00CF7BD5">
      <w:pPr>
        <w:pStyle w:val="BodyText"/>
        <w:spacing w:after="0"/>
        <w:ind w:left="415"/>
        <w:rPr>
          <w:lang w:eastAsia="zh-CN"/>
        </w:rPr>
      </w:pPr>
      <w:r>
        <w:rPr>
          <w:noProof/>
          <w:lang w:eastAsia="zh-CN"/>
        </w:rPr>
        <w:lastRenderedPageBreak/>
        <w:drawing>
          <wp:inline distT="0" distB="0" distL="0" distR="0" wp14:anchorId="6A230B77" wp14:editId="5089159A">
            <wp:extent cx="5943600" cy="3343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532509A" w14:textId="77777777" w:rsidR="00006907" w:rsidRDefault="00006907" w:rsidP="00006907">
      <w:pPr>
        <w:pStyle w:val="BodyText"/>
        <w:spacing w:after="0"/>
        <w:rPr>
          <w:color w:val="FF0000"/>
          <w:sz w:val="23"/>
        </w:rPr>
      </w:pPr>
      <w:r w:rsidRPr="00ED0FA7">
        <w:rPr>
          <w:color w:val="FF0000"/>
          <w:sz w:val="23"/>
        </w:rPr>
        <w:t>Solution:</w:t>
      </w:r>
    </w:p>
    <w:p w14:paraId="42B9E5AC" w14:textId="77777777" w:rsidR="00006907" w:rsidRPr="00006907" w:rsidRDefault="00006907" w:rsidP="00006907">
      <w:pPr>
        <w:pStyle w:val="BodyText"/>
        <w:numPr>
          <w:ilvl w:val="0"/>
          <w:numId w:val="7"/>
        </w:numPr>
        <w:spacing w:after="0"/>
        <w:rPr>
          <w:color w:val="FF0000"/>
          <w:sz w:val="23"/>
        </w:rPr>
      </w:pPr>
      <w:r>
        <w:rPr>
          <w:color w:val="FF0000"/>
          <w:lang w:eastAsia="zh-CN"/>
        </w:rPr>
        <w:t xml:space="preserve">Cutting down the threshold would definitely lower down the EMV and also </w:t>
      </w:r>
      <w:proofErr w:type="spellStart"/>
      <w:r>
        <w:rPr>
          <w:color w:val="FF0000"/>
          <w:lang w:eastAsia="zh-CN"/>
        </w:rPr>
        <w:t>StdDev</w:t>
      </w:r>
      <w:proofErr w:type="spellEnd"/>
      <w:r>
        <w:rPr>
          <w:color w:val="FF0000"/>
          <w:lang w:eastAsia="zh-CN"/>
        </w:rPr>
        <w:t xml:space="preserve">. </w:t>
      </w:r>
    </w:p>
    <w:p w14:paraId="5BD78A00" w14:textId="5F56BC09" w:rsidR="00DC5D8C" w:rsidRPr="00DC5D8C" w:rsidRDefault="00006907" w:rsidP="00006907">
      <w:pPr>
        <w:pStyle w:val="BodyText"/>
        <w:numPr>
          <w:ilvl w:val="0"/>
          <w:numId w:val="7"/>
        </w:numPr>
        <w:spacing w:after="0"/>
        <w:rPr>
          <w:color w:val="FF0000"/>
          <w:sz w:val="23"/>
        </w:rPr>
      </w:pPr>
      <w:r>
        <w:rPr>
          <w:color w:val="FF0000"/>
          <w:lang w:eastAsia="zh-CN"/>
        </w:rPr>
        <w:t xml:space="preserve">The worst situations in </w:t>
      </w:r>
      <w:r w:rsidR="00DC5D8C">
        <w:rPr>
          <w:color w:val="FF0000"/>
          <w:lang w:eastAsia="zh-CN"/>
        </w:rPr>
        <w:t>all 5 runs are actually the same, since lower down 1000 in threshold would lower $10 in rebate, under the worst case</w:t>
      </w:r>
    </w:p>
    <w:p w14:paraId="3C49413C" w14:textId="4851DFA2" w:rsidR="000274E5" w:rsidRPr="00006907" w:rsidRDefault="00DC5D8C" w:rsidP="00006907">
      <w:pPr>
        <w:pStyle w:val="BodyText"/>
        <w:numPr>
          <w:ilvl w:val="0"/>
          <w:numId w:val="7"/>
        </w:numPr>
        <w:spacing w:after="0"/>
        <w:rPr>
          <w:color w:val="FF0000"/>
          <w:sz w:val="23"/>
        </w:rPr>
      </w:pPr>
      <w:r>
        <w:rPr>
          <w:color w:val="FF0000"/>
          <w:lang w:eastAsia="zh-CN"/>
        </w:rPr>
        <w:t xml:space="preserve"> We are going to find a balance, a relatively low threshold with acceptable EMV and </w:t>
      </w:r>
      <w:proofErr w:type="spellStart"/>
      <w:r>
        <w:rPr>
          <w:color w:val="FF0000"/>
          <w:lang w:eastAsia="zh-CN"/>
        </w:rPr>
        <w:t>StdDev</w:t>
      </w:r>
      <w:proofErr w:type="spellEnd"/>
      <w:r>
        <w:rPr>
          <w:color w:val="FF0000"/>
          <w:lang w:eastAsia="zh-CN"/>
        </w:rPr>
        <w:t>.</w:t>
      </w:r>
      <w:r w:rsidR="000274E5" w:rsidRPr="000274E5">
        <w:br/>
      </w:r>
      <w:r w:rsidR="000274E5" w:rsidRPr="000274E5">
        <w:br/>
        <w:t xml:space="preserve">HINTS: </w:t>
      </w:r>
    </w:p>
    <w:p w14:paraId="615874A2" w14:textId="48239C67" w:rsidR="000C745A" w:rsidRPr="000C745A" w:rsidRDefault="000274E5" w:rsidP="00F403B2">
      <w:pPr>
        <w:pStyle w:val="BodyText"/>
        <w:numPr>
          <w:ilvl w:val="1"/>
          <w:numId w:val="6"/>
        </w:numPr>
        <w:spacing w:after="0"/>
        <w:rPr>
          <w:b/>
        </w:rPr>
      </w:pPr>
      <w:r w:rsidRPr="000274E5">
        <w:t xml:space="preserve">Use the spreadsheet </w:t>
      </w:r>
      <w:r w:rsidRPr="00E95E3B">
        <w:rPr>
          <w:color w:val="000000" w:themeColor="text1"/>
        </w:rPr>
        <w:t xml:space="preserve">titled </w:t>
      </w:r>
      <w:r w:rsidRPr="00E95E3B">
        <w:rPr>
          <w:i/>
          <w:color w:val="000000" w:themeColor="text1"/>
        </w:rPr>
        <w:t>IA</w:t>
      </w:r>
      <w:r w:rsidR="00BE7060">
        <w:rPr>
          <w:i/>
          <w:color w:val="000000" w:themeColor="text1"/>
        </w:rPr>
        <w:t>10</w:t>
      </w:r>
      <w:r w:rsidR="00F57BC4" w:rsidRPr="00E95E3B">
        <w:rPr>
          <w:i/>
          <w:color w:val="000000" w:themeColor="text1"/>
        </w:rPr>
        <w:t>_</w:t>
      </w:r>
      <w:r w:rsidRPr="00E95E3B">
        <w:rPr>
          <w:i/>
          <w:color w:val="000000" w:themeColor="text1"/>
        </w:rPr>
        <w:t>Q</w:t>
      </w:r>
      <w:r w:rsidR="00F57BC4" w:rsidRPr="00E95E3B">
        <w:rPr>
          <w:i/>
          <w:color w:val="000000" w:themeColor="text1"/>
        </w:rPr>
        <w:t>2_Tire</w:t>
      </w:r>
      <w:r w:rsidR="006114F3" w:rsidRPr="00E95E3B">
        <w:rPr>
          <w:i/>
          <w:color w:val="000000" w:themeColor="text1"/>
        </w:rPr>
        <w:t>_</w:t>
      </w:r>
      <w:r w:rsidR="00F413CD" w:rsidRPr="00E95E3B">
        <w:rPr>
          <w:i/>
          <w:color w:val="000000" w:themeColor="text1"/>
        </w:rPr>
        <w:t>template</w:t>
      </w:r>
      <w:r w:rsidRPr="00E95E3B">
        <w:rPr>
          <w:i/>
          <w:color w:val="000000" w:themeColor="text1"/>
        </w:rPr>
        <w:t>t.xlsx</w:t>
      </w:r>
      <w:r w:rsidRPr="00E95E3B">
        <w:rPr>
          <w:color w:val="000000" w:themeColor="text1"/>
        </w:rPr>
        <w:t xml:space="preserve"> as a starting </w:t>
      </w:r>
      <w:r w:rsidRPr="000274E5">
        <w:t xml:space="preserve">point for this analysis.  </w:t>
      </w:r>
    </w:p>
    <w:p w14:paraId="197F62E4" w14:textId="77777777" w:rsidR="00C82BD8" w:rsidRPr="00C82BD8" w:rsidRDefault="00C82BD8" w:rsidP="00BB2F71">
      <w:pPr>
        <w:pStyle w:val="BodyText"/>
        <w:numPr>
          <w:ilvl w:val="1"/>
          <w:numId w:val="6"/>
        </w:numPr>
        <w:spacing w:after="0"/>
        <w:rPr>
          <w:b/>
        </w:rPr>
      </w:pPr>
      <w:r w:rsidRPr="00F0417D">
        <w:t xml:space="preserve">The sections </w:t>
      </w:r>
      <w:r>
        <w:t>shaded in yellow are intended to assist you organize the information</w:t>
      </w:r>
      <w:r w:rsidRPr="00F0417D">
        <w:t>.</w:t>
      </w:r>
    </w:p>
    <w:p w14:paraId="470177DB" w14:textId="77777777" w:rsidR="000C745A" w:rsidRPr="00C82BD8" w:rsidRDefault="000C745A" w:rsidP="00BB2F71">
      <w:pPr>
        <w:pStyle w:val="BodyText"/>
        <w:numPr>
          <w:ilvl w:val="1"/>
          <w:numId w:val="6"/>
        </w:numPr>
        <w:spacing w:after="0"/>
        <w:rPr>
          <w:b/>
        </w:rPr>
      </w:pPr>
      <w:r w:rsidRPr="006714BE">
        <w:t xml:space="preserve">Add the simulation functionality to the template to output the </w:t>
      </w:r>
      <w:r>
        <w:t xml:space="preserve">rebate per tire </w:t>
      </w:r>
      <w:r w:rsidRPr="006714BE">
        <w:t>(add randomness to any random variables and designate the appropriate outputs).</w:t>
      </w:r>
    </w:p>
    <w:p w14:paraId="1E5FDAC9" w14:textId="77777777" w:rsidR="000C745A" w:rsidRPr="000274E5" w:rsidRDefault="000C745A" w:rsidP="00F403B2">
      <w:pPr>
        <w:pStyle w:val="BodyText"/>
        <w:numPr>
          <w:ilvl w:val="1"/>
          <w:numId w:val="6"/>
        </w:numPr>
        <w:spacing w:after="0"/>
        <w:rPr>
          <w:b/>
        </w:rPr>
      </w:pPr>
      <w:r w:rsidRPr="000274E5">
        <w:t xml:space="preserve">To round the number FULL 100s down to the nearest integer, use ‘INT’ function in Excel. </w:t>
      </w:r>
    </w:p>
    <w:p w14:paraId="5E591CC5" w14:textId="77777777" w:rsidR="000274E5" w:rsidRPr="000274E5" w:rsidRDefault="000274E5" w:rsidP="00F403B2">
      <w:pPr>
        <w:pStyle w:val="BodyText"/>
        <w:numPr>
          <w:ilvl w:val="1"/>
          <w:numId w:val="6"/>
        </w:numPr>
        <w:spacing w:after="0"/>
        <w:rPr>
          <w:b/>
        </w:rPr>
      </w:pPr>
      <w:r w:rsidRPr="000274E5">
        <w:t xml:space="preserve">Use </w:t>
      </w:r>
      <w:proofErr w:type="spellStart"/>
      <w:r w:rsidRPr="000274E5">
        <w:t>RiskSimTable</w:t>
      </w:r>
      <w:proofErr w:type="spellEnd"/>
      <w:r w:rsidRPr="000274E5">
        <w:t xml:space="preserve"> to compute the summary statistics for all five thresholds simultaneously. </w:t>
      </w:r>
    </w:p>
    <w:p w14:paraId="1BB1A3E9" w14:textId="77777777" w:rsidR="000274E5" w:rsidRPr="000274E5" w:rsidRDefault="000274E5" w:rsidP="000274E5">
      <w:pPr>
        <w:pStyle w:val="BodyText"/>
        <w:spacing w:after="0"/>
        <w:ind w:left="720"/>
      </w:pPr>
    </w:p>
    <w:p w14:paraId="08E9DC2B" w14:textId="77777777" w:rsidR="00526638" w:rsidRDefault="00526638" w:rsidP="008B5BE2">
      <w:pPr>
        <w:pStyle w:val="BodyText"/>
        <w:spacing w:before="1"/>
        <w:ind w:right="213"/>
        <w:jc w:val="both"/>
      </w:pPr>
      <w:r w:rsidRPr="000274E5">
        <w:t xml:space="preserve">Management expects that the promotion will run for the initial 3 months after release and that sales will be approximately 2 million tires in that period.  However, they do not want to invest more than $5 million in the rebate program.  </w:t>
      </w:r>
    </w:p>
    <w:p w14:paraId="0EB00BC8" w14:textId="274CCA8B" w:rsidR="00526638" w:rsidRPr="00DC5D8C" w:rsidRDefault="000274E5" w:rsidP="00F403B2">
      <w:pPr>
        <w:pStyle w:val="BodyText"/>
        <w:numPr>
          <w:ilvl w:val="0"/>
          <w:numId w:val="6"/>
        </w:numPr>
        <w:spacing w:after="0"/>
        <w:rPr>
          <w:b/>
        </w:rPr>
      </w:pPr>
      <w:r w:rsidRPr="000274E5">
        <w:t xml:space="preserve">Based on the simulation results, </w:t>
      </w:r>
      <w:r w:rsidR="00526638">
        <w:t>compute the mean</w:t>
      </w:r>
      <w:r w:rsidR="008047A9">
        <w:t xml:space="preserve"> total </w:t>
      </w:r>
      <w:r w:rsidR="00526638">
        <w:t>cost for each alternative threshold</w:t>
      </w:r>
      <w:r w:rsidR="008047A9">
        <w:t xml:space="preserve"> assuming that sales will be 2 million tires</w:t>
      </w:r>
      <w:r w:rsidR="00526638">
        <w:t>.</w:t>
      </w:r>
    </w:p>
    <w:p w14:paraId="38882590" w14:textId="49AEBECA" w:rsidR="00DC5D8C" w:rsidRDefault="00FD1927" w:rsidP="00DC5D8C">
      <w:pPr>
        <w:pStyle w:val="BodyText"/>
        <w:spacing w:after="0"/>
        <w:jc w:val="center"/>
        <w:rPr>
          <w:lang w:eastAsia="zh-CN"/>
        </w:rPr>
      </w:pPr>
      <w:r>
        <w:rPr>
          <w:rFonts w:hint="eastAsia"/>
          <w:noProof/>
          <w:lang w:eastAsia="zh-CN"/>
        </w:rPr>
        <w:lastRenderedPageBreak/>
        <w:drawing>
          <wp:inline distT="0" distB="0" distL="0" distR="0" wp14:anchorId="4FDA1CAE" wp14:editId="3483C6AD">
            <wp:extent cx="5943600" cy="3343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A15CCF1" w14:textId="77777777" w:rsidR="00DC5D8C" w:rsidRDefault="00DC5D8C" w:rsidP="00DC5D8C">
      <w:pPr>
        <w:pStyle w:val="BodyText"/>
        <w:spacing w:after="0"/>
        <w:rPr>
          <w:color w:val="FF0000"/>
          <w:sz w:val="23"/>
        </w:rPr>
      </w:pPr>
      <w:r w:rsidRPr="00ED0FA7">
        <w:rPr>
          <w:color w:val="FF0000"/>
          <w:sz w:val="23"/>
        </w:rPr>
        <w:t>Solution:</w:t>
      </w:r>
    </w:p>
    <w:p w14:paraId="61254FBB" w14:textId="722EFFB0" w:rsidR="00FD1927" w:rsidRDefault="00DC5D8C" w:rsidP="00FD1927">
      <w:pPr>
        <w:pStyle w:val="BodyText"/>
        <w:spacing w:after="0"/>
        <w:ind w:left="720"/>
        <w:rPr>
          <w:color w:val="FF0000"/>
          <w:lang w:eastAsia="zh-CN"/>
        </w:rPr>
      </w:pPr>
      <w:r>
        <w:rPr>
          <w:color w:val="FF0000"/>
          <w:lang w:eastAsia="zh-CN"/>
        </w:rPr>
        <w:t>The results are actually shown in Total Mean and Total Standard Dev rows.</w:t>
      </w:r>
    </w:p>
    <w:p w14:paraId="1013E52C" w14:textId="70FA5F32" w:rsidR="00FD1927" w:rsidRDefault="00FD1927" w:rsidP="00FD1927">
      <w:pPr>
        <w:pStyle w:val="BodyText"/>
        <w:numPr>
          <w:ilvl w:val="0"/>
          <w:numId w:val="12"/>
        </w:numPr>
        <w:spacing w:after="0"/>
        <w:rPr>
          <w:color w:val="FF0000"/>
          <w:lang w:eastAsia="zh-CN"/>
        </w:rPr>
      </w:pPr>
      <w:r>
        <w:rPr>
          <w:color w:val="FF0000"/>
          <w:lang w:eastAsia="zh-CN"/>
        </w:rPr>
        <w:t>32000: 9.846 million</w:t>
      </w:r>
    </w:p>
    <w:p w14:paraId="6C3D075C" w14:textId="1261461D" w:rsidR="00FD1927" w:rsidRDefault="00FD1927" w:rsidP="00FD1927">
      <w:pPr>
        <w:pStyle w:val="BodyText"/>
        <w:numPr>
          <w:ilvl w:val="0"/>
          <w:numId w:val="12"/>
        </w:numPr>
        <w:spacing w:after="0"/>
        <w:rPr>
          <w:color w:val="FF0000"/>
          <w:lang w:eastAsia="zh-CN"/>
        </w:rPr>
      </w:pPr>
      <w:r>
        <w:rPr>
          <w:color w:val="FF0000"/>
          <w:lang w:eastAsia="zh-CN"/>
        </w:rPr>
        <w:t>3</w:t>
      </w:r>
      <w:r>
        <w:rPr>
          <w:color w:val="FF0000"/>
          <w:lang w:eastAsia="zh-CN"/>
        </w:rPr>
        <w:t>1</w:t>
      </w:r>
      <w:r>
        <w:rPr>
          <w:color w:val="FF0000"/>
          <w:lang w:eastAsia="zh-CN"/>
        </w:rPr>
        <w:t xml:space="preserve">000: </w:t>
      </w:r>
      <w:r>
        <w:rPr>
          <w:color w:val="FF0000"/>
          <w:lang w:eastAsia="zh-CN"/>
        </w:rPr>
        <w:t xml:space="preserve">6.712 </w:t>
      </w:r>
      <w:r>
        <w:rPr>
          <w:color w:val="FF0000"/>
          <w:lang w:eastAsia="zh-CN"/>
        </w:rPr>
        <w:t>million</w:t>
      </w:r>
    </w:p>
    <w:p w14:paraId="7C503FA4" w14:textId="12202490" w:rsidR="00FD1927" w:rsidRDefault="00FD1927" w:rsidP="00FD1927">
      <w:pPr>
        <w:pStyle w:val="BodyText"/>
        <w:numPr>
          <w:ilvl w:val="0"/>
          <w:numId w:val="12"/>
        </w:numPr>
        <w:spacing w:after="0"/>
        <w:rPr>
          <w:color w:val="FF0000"/>
          <w:lang w:eastAsia="zh-CN"/>
        </w:rPr>
      </w:pPr>
      <w:r>
        <w:rPr>
          <w:color w:val="FF0000"/>
          <w:lang w:eastAsia="zh-CN"/>
        </w:rPr>
        <w:t>3</w:t>
      </w:r>
      <w:r>
        <w:rPr>
          <w:color w:val="FF0000"/>
          <w:lang w:eastAsia="zh-CN"/>
        </w:rPr>
        <w:t>0</w:t>
      </w:r>
      <w:r>
        <w:rPr>
          <w:color w:val="FF0000"/>
          <w:lang w:eastAsia="zh-CN"/>
        </w:rPr>
        <w:t xml:space="preserve">000: </w:t>
      </w:r>
      <w:r>
        <w:rPr>
          <w:color w:val="FF0000"/>
          <w:lang w:eastAsia="zh-CN"/>
        </w:rPr>
        <w:t>4</w:t>
      </w:r>
      <w:r>
        <w:rPr>
          <w:color w:val="FF0000"/>
          <w:lang w:eastAsia="zh-CN"/>
        </w:rPr>
        <w:t>.</w:t>
      </w:r>
      <w:r>
        <w:rPr>
          <w:color w:val="FF0000"/>
          <w:lang w:eastAsia="zh-CN"/>
        </w:rPr>
        <w:t xml:space="preserve">440 </w:t>
      </w:r>
      <w:r>
        <w:rPr>
          <w:color w:val="FF0000"/>
          <w:lang w:eastAsia="zh-CN"/>
        </w:rPr>
        <w:t>million</w:t>
      </w:r>
    </w:p>
    <w:p w14:paraId="2DA67416" w14:textId="5E4CADD0" w:rsidR="00FD1927" w:rsidRDefault="00FD1927" w:rsidP="00FD1927">
      <w:pPr>
        <w:pStyle w:val="BodyText"/>
        <w:numPr>
          <w:ilvl w:val="0"/>
          <w:numId w:val="12"/>
        </w:numPr>
        <w:spacing w:after="0"/>
        <w:rPr>
          <w:color w:val="FF0000"/>
          <w:lang w:eastAsia="zh-CN"/>
        </w:rPr>
      </w:pPr>
      <w:r>
        <w:rPr>
          <w:color w:val="FF0000"/>
          <w:lang w:eastAsia="zh-CN"/>
        </w:rPr>
        <w:t>2</w:t>
      </w:r>
      <w:r>
        <w:rPr>
          <w:color w:val="FF0000"/>
          <w:lang w:eastAsia="zh-CN"/>
        </w:rPr>
        <w:t>9</w:t>
      </w:r>
      <w:r>
        <w:rPr>
          <w:color w:val="FF0000"/>
          <w:lang w:eastAsia="zh-CN"/>
        </w:rPr>
        <w:t xml:space="preserve">000: </w:t>
      </w:r>
      <w:r>
        <w:rPr>
          <w:color w:val="FF0000"/>
          <w:lang w:eastAsia="zh-CN"/>
        </w:rPr>
        <w:t>2</w:t>
      </w:r>
      <w:r>
        <w:rPr>
          <w:color w:val="FF0000"/>
          <w:lang w:eastAsia="zh-CN"/>
        </w:rPr>
        <w:t>.8</w:t>
      </w:r>
      <w:r>
        <w:rPr>
          <w:color w:val="FF0000"/>
          <w:lang w:eastAsia="zh-CN"/>
        </w:rPr>
        <w:t xml:space="preserve">52 </w:t>
      </w:r>
      <w:r>
        <w:rPr>
          <w:color w:val="FF0000"/>
          <w:lang w:eastAsia="zh-CN"/>
        </w:rPr>
        <w:t>million</w:t>
      </w:r>
    </w:p>
    <w:p w14:paraId="65C02D0F" w14:textId="63213908" w:rsidR="00FD1927" w:rsidRDefault="00FD1927" w:rsidP="00FD1927">
      <w:pPr>
        <w:pStyle w:val="BodyText"/>
        <w:numPr>
          <w:ilvl w:val="0"/>
          <w:numId w:val="12"/>
        </w:numPr>
        <w:spacing w:after="0"/>
        <w:rPr>
          <w:color w:val="FF0000"/>
          <w:lang w:eastAsia="zh-CN"/>
        </w:rPr>
      </w:pPr>
      <w:r>
        <w:rPr>
          <w:color w:val="FF0000"/>
          <w:lang w:eastAsia="zh-CN"/>
        </w:rPr>
        <w:t>28</w:t>
      </w:r>
      <w:r>
        <w:rPr>
          <w:color w:val="FF0000"/>
          <w:lang w:eastAsia="zh-CN"/>
        </w:rPr>
        <w:t xml:space="preserve">000: </w:t>
      </w:r>
      <w:r>
        <w:rPr>
          <w:color w:val="FF0000"/>
          <w:lang w:eastAsia="zh-CN"/>
        </w:rPr>
        <w:t xml:space="preserve">1.772 </w:t>
      </w:r>
      <w:r>
        <w:rPr>
          <w:color w:val="FF0000"/>
          <w:lang w:eastAsia="zh-CN"/>
        </w:rPr>
        <w:t>million</w:t>
      </w:r>
    </w:p>
    <w:p w14:paraId="5196A5CA" w14:textId="1B3ACE46" w:rsidR="00FD1927" w:rsidRPr="00FD1927" w:rsidRDefault="00FD1927" w:rsidP="00FD1927">
      <w:pPr>
        <w:pStyle w:val="BodyText"/>
        <w:spacing w:after="0"/>
        <w:ind w:left="1080"/>
        <w:rPr>
          <w:color w:val="FF0000"/>
          <w:lang w:eastAsia="zh-CN"/>
        </w:rPr>
      </w:pPr>
      <w:r>
        <w:rPr>
          <w:color w:val="FF0000"/>
          <w:lang w:eastAsia="zh-CN"/>
        </w:rPr>
        <w:t xml:space="preserve"> </w:t>
      </w:r>
    </w:p>
    <w:p w14:paraId="03D11045" w14:textId="1D2A1645" w:rsidR="00F413CD" w:rsidRDefault="00526638" w:rsidP="00E143E9">
      <w:pPr>
        <w:pStyle w:val="BodyText"/>
        <w:numPr>
          <w:ilvl w:val="0"/>
          <w:numId w:val="6"/>
        </w:numPr>
        <w:spacing w:after="0"/>
      </w:pPr>
      <w:r w:rsidRPr="00526638">
        <w:t>Based on the results</w:t>
      </w:r>
      <w:r w:rsidR="00A1524F">
        <w:t xml:space="preserve"> in part </w:t>
      </w:r>
      <w:r w:rsidR="008B5BE2">
        <w:t>(</w:t>
      </w:r>
      <w:r w:rsidR="00A1524F">
        <w:t>c</w:t>
      </w:r>
      <w:r w:rsidR="008B5BE2">
        <w:t>)</w:t>
      </w:r>
      <w:r w:rsidRPr="00526638">
        <w:t xml:space="preserve">, </w:t>
      </w:r>
      <w:r w:rsidR="000274E5" w:rsidRPr="00526638">
        <w:t xml:space="preserve">what threshold level would you recommend that </w:t>
      </w:r>
      <w:proofErr w:type="spellStart"/>
      <w:r w:rsidR="000274E5" w:rsidRPr="00526638">
        <w:t>Greatyear</w:t>
      </w:r>
      <w:proofErr w:type="spellEnd"/>
      <w:r w:rsidR="000274E5" w:rsidRPr="00526638">
        <w:t xml:space="preserve"> use so that they will have strong sales but not exceed the $5 million limit in rebate cost.</w:t>
      </w:r>
      <w:r w:rsidR="00951954">
        <w:t xml:space="preserve"> Explain your answer.</w:t>
      </w:r>
      <w:r w:rsidR="000274E5" w:rsidRPr="00526638">
        <w:t xml:space="preserve"> </w:t>
      </w:r>
      <w:r w:rsidR="00CA6AE0">
        <w:t>At that level, what percent of tires will see a greater than $5 rebate?</w:t>
      </w:r>
      <w:r w:rsidR="00951954">
        <w:t xml:space="preserve"> </w:t>
      </w:r>
    </w:p>
    <w:p w14:paraId="72A5180D" w14:textId="77777777" w:rsidR="00FD1927" w:rsidRDefault="00FD1927" w:rsidP="00FD1927">
      <w:pPr>
        <w:pStyle w:val="BodyText"/>
        <w:spacing w:after="0"/>
        <w:ind w:left="415"/>
      </w:pPr>
    </w:p>
    <w:p w14:paraId="15899DEB" w14:textId="1DB7544F" w:rsidR="00FD1927" w:rsidRDefault="00FD1927" w:rsidP="00FD1927">
      <w:pPr>
        <w:pStyle w:val="BodyText"/>
        <w:spacing w:after="0"/>
        <w:ind w:left="55"/>
        <w:rPr>
          <w:color w:val="FF0000"/>
          <w:sz w:val="23"/>
        </w:rPr>
      </w:pPr>
      <w:r w:rsidRPr="00ED0FA7">
        <w:rPr>
          <w:color w:val="FF0000"/>
          <w:sz w:val="23"/>
        </w:rPr>
        <w:t>Solution:</w:t>
      </w:r>
    </w:p>
    <w:p w14:paraId="2F9F83A2" w14:textId="41B70EDF" w:rsidR="00FD1927" w:rsidRDefault="00FD1927" w:rsidP="00FD1927">
      <w:pPr>
        <w:pStyle w:val="BodyText"/>
        <w:spacing w:after="0"/>
        <w:ind w:left="415"/>
      </w:pPr>
      <w:r>
        <w:rPr>
          <w:color w:val="FF0000"/>
          <w:lang w:eastAsia="zh-CN"/>
        </w:rPr>
        <w:t xml:space="preserve">I recommend to set the threshold level at </w:t>
      </w:r>
      <w:r w:rsidRPr="00D93F3D">
        <w:rPr>
          <w:b/>
          <w:bCs/>
          <w:color w:val="FF0000"/>
          <w:lang w:eastAsia="zh-CN"/>
        </w:rPr>
        <w:t>30000</w:t>
      </w:r>
      <w:r>
        <w:rPr>
          <w:color w:val="FF0000"/>
          <w:lang w:eastAsia="zh-CN"/>
        </w:rPr>
        <w:t>, with the probably</w:t>
      </w:r>
      <w:r w:rsidR="00D93F3D">
        <w:rPr>
          <w:color w:val="FF0000"/>
          <w:lang w:eastAsia="zh-CN"/>
        </w:rPr>
        <w:t xml:space="preserve"> of rebate total cost &gt;5 million as almost 0. And at that level, we have 7.70% percent to see tires have greater than $5 rebate.</w:t>
      </w:r>
    </w:p>
    <w:sectPr w:rsidR="00FD192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C066B" w14:textId="77777777" w:rsidR="0069243E" w:rsidRDefault="0069243E" w:rsidP="006114F3">
      <w:pPr>
        <w:spacing w:after="0" w:line="240" w:lineRule="auto"/>
      </w:pPr>
      <w:r>
        <w:separator/>
      </w:r>
    </w:p>
  </w:endnote>
  <w:endnote w:type="continuationSeparator" w:id="0">
    <w:p w14:paraId="51E904F2" w14:textId="77777777" w:rsidR="0069243E" w:rsidRDefault="0069243E" w:rsidP="00611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9D4E0" w14:textId="77777777" w:rsidR="0069243E" w:rsidRDefault="0069243E" w:rsidP="006114F3">
      <w:pPr>
        <w:spacing w:after="0" w:line="240" w:lineRule="auto"/>
      </w:pPr>
      <w:r>
        <w:separator/>
      </w:r>
    </w:p>
  </w:footnote>
  <w:footnote w:type="continuationSeparator" w:id="0">
    <w:p w14:paraId="5E786FFD" w14:textId="77777777" w:rsidR="0069243E" w:rsidRDefault="0069243E" w:rsidP="00611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2294F" w14:textId="77777777" w:rsidR="00605389" w:rsidRDefault="008F6824">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41590472" wp14:editId="0F0C56E5">
              <wp:simplePos x="0" y="0"/>
              <wp:positionH relativeFrom="page">
                <wp:posOffset>1130300</wp:posOffset>
              </wp:positionH>
              <wp:positionV relativeFrom="page">
                <wp:posOffset>450215</wp:posOffset>
              </wp:positionV>
              <wp:extent cx="1944370" cy="194310"/>
              <wp:effectExtent l="0" t="2540" r="1905"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43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59426B" w14:textId="77777777" w:rsidR="00605389" w:rsidRDefault="0069243E">
                          <w:pPr>
                            <w:spacing w:before="10"/>
                            <w:ind w:left="20"/>
                            <w:rPr>
                              <w:rFonts w:ascii="Times New Roman"/>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590472" id="_x0000_t202" coordsize="21600,21600" o:spt="202" path="m,l,21600r21600,l21600,xe">
              <v:stroke joinstyle="miter"/>
              <v:path gradientshapeok="t" o:connecttype="rect"/>
            </v:shapetype>
            <v:shape id="Text Box 2" o:spid="_x0000_s1026" type="#_x0000_t202" style="position:absolute;margin-left:89pt;margin-top:35.45pt;width:153.1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" filled="f" stroked="f">
              <v:textbox inset="0,0,0,0">
                <w:txbxContent>
                  <w:p w14:paraId="0959426B" w14:textId="77777777" w:rsidR="00605389" w:rsidRDefault="0069243E">
                    <w:pPr>
                      <w:spacing w:before="10"/>
                      <w:ind w:left="20"/>
                      <w:rPr>
                        <w:rFonts w:ascii="Times New Roman"/>
                        <w:i/>
                        <w:sz w:val="24"/>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676E3B9F" wp14:editId="0AF237F4">
              <wp:simplePos x="0" y="0"/>
              <wp:positionH relativeFrom="page">
                <wp:posOffset>6529070</wp:posOffset>
              </wp:positionH>
              <wp:positionV relativeFrom="page">
                <wp:posOffset>450215</wp:posOffset>
              </wp:positionV>
              <wp:extent cx="127000" cy="194310"/>
              <wp:effectExtent l="4445" t="2540" r="190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C749E" w14:textId="77777777" w:rsidR="00605389" w:rsidRDefault="008F6824">
                          <w:pPr>
                            <w:pStyle w:val="BodyText"/>
                            <w:spacing w:before="10"/>
                            <w:ind w:left="4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6E3B9F" id="Text Box 1" o:spid="_x0000_s1027" type="#_x0000_t202" style="position:absolute;margin-left:514.1pt;margin-top:35.45pt;width:10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" filled="f" stroked="f">
              <v:textbox inset="0,0,0,0">
                <w:txbxContent>
                  <w:p w14:paraId="31FC749E" w14:textId="77777777" w:rsidR="00605389" w:rsidRDefault="008F6824">
                    <w:pPr>
                      <w:pStyle w:val="BodyText"/>
                      <w:spacing w:before="10"/>
                      <w:ind w:left="40"/>
                    </w:pPr>
                    <w:r>
                      <w:fldChar w:fldCharType="begin"/>
                    </w:r>
                    <w:r>
                      <w:instrText xml:space="preserve"> PAGE </w:instrText>
                    </w:r>
                    <w:r>
                      <w:fldChar w:fldCharType="separate"/>
                    </w:r>
                    <w: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F57EB"/>
    <w:multiLevelType w:val="hybridMultilevel"/>
    <w:tmpl w:val="0636805A"/>
    <w:lvl w:ilvl="0" w:tplc="0409000F">
      <w:start w:val="1"/>
      <w:numFmt w:val="decimal"/>
      <w:lvlText w:val="%1."/>
      <w:lvlJc w:val="left"/>
      <w:pPr>
        <w:ind w:left="720" w:hanging="360"/>
      </w:pPr>
    </w:lvl>
    <w:lvl w:ilvl="1" w:tplc="04090001">
      <w:start w:val="1"/>
      <w:numFmt w:val="bullet"/>
      <w:lvlText w:val=""/>
      <w:lvlJc w:val="left"/>
      <w:pPr>
        <w:ind w:left="1135"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8C67E9"/>
    <w:multiLevelType w:val="hybridMultilevel"/>
    <w:tmpl w:val="4C944F34"/>
    <w:lvl w:ilvl="0" w:tplc="04090001">
      <w:start w:val="1"/>
      <w:numFmt w:val="bullet"/>
      <w:lvlText w:val=""/>
      <w:lvlJc w:val="left"/>
      <w:pPr>
        <w:ind w:left="1135" w:hanging="360"/>
      </w:pPr>
      <w:rPr>
        <w:rFonts w:ascii="Symbol" w:hAnsi="Symbol" w:hint="default"/>
      </w:rPr>
    </w:lvl>
    <w:lvl w:ilvl="1" w:tplc="04090019" w:tentative="1">
      <w:start w:val="1"/>
      <w:numFmt w:val="lowerLetter"/>
      <w:lvlText w:val="%2."/>
      <w:lvlJc w:val="left"/>
      <w:pPr>
        <w:ind w:left="1855" w:hanging="360"/>
      </w:pPr>
    </w:lvl>
    <w:lvl w:ilvl="2" w:tplc="0409001B" w:tentative="1">
      <w:start w:val="1"/>
      <w:numFmt w:val="lowerRoman"/>
      <w:lvlText w:val="%3."/>
      <w:lvlJc w:val="right"/>
      <w:pPr>
        <w:ind w:left="2575" w:hanging="180"/>
      </w:pPr>
    </w:lvl>
    <w:lvl w:ilvl="3" w:tplc="0409000F" w:tentative="1">
      <w:start w:val="1"/>
      <w:numFmt w:val="decimal"/>
      <w:lvlText w:val="%4."/>
      <w:lvlJc w:val="left"/>
      <w:pPr>
        <w:ind w:left="3295" w:hanging="360"/>
      </w:pPr>
    </w:lvl>
    <w:lvl w:ilvl="4" w:tplc="04090019" w:tentative="1">
      <w:start w:val="1"/>
      <w:numFmt w:val="lowerLetter"/>
      <w:lvlText w:val="%5."/>
      <w:lvlJc w:val="left"/>
      <w:pPr>
        <w:ind w:left="4015" w:hanging="360"/>
      </w:pPr>
    </w:lvl>
    <w:lvl w:ilvl="5" w:tplc="0409001B" w:tentative="1">
      <w:start w:val="1"/>
      <w:numFmt w:val="lowerRoman"/>
      <w:lvlText w:val="%6."/>
      <w:lvlJc w:val="right"/>
      <w:pPr>
        <w:ind w:left="4735" w:hanging="180"/>
      </w:pPr>
    </w:lvl>
    <w:lvl w:ilvl="6" w:tplc="0409000F" w:tentative="1">
      <w:start w:val="1"/>
      <w:numFmt w:val="decimal"/>
      <w:lvlText w:val="%7."/>
      <w:lvlJc w:val="left"/>
      <w:pPr>
        <w:ind w:left="5455" w:hanging="360"/>
      </w:pPr>
    </w:lvl>
    <w:lvl w:ilvl="7" w:tplc="04090019" w:tentative="1">
      <w:start w:val="1"/>
      <w:numFmt w:val="lowerLetter"/>
      <w:lvlText w:val="%8."/>
      <w:lvlJc w:val="left"/>
      <w:pPr>
        <w:ind w:left="6175" w:hanging="360"/>
      </w:pPr>
    </w:lvl>
    <w:lvl w:ilvl="8" w:tplc="0409001B" w:tentative="1">
      <w:start w:val="1"/>
      <w:numFmt w:val="lowerRoman"/>
      <w:lvlText w:val="%9."/>
      <w:lvlJc w:val="right"/>
      <w:pPr>
        <w:ind w:left="6895" w:hanging="180"/>
      </w:pPr>
    </w:lvl>
  </w:abstractNum>
  <w:abstractNum w:abstractNumId="2" w15:restartNumberingAfterBreak="0">
    <w:nsid w:val="2AEF455E"/>
    <w:multiLevelType w:val="hybridMultilevel"/>
    <w:tmpl w:val="DEC4A16E"/>
    <w:lvl w:ilvl="0" w:tplc="E81876AA">
      <w:start w:val="1"/>
      <w:numFmt w:val="lowerLetter"/>
      <w:lvlText w:val="%1)"/>
      <w:lvlJc w:val="left"/>
      <w:pPr>
        <w:ind w:left="415" w:hanging="360"/>
      </w:pPr>
      <w:rPr>
        <w:b w:val="0"/>
      </w:rPr>
    </w:lvl>
    <w:lvl w:ilvl="1" w:tplc="04090001">
      <w:start w:val="1"/>
      <w:numFmt w:val="bullet"/>
      <w:lvlText w:val=""/>
      <w:lvlJc w:val="left"/>
      <w:pPr>
        <w:ind w:left="1135" w:hanging="360"/>
      </w:pPr>
      <w:rPr>
        <w:rFonts w:ascii="Symbol" w:hAnsi="Symbol" w:hint="default"/>
      </w:rPr>
    </w:lvl>
    <w:lvl w:ilvl="2" w:tplc="0409001B">
      <w:start w:val="1"/>
      <w:numFmt w:val="lowerRoman"/>
      <w:lvlText w:val="%3."/>
      <w:lvlJc w:val="right"/>
      <w:pPr>
        <w:ind w:left="1855" w:hanging="180"/>
      </w:pPr>
    </w:lvl>
    <w:lvl w:ilvl="3" w:tplc="0409000F">
      <w:start w:val="1"/>
      <w:numFmt w:val="decimal"/>
      <w:lvlText w:val="%4."/>
      <w:lvlJc w:val="left"/>
      <w:pPr>
        <w:ind w:left="2575" w:hanging="360"/>
      </w:pPr>
    </w:lvl>
    <w:lvl w:ilvl="4" w:tplc="04090019">
      <w:start w:val="1"/>
      <w:numFmt w:val="lowerLetter"/>
      <w:lvlText w:val="%5."/>
      <w:lvlJc w:val="left"/>
      <w:pPr>
        <w:ind w:left="3295" w:hanging="360"/>
      </w:pPr>
    </w:lvl>
    <w:lvl w:ilvl="5" w:tplc="0409001B">
      <w:start w:val="1"/>
      <w:numFmt w:val="lowerRoman"/>
      <w:lvlText w:val="%6."/>
      <w:lvlJc w:val="right"/>
      <w:pPr>
        <w:ind w:left="4015" w:hanging="180"/>
      </w:pPr>
    </w:lvl>
    <w:lvl w:ilvl="6" w:tplc="0409000F">
      <w:start w:val="1"/>
      <w:numFmt w:val="decimal"/>
      <w:lvlText w:val="%7."/>
      <w:lvlJc w:val="left"/>
      <w:pPr>
        <w:ind w:left="4735" w:hanging="360"/>
      </w:pPr>
    </w:lvl>
    <w:lvl w:ilvl="7" w:tplc="04090019">
      <w:start w:val="1"/>
      <w:numFmt w:val="lowerLetter"/>
      <w:lvlText w:val="%8."/>
      <w:lvlJc w:val="left"/>
      <w:pPr>
        <w:ind w:left="5455" w:hanging="360"/>
      </w:pPr>
    </w:lvl>
    <w:lvl w:ilvl="8" w:tplc="0409001B">
      <w:start w:val="1"/>
      <w:numFmt w:val="lowerRoman"/>
      <w:lvlText w:val="%9."/>
      <w:lvlJc w:val="right"/>
      <w:pPr>
        <w:ind w:left="6175" w:hanging="180"/>
      </w:pPr>
    </w:lvl>
  </w:abstractNum>
  <w:abstractNum w:abstractNumId="3" w15:restartNumberingAfterBreak="0">
    <w:nsid w:val="2F021FB9"/>
    <w:multiLevelType w:val="hybridMultilevel"/>
    <w:tmpl w:val="546896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64E0AEC"/>
    <w:multiLevelType w:val="hybridMultilevel"/>
    <w:tmpl w:val="759A218E"/>
    <w:lvl w:ilvl="0" w:tplc="86E6967E">
      <w:start w:val="1"/>
      <w:numFmt w:val="lowerLetter"/>
      <w:lvlText w:val="%1)"/>
      <w:lvlJc w:val="left"/>
      <w:pPr>
        <w:ind w:left="415" w:hanging="360"/>
      </w:pPr>
      <w:rPr>
        <w:rFonts w:hint="default"/>
        <w:spacing w:val="-3"/>
        <w:w w:val="100"/>
        <w:lang w:val="en-US" w:eastAsia="en-US" w:bidi="en-US"/>
      </w:rPr>
    </w:lvl>
    <w:lvl w:ilvl="1" w:tplc="E7148EDC">
      <w:start w:val="1"/>
      <w:numFmt w:val="lowerRoman"/>
      <w:lvlText w:val="%2."/>
      <w:lvlJc w:val="left"/>
      <w:pPr>
        <w:ind w:left="1135" w:hanging="476"/>
      </w:pPr>
      <w:rPr>
        <w:rFonts w:ascii="Calibri" w:eastAsia="Calibri" w:hAnsi="Calibri" w:cs="Calibri" w:hint="default"/>
        <w:spacing w:val="-21"/>
        <w:w w:val="100"/>
        <w:sz w:val="24"/>
        <w:szCs w:val="24"/>
        <w:lang w:val="en-US" w:eastAsia="en-US" w:bidi="en-US"/>
      </w:rPr>
    </w:lvl>
    <w:lvl w:ilvl="2" w:tplc="2E0A86AC">
      <w:numFmt w:val="bullet"/>
      <w:lvlText w:val="•"/>
      <w:lvlJc w:val="left"/>
      <w:pPr>
        <w:ind w:left="1959" w:hanging="476"/>
      </w:pPr>
      <w:rPr>
        <w:rFonts w:hint="default"/>
        <w:lang w:val="en-US" w:eastAsia="en-US" w:bidi="en-US"/>
      </w:rPr>
    </w:lvl>
    <w:lvl w:ilvl="3" w:tplc="0A829464">
      <w:numFmt w:val="bullet"/>
      <w:lvlText w:val="•"/>
      <w:lvlJc w:val="left"/>
      <w:pPr>
        <w:ind w:left="2783" w:hanging="476"/>
      </w:pPr>
      <w:rPr>
        <w:rFonts w:hint="default"/>
        <w:lang w:val="en-US" w:eastAsia="en-US" w:bidi="en-US"/>
      </w:rPr>
    </w:lvl>
    <w:lvl w:ilvl="4" w:tplc="4D041184">
      <w:numFmt w:val="bullet"/>
      <w:lvlText w:val="•"/>
      <w:lvlJc w:val="left"/>
      <w:pPr>
        <w:ind w:left="3608" w:hanging="476"/>
      </w:pPr>
      <w:rPr>
        <w:rFonts w:hint="default"/>
        <w:lang w:val="en-US" w:eastAsia="en-US" w:bidi="en-US"/>
      </w:rPr>
    </w:lvl>
    <w:lvl w:ilvl="5" w:tplc="3F6A5866">
      <w:numFmt w:val="bullet"/>
      <w:lvlText w:val="•"/>
      <w:lvlJc w:val="left"/>
      <w:pPr>
        <w:ind w:left="4432" w:hanging="476"/>
      </w:pPr>
      <w:rPr>
        <w:rFonts w:hint="default"/>
        <w:lang w:val="en-US" w:eastAsia="en-US" w:bidi="en-US"/>
      </w:rPr>
    </w:lvl>
    <w:lvl w:ilvl="6" w:tplc="B6F450A0">
      <w:numFmt w:val="bullet"/>
      <w:lvlText w:val="•"/>
      <w:lvlJc w:val="left"/>
      <w:pPr>
        <w:ind w:left="5257" w:hanging="476"/>
      </w:pPr>
      <w:rPr>
        <w:rFonts w:hint="default"/>
        <w:lang w:val="en-US" w:eastAsia="en-US" w:bidi="en-US"/>
      </w:rPr>
    </w:lvl>
    <w:lvl w:ilvl="7" w:tplc="768E94F0">
      <w:numFmt w:val="bullet"/>
      <w:lvlText w:val="•"/>
      <w:lvlJc w:val="left"/>
      <w:pPr>
        <w:ind w:left="6081" w:hanging="476"/>
      </w:pPr>
      <w:rPr>
        <w:rFonts w:hint="default"/>
        <w:lang w:val="en-US" w:eastAsia="en-US" w:bidi="en-US"/>
      </w:rPr>
    </w:lvl>
    <w:lvl w:ilvl="8" w:tplc="64A0E7EC">
      <w:numFmt w:val="bullet"/>
      <w:lvlText w:val="•"/>
      <w:lvlJc w:val="left"/>
      <w:pPr>
        <w:ind w:left="6906" w:hanging="476"/>
      </w:pPr>
      <w:rPr>
        <w:rFonts w:hint="default"/>
        <w:lang w:val="en-US" w:eastAsia="en-US" w:bidi="en-US"/>
      </w:rPr>
    </w:lvl>
  </w:abstractNum>
  <w:abstractNum w:abstractNumId="5" w15:restartNumberingAfterBreak="0">
    <w:nsid w:val="4B8C73B7"/>
    <w:multiLevelType w:val="hybridMultilevel"/>
    <w:tmpl w:val="DEC4A16E"/>
    <w:lvl w:ilvl="0" w:tplc="E81876AA">
      <w:start w:val="1"/>
      <w:numFmt w:val="lowerLetter"/>
      <w:lvlText w:val="%1)"/>
      <w:lvlJc w:val="left"/>
      <w:pPr>
        <w:ind w:left="415" w:hanging="360"/>
      </w:pPr>
      <w:rPr>
        <w:b w:val="0"/>
      </w:rPr>
    </w:lvl>
    <w:lvl w:ilvl="1" w:tplc="04090001">
      <w:start w:val="1"/>
      <w:numFmt w:val="bullet"/>
      <w:lvlText w:val=""/>
      <w:lvlJc w:val="left"/>
      <w:pPr>
        <w:ind w:left="1135" w:hanging="360"/>
      </w:pPr>
      <w:rPr>
        <w:rFonts w:ascii="Symbol" w:hAnsi="Symbol" w:hint="default"/>
      </w:rPr>
    </w:lvl>
    <w:lvl w:ilvl="2" w:tplc="0409001B">
      <w:start w:val="1"/>
      <w:numFmt w:val="lowerRoman"/>
      <w:lvlText w:val="%3."/>
      <w:lvlJc w:val="right"/>
      <w:pPr>
        <w:ind w:left="1855" w:hanging="180"/>
      </w:pPr>
    </w:lvl>
    <w:lvl w:ilvl="3" w:tplc="0409000F">
      <w:start w:val="1"/>
      <w:numFmt w:val="decimal"/>
      <w:lvlText w:val="%4."/>
      <w:lvlJc w:val="left"/>
      <w:pPr>
        <w:ind w:left="2575" w:hanging="360"/>
      </w:pPr>
    </w:lvl>
    <w:lvl w:ilvl="4" w:tplc="04090019">
      <w:start w:val="1"/>
      <w:numFmt w:val="lowerLetter"/>
      <w:lvlText w:val="%5."/>
      <w:lvlJc w:val="left"/>
      <w:pPr>
        <w:ind w:left="3295" w:hanging="360"/>
      </w:pPr>
    </w:lvl>
    <w:lvl w:ilvl="5" w:tplc="0409001B">
      <w:start w:val="1"/>
      <w:numFmt w:val="lowerRoman"/>
      <w:lvlText w:val="%6."/>
      <w:lvlJc w:val="right"/>
      <w:pPr>
        <w:ind w:left="4015" w:hanging="180"/>
      </w:pPr>
    </w:lvl>
    <w:lvl w:ilvl="6" w:tplc="0409000F">
      <w:start w:val="1"/>
      <w:numFmt w:val="decimal"/>
      <w:lvlText w:val="%7."/>
      <w:lvlJc w:val="left"/>
      <w:pPr>
        <w:ind w:left="4735" w:hanging="360"/>
      </w:pPr>
    </w:lvl>
    <w:lvl w:ilvl="7" w:tplc="04090019">
      <w:start w:val="1"/>
      <w:numFmt w:val="lowerLetter"/>
      <w:lvlText w:val="%8."/>
      <w:lvlJc w:val="left"/>
      <w:pPr>
        <w:ind w:left="5455" w:hanging="360"/>
      </w:pPr>
    </w:lvl>
    <w:lvl w:ilvl="8" w:tplc="0409001B">
      <w:start w:val="1"/>
      <w:numFmt w:val="lowerRoman"/>
      <w:lvlText w:val="%9."/>
      <w:lvlJc w:val="right"/>
      <w:pPr>
        <w:ind w:left="6175" w:hanging="180"/>
      </w:pPr>
    </w:lvl>
  </w:abstractNum>
  <w:abstractNum w:abstractNumId="6" w15:restartNumberingAfterBreak="0">
    <w:nsid w:val="4FD67E35"/>
    <w:multiLevelType w:val="hybridMultilevel"/>
    <w:tmpl w:val="12A6F006"/>
    <w:lvl w:ilvl="0" w:tplc="E7148EDC">
      <w:start w:val="1"/>
      <w:numFmt w:val="lowerRoman"/>
      <w:lvlText w:val="%1."/>
      <w:lvlJc w:val="left"/>
      <w:pPr>
        <w:ind w:left="1135" w:hanging="476"/>
      </w:pPr>
      <w:rPr>
        <w:rFonts w:ascii="Calibri" w:eastAsia="Calibri" w:hAnsi="Calibri" w:cs="Calibri" w:hint="default"/>
        <w:spacing w:val="-21"/>
        <w:w w:val="100"/>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4A79B5"/>
    <w:multiLevelType w:val="hybridMultilevel"/>
    <w:tmpl w:val="AD729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B4577B8"/>
    <w:multiLevelType w:val="hybridMultilevel"/>
    <w:tmpl w:val="1D10426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F6F4DE8"/>
    <w:multiLevelType w:val="hybridMultilevel"/>
    <w:tmpl w:val="185E2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8A53119"/>
    <w:multiLevelType w:val="hybridMultilevel"/>
    <w:tmpl w:val="7786E2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CC61D4A"/>
    <w:multiLevelType w:val="hybridMultilevel"/>
    <w:tmpl w:val="631CA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8"/>
  </w:num>
  <w:num w:numId="4">
    <w:abstractNumId w:val="4"/>
  </w:num>
  <w:num w:numId="5">
    <w:abstractNumId w:val="6"/>
  </w:num>
  <w:num w:numId="6">
    <w:abstractNumId w:val="2"/>
  </w:num>
  <w:num w:numId="7">
    <w:abstractNumId w:val="1"/>
  </w:num>
  <w:num w:numId="8">
    <w:abstractNumId w:val="0"/>
  </w:num>
  <w:num w:numId="9">
    <w:abstractNumId w:val="10"/>
  </w:num>
  <w:num w:numId="10">
    <w:abstractNumId w:val="3"/>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E70"/>
    <w:rsid w:val="00006907"/>
    <w:rsid w:val="000274E5"/>
    <w:rsid w:val="00054635"/>
    <w:rsid w:val="00063F1D"/>
    <w:rsid w:val="000653EA"/>
    <w:rsid w:val="00090D52"/>
    <w:rsid w:val="000C0A62"/>
    <w:rsid w:val="000C745A"/>
    <w:rsid w:val="00107749"/>
    <w:rsid w:val="00233F23"/>
    <w:rsid w:val="002837A3"/>
    <w:rsid w:val="002923D3"/>
    <w:rsid w:val="002F57EF"/>
    <w:rsid w:val="00303CC5"/>
    <w:rsid w:val="00331B79"/>
    <w:rsid w:val="00351BEB"/>
    <w:rsid w:val="00372BEE"/>
    <w:rsid w:val="00394F91"/>
    <w:rsid w:val="00443CB2"/>
    <w:rsid w:val="0044441A"/>
    <w:rsid w:val="0046469C"/>
    <w:rsid w:val="00526638"/>
    <w:rsid w:val="00527A23"/>
    <w:rsid w:val="005306FB"/>
    <w:rsid w:val="005D3C18"/>
    <w:rsid w:val="006114F3"/>
    <w:rsid w:val="00611FEE"/>
    <w:rsid w:val="0064529D"/>
    <w:rsid w:val="0066437A"/>
    <w:rsid w:val="006714BE"/>
    <w:rsid w:val="0069243E"/>
    <w:rsid w:val="006D4E70"/>
    <w:rsid w:val="007D5869"/>
    <w:rsid w:val="007E6908"/>
    <w:rsid w:val="008047A9"/>
    <w:rsid w:val="00810A9F"/>
    <w:rsid w:val="0084187A"/>
    <w:rsid w:val="00874C0F"/>
    <w:rsid w:val="008A4CB7"/>
    <w:rsid w:val="008B5BE2"/>
    <w:rsid w:val="008D6B9A"/>
    <w:rsid w:val="008F6824"/>
    <w:rsid w:val="009027F4"/>
    <w:rsid w:val="009261D7"/>
    <w:rsid w:val="00951954"/>
    <w:rsid w:val="009C4589"/>
    <w:rsid w:val="00A1524F"/>
    <w:rsid w:val="00A84359"/>
    <w:rsid w:val="00AB2EAD"/>
    <w:rsid w:val="00AC433E"/>
    <w:rsid w:val="00B47EC9"/>
    <w:rsid w:val="00BE7060"/>
    <w:rsid w:val="00C82BD8"/>
    <w:rsid w:val="00CA6AE0"/>
    <w:rsid w:val="00CF7BD5"/>
    <w:rsid w:val="00D93F3D"/>
    <w:rsid w:val="00DC45F9"/>
    <w:rsid w:val="00DC5D8C"/>
    <w:rsid w:val="00E00205"/>
    <w:rsid w:val="00E20268"/>
    <w:rsid w:val="00E326F2"/>
    <w:rsid w:val="00E44EE9"/>
    <w:rsid w:val="00E92D9A"/>
    <w:rsid w:val="00E95E3B"/>
    <w:rsid w:val="00EC12FF"/>
    <w:rsid w:val="00ED0FA7"/>
    <w:rsid w:val="00EE5A6E"/>
    <w:rsid w:val="00F0417D"/>
    <w:rsid w:val="00F403B2"/>
    <w:rsid w:val="00F413CD"/>
    <w:rsid w:val="00F522AF"/>
    <w:rsid w:val="00F57BC4"/>
    <w:rsid w:val="00F81E18"/>
    <w:rsid w:val="00FC2522"/>
    <w:rsid w:val="00FD19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998F8"/>
  <w15:chartTrackingRefBased/>
  <w15:docId w15:val="{F8B19AD0-F408-4B8B-B566-E63663F75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E70"/>
    <w:rPr>
      <w:rFonts w:eastAsiaTheme="minorHAnsi"/>
      <w:lang w:eastAsia="en-US" w:bidi="he-IL"/>
    </w:rPr>
  </w:style>
  <w:style w:type="paragraph" w:styleId="Heading2">
    <w:name w:val="heading 2"/>
    <w:basedOn w:val="Normal"/>
    <w:link w:val="Heading2Char"/>
    <w:uiPriority w:val="9"/>
    <w:unhideWhenUsed/>
    <w:qFormat/>
    <w:rsid w:val="00F57BC4"/>
    <w:pPr>
      <w:widowControl w:val="0"/>
      <w:autoSpaceDE w:val="0"/>
      <w:autoSpaceDN w:val="0"/>
      <w:spacing w:after="0" w:line="240" w:lineRule="auto"/>
      <w:ind w:left="220"/>
      <w:outlineLvl w:val="1"/>
    </w:pPr>
    <w:rPr>
      <w:rFonts w:ascii="Calibri" w:eastAsia="Calibri" w:hAnsi="Calibri" w:cs="Calibri"/>
      <w:b/>
      <w:bCs/>
      <w:sz w:val="24"/>
      <w:szCs w:val="24"/>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0274E5"/>
    <w:pPr>
      <w:spacing w:after="120" w:line="240" w:lineRule="auto"/>
    </w:pPr>
    <w:rPr>
      <w:rFonts w:ascii="Times New Roman" w:eastAsia="Batang" w:hAnsi="Times New Roman" w:cs="Times New Roman"/>
      <w:sz w:val="24"/>
      <w:szCs w:val="24"/>
      <w:lang w:eastAsia="ko-KR" w:bidi="ar-SA"/>
    </w:rPr>
  </w:style>
  <w:style w:type="character" w:customStyle="1" w:styleId="BodyTextChar">
    <w:name w:val="Body Text Char"/>
    <w:basedOn w:val="DefaultParagraphFont"/>
    <w:link w:val="BodyText"/>
    <w:uiPriority w:val="99"/>
    <w:rsid w:val="000274E5"/>
    <w:rPr>
      <w:rFonts w:ascii="Times New Roman" w:eastAsia="Batang" w:hAnsi="Times New Roman" w:cs="Times New Roman"/>
      <w:sz w:val="24"/>
      <w:szCs w:val="24"/>
    </w:rPr>
  </w:style>
  <w:style w:type="character" w:customStyle="1" w:styleId="Heading2Char">
    <w:name w:val="Heading 2 Char"/>
    <w:basedOn w:val="DefaultParagraphFont"/>
    <w:link w:val="Heading2"/>
    <w:uiPriority w:val="9"/>
    <w:rsid w:val="00F57BC4"/>
    <w:rPr>
      <w:rFonts w:ascii="Calibri" w:eastAsia="Calibri" w:hAnsi="Calibri" w:cs="Calibri"/>
      <w:b/>
      <w:bCs/>
      <w:sz w:val="24"/>
      <w:szCs w:val="24"/>
      <w:lang w:eastAsia="en-US" w:bidi="en-US"/>
    </w:rPr>
  </w:style>
  <w:style w:type="paragraph" w:styleId="ListParagraph">
    <w:name w:val="List Paragraph"/>
    <w:basedOn w:val="Normal"/>
    <w:uiPriority w:val="1"/>
    <w:qFormat/>
    <w:rsid w:val="00F57BC4"/>
    <w:pPr>
      <w:widowControl w:val="0"/>
      <w:autoSpaceDE w:val="0"/>
      <w:autoSpaceDN w:val="0"/>
      <w:spacing w:after="0" w:line="240" w:lineRule="auto"/>
      <w:ind w:left="940" w:hanging="360"/>
      <w:jc w:val="both"/>
    </w:pPr>
    <w:rPr>
      <w:rFonts w:ascii="Calibri" w:eastAsia="Calibri" w:hAnsi="Calibri" w:cs="Calibri"/>
      <w:lang w:bidi="en-US"/>
    </w:rPr>
  </w:style>
  <w:style w:type="paragraph" w:styleId="Header">
    <w:name w:val="header"/>
    <w:basedOn w:val="Normal"/>
    <w:link w:val="HeaderChar"/>
    <w:uiPriority w:val="99"/>
    <w:unhideWhenUsed/>
    <w:rsid w:val="00611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4F3"/>
    <w:rPr>
      <w:rFonts w:eastAsiaTheme="minorHAnsi"/>
      <w:lang w:eastAsia="en-US" w:bidi="he-IL"/>
    </w:rPr>
  </w:style>
  <w:style w:type="paragraph" w:styleId="Footer">
    <w:name w:val="footer"/>
    <w:basedOn w:val="Normal"/>
    <w:link w:val="FooterChar"/>
    <w:uiPriority w:val="99"/>
    <w:unhideWhenUsed/>
    <w:rsid w:val="00611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4F3"/>
    <w:rPr>
      <w:rFonts w:eastAsiaTheme="minorHAnsi"/>
      <w:lang w:eastAsia="en-US" w:bidi="he-IL"/>
    </w:rPr>
  </w:style>
  <w:style w:type="paragraph" w:styleId="NormalWeb">
    <w:name w:val="Normal (Web)"/>
    <w:basedOn w:val="Normal"/>
    <w:uiPriority w:val="99"/>
    <w:semiHidden/>
    <w:unhideWhenUsed/>
    <w:rsid w:val="009027F4"/>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9027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18730">
      <w:bodyDiv w:val="1"/>
      <w:marLeft w:val="0"/>
      <w:marRight w:val="0"/>
      <w:marTop w:val="0"/>
      <w:marBottom w:val="0"/>
      <w:divBdr>
        <w:top w:val="none" w:sz="0" w:space="0" w:color="auto"/>
        <w:left w:val="none" w:sz="0" w:space="0" w:color="auto"/>
        <w:bottom w:val="none" w:sz="0" w:space="0" w:color="auto"/>
        <w:right w:val="none" w:sz="0" w:space="0" w:color="auto"/>
      </w:divBdr>
    </w:div>
    <w:div w:id="132154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sujin kim</dc:creator>
  <cp:keywords/>
  <dc:description/>
  <cp:lastModifiedBy>Lu Liangrui</cp:lastModifiedBy>
  <cp:revision>4</cp:revision>
  <dcterms:created xsi:type="dcterms:W3CDTF">2021-11-27T23:31:00Z</dcterms:created>
  <dcterms:modified xsi:type="dcterms:W3CDTF">2021-12-13T04:17:00Z</dcterms:modified>
</cp:coreProperties>
</file>