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D0C64" w14:textId="4DBC3141" w:rsidR="001F6FC6" w:rsidRPr="001F6FC6" w:rsidRDefault="001F6FC6" w:rsidP="001F6FC6">
      <w:pPr>
        <w:jc w:val="center"/>
        <w:rPr>
          <w:sz w:val="32"/>
          <w:szCs w:val="32"/>
          <w:lang w:val="en-US"/>
        </w:rPr>
      </w:pPr>
      <w:r w:rsidRPr="001F6FC6">
        <w:rPr>
          <w:sz w:val="32"/>
          <w:szCs w:val="32"/>
          <w:lang w:val="en-US"/>
        </w:rPr>
        <w:t xml:space="preserve">BUDT732 – Individual Assignment </w:t>
      </w:r>
      <w:r w:rsidR="000B72B0">
        <w:rPr>
          <w:sz w:val="32"/>
          <w:szCs w:val="32"/>
          <w:lang w:val="en-US"/>
        </w:rPr>
        <w:t>3</w:t>
      </w:r>
    </w:p>
    <w:p w14:paraId="36D9B8CA" w14:textId="5992EAA2" w:rsidR="001F6FC6" w:rsidRDefault="001F6FC6" w:rsidP="001F6FC6">
      <w:pPr>
        <w:jc w:val="center"/>
        <w:rPr>
          <w:lang w:val="en-US"/>
        </w:rPr>
      </w:pPr>
    </w:p>
    <w:p w14:paraId="7CAAFBAA" w14:textId="55396179" w:rsidR="00C657D4" w:rsidRPr="0012460D" w:rsidRDefault="001F6FC6" w:rsidP="001F6FC6">
      <w:pPr>
        <w:spacing w:line="360" w:lineRule="auto"/>
        <w:rPr>
          <w:b/>
          <w:bCs/>
          <w:lang w:val="en-US"/>
        </w:rPr>
      </w:pPr>
      <w:r w:rsidRPr="0012460D">
        <w:rPr>
          <w:b/>
          <w:bCs/>
          <w:lang w:val="en-US"/>
        </w:rPr>
        <w:t xml:space="preserve">Question </w:t>
      </w:r>
      <w:r w:rsidR="000B72B0">
        <w:rPr>
          <w:b/>
          <w:bCs/>
          <w:lang w:val="en-US"/>
        </w:rPr>
        <w:t>3</w:t>
      </w:r>
      <w:r w:rsidRPr="0012460D">
        <w:rPr>
          <w:b/>
          <w:bCs/>
          <w:lang w:val="en-US"/>
        </w:rPr>
        <w:t>.2:</w:t>
      </w:r>
    </w:p>
    <w:p w14:paraId="3A1F10A1" w14:textId="54CDD0B2" w:rsidR="00C657D4" w:rsidRPr="0012460D" w:rsidRDefault="00C657D4" w:rsidP="0012460D">
      <w:pPr>
        <w:spacing w:line="360" w:lineRule="auto"/>
        <w:rPr>
          <w:lang w:val="en-US"/>
        </w:rPr>
      </w:pPr>
      <w:r w:rsidRPr="0012460D">
        <w:rPr>
          <w:lang w:val="en-US"/>
        </w:rPr>
        <w:t>D</w:t>
      </w:r>
      <w:r w:rsidRPr="00C657D4">
        <w:rPr>
          <w:lang w:val="en-US"/>
        </w:rPr>
        <w:t>ecision variables</w:t>
      </w:r>
      <w:r w:rsidRPr="0012460D">
        <w:rPr>
          <w:lang w:val="en-US"/>
        </w:rPr>
        <w:t xml:space="preserve">: </w:t>
      </w:r>
    </w:p>
    <w:p w14:paraId="76CC1F31" w14:textId="4724A3CA" w:rsidR="00C657D4" w:rsidRPr="0012460D" w:rsidRDefault="000B72B0" w:rsidP="0012460D">
      <w:pPr>
        <w:spacing w:line="360" w:lineRule="auto"/>
        <w:rPr>
          <w:lang w:val="en-US"/>
        </w:rPr>
      </w:pPr>
      <w:r w:rsidRPr="000B72B0">
        <w:rPr>
          <w:lang w:val="en-US"/>
        </w:rPr>
        <w:drawing>
          <wp:inline distT="0" distB="0" distL="0" distR="0" wp14:anchorId="63AC6488" wp14:editId="045851B7">
            <wp:extent cx="5943600" cy="133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C3EA" w14:textId="77777777" w:rsidR="000B72B0" w:rsidRDefault="000B72B0" w:rsidP="0012460D">
      <w:pPr>
        <w:spacing w:line="360" w:lineRule="auto"/>
        <w:rPr>
          <w:lang w:val="en-US"/>
        </w:rPr>
      </w:pPr>
    </w:p>
    <w:p w14:paraId="7377CD22" w14:textId="683F423A" w:rsidR="00C657D4" w:rsidRPr="0012460D" w:rsidRDefault="000B72B0" w:rsidP="0012460D">
      <w:pPr>
        <w:spacing w:line="360" w:lineRule="auto"/>
        <w:rPr>
          <w:rFonts w:hint="eastAsia"/>
          <w:lang w:val="en-US"/>
        </w:rPr>
      </w:pPr>
      <w:r>
        <w:rPr>
          <w:lang w:val="en-US"/>
        </w:rPr>
        <w:t xml:space="preserve">This question is an extension to previous example 3.1, discussed in class. The decision variables, as in previous question, are shipping amounts in each route, connecting each plant and distributor. </w:t>
      </w:r>
    </w:p>
    <w:p w14:paraId="175B2D30" w14:textId="77777777" w:rsidR="00C657D4" w:rsidRPr="0012460D" w:rsidRDefault="00C657D4" w:rsidP="0012460D">
      <w:pPr>
        <w:spacing w:line="360" w:lineRule="auto"/>
        <w:rPr>
          <w:lang w:val="en-US"/>
        </w:rPr>
      </w:pPr>
    </w:p>
    <w:p w14:paraId="79A98D3C" w14:textId="41BBC4BB" w:rsidR="00C657D4" w:rsidRPr="0012460D" w:rsidRDefault="00C657D4" w:rsidP="0012460D">
      <w:pPr>
        <w:spacing w:line="360" w:lineRule="auto"/>
        <w:rPr>
          <w:lang w:val="en-US"/>
        </w:rPr>
      </w:pPr>
      <w:r w:rsidRPr="0012460D">
        <w:rPr>
          <w:lang w:val="en-US"/>
        </w:rPr>
        <w:t>T</w:t>
      </w:r>
      <w:r w:rsidRPr="00C657D4">
        <w:rPr>
          <w:lang w:val="en-US"/>
        </w:rPr>
        <w:t>he objective function</w:t>
      </w:r>
      <w:r w:rsidR="000B72B0">
        <w:rPr>
          <w:lang w:val="en-US"/>
        </w:rPr>
        <w:t>, the same as example, is</w:t>
      </w:r>
      <w:r w:rsidRPr="0012460D">
        <w:rPr>
          <w:lang w:val="en-US"/>
        </w:rPr>
        <w:t>:</w:t>
      </w:r>
    </w:p>
    <w:p w14:paraId="36E3D910" w14:textId="2013AF0F" w:rsidR="002B18CA" w:rsidRPr="0012460D" w:rsidRDefault="0012460D" w:rsidP="0012460D">
      <w:pPr>
        <w:spacing w:line="360" w:lineRule="auto"/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Total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Cost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p=M,P,T;d=A,B,C,D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p,d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p,d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36FBB8F9" w14:textId="77777777" w:rsidR="00B6024A" w:rsidRPr="00B6024A" w:rsidRDefault="0012460D" w:rsidP="0012460D">
      <w:pPr>
        <w:spacing w:line="360" w:lineRule="auto"/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where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represents unit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cost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represents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shipping amounts, </m:t>
          </m:r>
        </m:oMath>
      </m:oMathPara>
    </w:p>
    <w:p w14:paraId="4A176F12" w14:textId="1F95D456" w:rsidR="002B18CA" w:rsidRPr="0012460D" w:rsidRDefault="00B6024A" w:rsidP="0012460D">
      <w:pPr>
        <w:spacing w:line="360" w:lineRule="auto"/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and 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p,d</m:t>
              </m:r>
            </m:e>
          </m:d>
          <m:r>
            <w:rPr>
              <w:rFonts w:ascii="Cambria Math" w:hAnsi="Cambria Math"/>
              <w:lang w:val="en-US"/>
            </w:rPr>
            <m:t xml:space="preserve"> combined to represent route from 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plant</m:t>
              </m:r>
            </m:e>
          </m:d>
          <m:r>
            <w:rPr>
              <w:rFonts w:ascii="Cambria Math" w:hAnsi="Cambria Math"/>
              <w:lang w:val="en-US"/>
            </w:rPr>
            <m:t xml:space="preserve"> to d(distributor)</m:t>
          </m:r>
        </m:oMath>
      </m:oMathPara>
    </w:p>
    <w:p w14:paraId="185A6489" w14:textId="746D1F48" w:rsidR="002B18CA" w:rsidRPr="0012460D" w:rsidRDefault="002B18CA" w:rsidP="0012460D">
      <w:pPr>
        <w:spacing w:line="360" w:lineRule="auto"/>
        <w:rPr>
          <w:lang w:val="en-US"/>
        </w:rPr>
      </w:pPr>
      <w:r w:rsidRPr="0012460D">
        <w:rPr>
          <w:lang w:val="en-US"/>
        </w:rPr>
        <w:t>Shows in excel as:</w:t>
      </w:r>
    </w:p>
    <w:p w14:paraId="19560C76" w14:textId="455477A6" w:rsidR="002B18CA" w:rsidRPr="0012460D" w:rsidRDefault="00B6024A" w:rsidP="0012460D">
      <w:pPr>
        <w:spacing w:line="360" w:lineRule="auto"/>
        <w:jc w:val="center"/>
        <w:rPr>
          <w:lang w:val="en-US"/>
        </w:rPr>
      </w:pPr>
      <w:r w:rsidRPr="00B6024A">
        <w:rPr>
          <w:lang w:val="en-US"/>
        </w:rPr>
        <w:drawing>
          <wp:inline distT="0" distB="0" distL="0" distR="0" wp14:anchorId="547EF4B1" wp14:editId="257E1EE4">
            <wp:extent cx="4076700" cy="685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CD339" w14:textId="77777777" w:rsidR="002B18CA" w:rsidRPr="0012460D" w:rsidRDefault="002B18CA" w:rsidP="0012460D">
      <w:pPr>
        <w:spacing w:line="360" w:lineRule="auto"/>
        <w:rPr>
          <w:lang w:val="en-US"/>
        </w:rPr>
      </w:pPr>
    </w:p>
    <w:p w14:paraId="1781D76F" w14:textId="070BC96C" w:rsidR="00C657D4" w:rsidRDefault="002B18CA" w:rsidP="0012460D">
      <w:pPr>
        <w:spacing w:line="360" w:lineRule="auto"/>
        <w:rPr>
          <w:lang w:val="en-US"/>
        </w:rPr>
      </w:pPr>
      <w:r w:rsidRPr="0012460D">
        <w:rPr>
          <w:lang w:val="en-US"/>
        </w:rPr>
        <w:t>T</w:t>
      </w:r>
      <w:r w:rsidR="00C657D4" w:rsidRPr="00C657D4">
        <w:rPr>
          <w:lang w:val="en-US"/>
        </w:rPr>
        <w:t>h</w:t>
      </w:r>
      <w:r w:rsidR="00B6024A">
        <w:rPr>
          <w:lang w:val="en-US"/>
        </w:rPr>
        <w:t xml:space="preserve">e extended question also has the previous </w:t>
      </w:r>
      <w:r w:rsidR="00C657D4" w:rsidRPr="00C657D4">
        <w:rPr>
          <w:lang w:val="en-US"/>
        </w:rPr>
        <w:t>constraints</w:t>
      </w:r>
      <w:r w:rsidRPr="0012460D">
        <w:rPr>
          <w:lang w:val="en-US"/>
        </w:rPr>
        <w:t>:</w:t>
      </w:r>
    </w:p>
    <w:p w14:paraId="63198253" w14:textId="77A626C3" w:rsidR="00B6024A" w:rsidRDefault="00B6024A" w:rsidP="00B6024A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Each plant’s supply cannot over than its capacity</w:t>
      </w:r>
      <w:r w:rsidR="00CF4E92">
        <w:rPr>
          <w:lang w:val="en-US"/>
        </w:rPr>
        <w:t>.</w:t>
      </w:r>
    </w:p>
    <w:p w14:paraId="37DA357D" w14:textId="441FF68C" w:rsidR="00B6024A" w:rsidRDefault="00B6024A" w:rsidP="00B6024A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Each </w:t>
      </w:r>
      <w:proofErr w:type="gramStart"/>
      <w:r w:rsidR="00CF4E92">
        <w:rPr>
          <w:lang w:val="en-US"/>
        </w:rPr>
        <w:t>distributor’s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received shouldn’t</w:t>
      </w:r>
      <w:r>
        <w:rPr>
          <w:lang w:val="en-US"/>
        </w:rPr>
        <w:t xml:space="preserve"> over than its </w:t>
      </w:r>
      <w:r>
        <w:rPr>
          <w:lang w:val="en-US"/>
        </w:rPr>
        <w:t>demand</w:t>
      </w:r>
      <w:r w:rsidR="00CF4E92">
        <w:rPr>
          <w:lang w:val="en-US"/>
        </w:rPr>
        <w:t>.</w:t>
      </w:r>
    </w:p>
    <w:p w14:paraId="19422D9B" w14:textId="1065E28D" w:rsidR="00CF4E92" w:rsidRDefault="00CF4E92" w:rsidP="00B6024A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Decision variables non-negative, as always.</w:t>
      </w:r>
    </w:p>
    <w:p w14:paraId="10AB0233" w14:textId="52EFD380" w:rsidR="00CF4E92" w:rsidRPr="00CF4E92" w:rsidRDefault="00CF4E92" w:rsidP="00CF4E92">
      <w:pPr>
        <w:spacing w:line="360" w:lineRule="auto"/>
        <w:rPr>
          <w:lang w:val="en-US"/>
        </w:rPr>
      </w:pPr>
      <w:r w:rsidRPr="00CF4E92">
        <w:rPr>
          <w:lang w:val="en-US"/>
        </w:rPr>
        <w:lastRenderedPageBreak/>
        <w:drawing>
          <wp:inline distT="0" distB="0" distL="0" distR="0" wp14:anchorId="5591C4FE" wp14:editId="53C3975D">
            <wp:extent cx="5943600" cy="13131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B132B" w14:textId="54A7B70F" w:rsidR="002B18CA" w:rsidRPr="00C657D4" w:rsidRDefault="00CF4E92" w:rsidP="00CF4E92">
      <w:pPr>
        <w:spacing w:line="360" w:lineRule="auto"/>
        <w:rPr>
          <w:lang w:val="en-US"/>
        </w:rPr>
      </w:pPr>
      <w:r>
        <w:rPr>
          <w:lang w:val="en-US"/>
        </w:rPr>
        <w:t xml:space="preserve">Also, in this question, </w:t>
      </w:r>
      <w:r w:rsidRPr="00CF4E92">
        <w:rPr>
          <w:lang w:val="en-US"/>
        </w:rPr>
        <w:t>the</w:t>
      </w:r>
      <w:r>
        <w:rPr>
          <w:lang w:val="en-US"/>
        </w:rPr>
        <w:t xml:space="preserve"> </w:t>
      </w:r>
      <w:r w:rsidRPr="00CF4E92">
        <w:rPr>
          <w:lang w:val="en-US"/>
        </w:rPr>
        <w:t>shipment volume on any route out of a plant must be at least 20% of the total volume leaving</w:t>
      </w:r>
      <w:r>
        <w:rPr>
          <w:lang w:val="en-US"/>
        </w:rPr>
        <w:t xml:space="preserve"> </w:t>
      </w:r>
      <w:r w:rsidRPr="00CF4E92">
        <w:rPr>
          <w:lang w:val="en-US"/>
        </w:rPr>
        <w:t>that plant.</w:t>
      </w:r>
    </w:p>
    <w:p w14:paraId="67CBC1E2" w14:textId="0BE9F19E" w:rsidR="00CF4E92" w:rsidRPr="00CF4E92" w:rsidRDefault="00CF4E92" w:rsidP="0012460D">
      <w:pPr>
        <w:spacing w:line="360" w:lineRule="auto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lang w:val="en-US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20%*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p;d=A,B,C,D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p,d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≥0</m:t>
          </m:r>
        </m:oMath>
      </m:oMathPara>
    </w:p>
    <w:p w14:paraId="51E82FFE" w14:textId="2E10B85B" w:rsidR="001F6FC6" w:rsidRPr="0012460D" w:rsidRDefault="0012460D" w:rsidP="0012460D">
      <w:pPr>
        <w:spacing w:line="360" w:lineRule="auto"/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where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p represents any plants</m:t>
          </m:r>
        </m:oMath>
      </m:oMathPara>
    </w:p>
    <w:p w14:paraId="019DAAD2" w14:textId="4B3F3DAD" w:rsidR="0012460D" w:rsidRPr="0012460D" w:rsidRDefault="0012460D" w:rsidP="0012460D">
      <w:pPr>
        <w:spacing w:line="360" w:lineRule="auto"/>
        <w:rPr>
          <w:lang w:val="en-US"/>
        </w:rPr>
      </w:pPr>
      <w:r w:rsidRPr="0012460D">
        <w:rPr>
          <w:lang w:val="en-US"/>
        </w:rPr>
        <w:t>Shows in excel as:</w:t>
      </w:r>
    </w:p>
    <w:p w14:paraId="542E0018" w14:textId="4A5974DA" w:rsidR="0012460D" w:rsidRDefault="00DC5C77" w:rsidP="0012460D">
      <w:pPr>
        <w:jc w:val="center"/>
        <w:rPr>
          <w:rFonts w:ascii="Lato" w:eastAsia="Times New Roman" w:hAnsi="Lato" w:cs="Times New Roman"/>
          <w:iCs/>
          <w:color w:val="2D3B45"/>
          <w:shd w:val="clear" w:color="auto" w:fill="FFFFFF"/>
          <w:lang w:val="en-US"/>
        </w:rPr>
      </w:pPr>
      <w:r w:rsidRPr="00DC5C77">
        <w:rPr>
          <w:rFonts w:ascii="Lato" w:eastAsia="Times New Roman" w:hAnsi="Lato" w:cs="Times New Roman"/>
          <w:iCs/>
          <w:color w:val="2D3B45"/>
          <w:shd w:val="clear" w:color="auto" w:fill="FFFFFF"/>
          <w:lang w:val="en-US"/>
        </w:rPr>
        <w:drawing>
          <wp:inline distT="0" distB="0" distL="0" distR="0" wp14:anchorId="64E4BCAA" wp14:editId="3626AE0F">
            <wp:extent cx="5105400" cy="3606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12FB" w14:textId="377DE66D" w:rsidR="0012460D" w:rsidRDefault="0012460D" w:rsidP="0012460D">
      <w:pPr>
        <w:jc w:val="center"/>
        <w:rPr>
          <w:rFonts w:ascii="Lato" w:eastAsia="Times New Roman" w:hAnsi="Lato" w:cs="Times New Roman"/>
          <w:iCs/>
          <w:color w:val="2D3B45"/>
          <w:shd w:val="clear" w:color="auto" w:fill="FFFFFF"/>
          <w:lang w:val="en-US"/>
        </w:rPr>
      </w:pPr>
    </w:p>
    <w:p w14:paraId="29909E5B" w14:textId="489E22B1" w:rsidR="0012460D" w:rsidRDefault="00DC5C77" w:rsidP="00DC5C77">
      <w:pPr>
        <w:spacing w:line="360" w:lineRule="auto"/>
        <w:rPr>
          <w:lang w:val="en-US"/>
        </w:rPr>
      </w:pPr>
      <w:r>
        <w:rPr>
          <w:lang w:val="en-US"/>
        </w:rPr>
        <w:t>I actually started from yield loss question (I discussed with you several times, and found out bugs, you may remember). And it’s left for possible further use.</w:t>
      </w:r>
    </w:p>
    <w:p w14:paraId="75A5C560" w14:textId="7391F559" w:rsidR="003950F7" w:rsidRDefault="003950F7" w:rsidP="00DC5C77">
      <w:pPr>
        <w:spacing w:line="360" w:lineRule="auto"/>
        <w:rPr>
          <w:lang w:val="en-US"/>
        </w:rPr>
      </w:pPr>
    </w:p>
    <w:p w14:paraId="417E52BD" w14:textId="011522C3" w:rsidR="003950F7" w:rsidRDefault="003950F7" w:rsidP="00DC5C77">
      <w:pPr>
        <w:spacing w:line="360" w:lineRule="auto"/>
        <w:rPr>
          <w:lang w:val="en-US"/>
        </w:rPr>
      </w:pPr>
      <w:r>
        <w:rPr>
          <w:lang w:val="en-US"/>
        </w:rPr>
        <w:t>And solver result is:</w:t>
      </w:r>
    </w:p>
    <w:p w14:paraId="22E33203" w14:textId="7BCC8291" w:rsidR="003950F7" w:rsidRDefault="003950F7" w:rsidP="003950F7">
      <w:pPr>
        <w:spacing w:line="360" w:lineRule="auto"/>
        <w:jc w:val="center"/>
        <w:rPr>
          <w:lang w:val="en-US"/>
        </w:rPr>
      </w:pPr>
      <w:r w:rsidRPr="003950F7">
        <w:rPr>
          <w:lang w:val="en-US"/>
        </w:rPr>
        <w:lastRenderedPageBreak/>
        <w:drawing>
          <wp:inline distT="0" distB="0" distL="0" distR="0" wp14:anchorId="77FBCE11" wp14:editId="4587CEED">
            <wp:extent cx="5032877" cy="313748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8411" cy="315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678BB" w14:textId="0FB8DD77" w:rsidR="003950F7" w:rsidRDefault="003950F7" w:rsidP="00DC5C77">
      <w:pPr>
        <w:spacing w:line="360" w:lineRule="auto"/>
        <w:rPr>
          <w:lang w:val="en-US"/>
        </w:rPr>
      </w:pPr>
      <w:r>
        <w:rPr>
          <w:lang w:val="en-US"/>
        </w:rPr>
        <w:t>The previous solution for example 3.1 is:</w:t>
      </w:r>
    </w:p>
    <w:p w14:paraId="52126D41" w14:textId="09A4905D" w:rsidR="003950F7" w:rsidRDefault="003950F7" w:rsidP="003950F7">
      <w:pPr>
        <w:spacing w:line="360" w:lineRule="auto"/>
        <w:jc w:val="center"/>
        <w:rPr>
          <w:lang w:val="en-US"/>
        </w:rPr>
      </w:pPr>
      <w:r w:rsidRPr="00323A4F">
        <w:drawing>
          <wp:inline distT="0" distB="0" distL="0" distR="0" wp14:anchorId="4F2B62A7" wp14:editId="07D6A758">
            <wp:extent cx="5016616" cy="3397471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4798" cy="340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F8BC" w14:textId="71874D95" w:rsidR="003950F7" w:rsidRDefault="003950F7" w:rsidP="003950F7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Increase = 17730-14250 = 3480$</w:t>
      </w:r>
    </w:p>
    <w:p w14:paraId="0F20EAEE" w14:textId="77777777" w:rsidR="0063705A" w:rsidRDefault="0063705A" w:rsidP="003950F7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 xml:space="preserve">Alter quantities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p=M,P,T;d=A,B,C,D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="Cambria Math" w:hAnsi="Cambria Math" w:cs="Cambria Math"/>
                    <w:lang w:val="en-US"/>
                  </w:rPr>
                  <m:t>p,d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p=M,P,T;d=A,B,C,D</m:t>
            </m:r>
          </m:sub>
          <m:sup/>
          <m:e>
            <m:r>
              <w:rPr>
                <w:rFonts w:ascii="Cambria Math" w:hAnsi="Cambria Math"/>
                <w:lang w:val="en-US"/>
              </w:rPr>
              <m:t>Min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old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p,d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new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p,d</m:t>
                    </m:r>
                  </m:sub>
                </m:sSub>
              </m:e>
            </m:d>
          </m:e>
        </m:nary>
        <m:r>
          <w:rPr>
            <w:rFonts w:ascii="Cambria Math" w:hAnsi="Cambria Math"/>
            <w:lang w:val="en-US"/>
          </w:rPr>
          <m:t xml:space="preserve"> = </m:t>
        </m:r>
      </m:oMath>
      <w:r>
        <w:rPr>
          <w:lang w:val="en-US"/>
        </w:rPr>
        <w:t>10000+15000+15000-(0+0+4000+</w:t>
      </w:r>
      <w:proofErr w:type="gramStart"/>
      <w:r>
        <w:rPr>
          <w:lang w:val="en-US"/>
        </w:rPr>
        <w:t>0)-(</w:t>
      </w:r>
      <w:proofErr w:type="gramEnd"/>
      <w:r>
        <w:rPr>
          <w:lang w:val="en-US"/>
        </w:rPr>
        <w:t xml:space="preserve">3000+5000+0+0)-(3000+0+2000+5000) = </w:t>
      </w:r>
    </w:p>
    <w:p w14:paraId="2321600C" w14:textId="4DD8BEEA" w:rsidR="003950F7" w:rsidRPr="003950F7" w:rsidRDefault="0063705A" w:rsidP="0063705A">
      <w:pPr>
        <w:pStyle w:val="ListParagraph"/>
        <w:spacing w:line="360" w:lineRule="auto"/>
        <w:rPr>
          <w:rFonts w:hint="eastAsia"/>
          <w:lang w:val="en-US"/>
        </w:rPr>
      </w:pPr>
      <w:r>
        <w:rPr>
          <w:lang w:val="en-US"/>
        </w:rPr>
        <w:t>40000-4000-8000-10000=18000</w:t>
      </w:r>
    </w:p>
    <w:sectPr w:rsidR="003950F7" w:rsidRPr="003950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C3BAC"/>
    <w:multiLevelType w:val="hybridMultilevel"/>
    <w:tmpl w:val="8D603C5C"/>
    <w:lvl w:ilvl="0" w:tplc="AB2684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76616"/>
    <w:multiLevelType w:val="hybridMultilevel"/>
    <w:tmpl w:val="90E2960C"/>
    <w:lvl w:ilvl="0" w:tplc="712C0A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857EFC"/>
    <w:multiLevelType w:val="hybridMultilevel"/>
    <w:tmpl w:val="D64E30C4"/>
    <w:lvl w:ilvl="0" w:tplc="553097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9D3145"/>
    <w:multiLevelType w:val="hybridMultilevel"/>
    <w:tmpl w:val="D2408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FC6"/>
    <w:rsid w:val="000B72B0"/>
    <w:rsid w:val="0012460D"/>
    <w:rsid w:val="001A4201"/>
    <w:rsid w:val="001F6FC6"/>
    <w:rsid w:val="002B18CA"/>
    <w:rsid w:val="003950F7"/>
    <w:rsid w:val="0063705A"/>
    <w:rsid w:val="00A50A00"/>
    <w:rsid w:val="00B6024A"/>
    <w:rsid w:val="00C657D4"/>
    <w:rsid w:val="00CF4E92"/>
    <w:rsid w:val="00DC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D08B5"/>
  <w15:chartTrackingRefBased/>
  <w15:docId w15:val="{9442E4B6-B232-514A-8DBA-03927977D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0A00"/>
    <w:rPr>
      <w:color w:val="808080"/>
    </w:rPr>
  </w:style>
  <w:style w:type="paragraph" w:styleId="ListParagraph">
    <w:name w:val="List Paragraph"/>
    <w:basedOn w:val="Normal"/>
    <w:uiPriority w:val="34"/>
    <w:qFormat/>
    <w:rsid w:val="00124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8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041733-4E19-E64E-BDB8-D3C514217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Liangrui</dc:creator>
  <cp:keywords/>
  <dc:description/>
  <cp:lastModifiedBy>Lu Liangrui</cp:lastModifiedBy>
  <cp:revision>2</cp:revision>
  <dcterms:created xsi:type="dcterms:W3CDTF">2021-09-24T23:15:00Z</dcterms:created>
  <dcterms:modified xsi:type="dcterms:W3CDTF">2021-09-24T23:15:00Z</dcterms:modified>
</cp:coreProperties>
</file>