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9A59" w14:textId="77777777" w:rsidR="00D17F87" w:rsidRPr="001F6FC6" w:rsidRDefault="00D17F87" w:rsidP="00D17F87">
      <w:pPr>
        <w:jc w:val="center"/>
        <w:rPr>
          <w:sz w:val="32"/>
          <w:szCs w:val="32"/>
          <w:lang w:val="en-US"/>
        </w:rPr>
      </w:pPr>
      <w:r w:rsidRPr="001F6FC6">
        <w:rPr>
          <w:sz w:val="32"/>
          <w:szCs w:val="32"/>
          <w:lang w:val="en-US"/>
        </w:rPr>
        <w:t xml:space="preserve">BUDT732 – Individual Assignment </w:t>
      </w:r>
      <w:r>
        <w:rPr>
          <w:sz w:val="32"/>
          <w:szCs w:val="32"/>
          <w:lang w:val="en-US"/>
        </w:rPr>
        <w:t>3</w:t>
      </w:r>
    </w:p>
    <w:p w14:paraId="4B6B22FF" w14:textId="77777777" w:rsidR="00D17F87" w:rsidRDefault="00D17F87" w:rsidP="00D17F87">
      <w:pPr>
        <w:jc w:val="center"/>
        <w:rPr>
          <w:lang w:val="en-US"/>
        </w:rPr>
      </w:pPr>
    </w:p>
    <w:p w14:paraId="682A623B" w14:textId="77777777" w:rsidR="00D17F87" w:rsidRPr="0012460D" w:rsidRDefault="00D17F87" w:rsidP="00D17F87">
      <w:pPr>
        <w:spacing w:line="360" w:lineRule="auto"/>
        <w:rPr>
          <w:b/>
          <w:bCs/>
          <w:lang w:val="en-US"/>
        </w:rPr>
      </w:pPr>
      <w:r w:rsidRPr="0012460D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</w:t>
      </w:r>
      <w:r w:rsidRPr="0012460D">
        <w:rPr>
          <w:b/>
          <w:bCs/>
          <w:lang w:val="en-US"/>
        </w:rPr>
        <w:t>.2:</w:t>
      </w:r>
    </w:p>
    <w:p w14:paraId="3D076A38" w14:textId="77777777" w:rsidR="00D17F87" w:rsidRPr="0012460D" w:rsidRDefault="00D17F87" w:rsidP="00D17F87">
      <w:pPr>
        <w:spacing w:line="360" w:lineRule="auto"/>
        <w:rPr>
          <w:lang w:val="en-US"/>
        </w:rPr>
      </w:pPr>
      <w:r w:rsidRPr="0012460D">
        <w:rPr>
          <w:lang w:val="en-US"/>
        </w:rPr>
        <w:t>D</w:t>
      </w:r>
      <w:r w:rsidRPr="00C657D4">
        <w:rPr>
          <w:lang w:val="en-US"/>
        </w:rPr>
        <w:t>ecision variables</w:t>
      </w:r>
      <w:r w:rsidRPr="0012460D">
        <w:rPr>
          <w:lang w:val="en-US"/>
        </w:rPr>
        <w:t xml:space="preserve">: </w:t>
      </w:r>
    </w:p>
    <w:p w14:paraId="6082B8B0" w14:textId="3D7E8F3D" w:rsidR="00D17F87" w:rsidRPr="0012460D" w:rsidRDefault="00D17F87" w:rsidP="00D17F87">
      <w:pPr>
        <w:spacing w:line="360" w:lineRule="auto"/>
        <w:rPr>
          <w:lang w:val="en-US"/>
        </w:rPr>
      </w:pPr>
      <w:r w:rsidRPr="00D17F87">
        <w:rPr>
          <w:lang w:val="en-US"/>
        </w:rPr>
        <w:drawing>
          <wp:inline distT="0" distB="0" distL="0" distR="0" wp14:anchorId="3B49DC52" wp14:editId="4240DDDB">
            <wp:extent cx="5943600" cy="1087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29AF" w14:textId="77777777" w:rsidR="00D17F87" w:rsidRDefault="00D17F87" w:rsidP="00D17F87">
      <w:pPr>
        <w:spacing w:line="360" w:lineRule="auto"/>
        <w:rPr>
          <w:lang w:val="en-US"/>
        </w:rPr>
      </w:pPr>
    </w:p>
    <w:p w14:paraId="5EEFC7B5" w14:textId="2A28742D" w:rsidR="00D17F87" w:rsidRPr="00D17F87" w:rsidRDefault="00D17F87" w:rsidP="00D17F87">
      <w:pPr>
        <w:spacing w:line="360" w:lineRule="auto"/>
        <w:rPr>
          <w:rFonts w:hint="eastAsia"/>
        </w:rPr>
      </w:pPr>
      <w:r>
        <w:rPr>
          <w:lang w:val="en-US"/>
        </w:rPr>
        <w:t>The decision variables</w:t>
      </w:r>
      <w:r>
        <w:rPr>
          <w:lang w:val="en-US"/>
        </w:rPr>
        <w:t xml:space="preserve"> are</w:t>
      </w:r>
      <w:r w:rsidRPr="00D17F87">
        <w:t xml:space="preserve"> </w:t>
      </w:r>
      <w:r>
        <w:t>security</w:t>
      </w:r>
      <w:r>
        <w:rPr>
          <w:lang w:val="en-US"/>
        </w:rPr>
        <w:t xml:space="preserve"> l</w:t>
      </w:r>
      <w:r>
        <w:t>ock</w:t>
      </w:r>
      <w:r>
        <w:rPr>
          <w:lang w:val="en-US"/>
        </w:rPr>
        <w:t xml:space="preserve">’s amount allocated to </w:t>
      </w:r>
      <w:r w:rsidRPr="00D17F87">
        <w:rPr>
          <w:lang w:val="en-US"/>
        </w:rPr>
        <w:t>wholesale distributor</w:t>
      </w:r>
      <w:r>
        <w:rPr>
          <w:lang w:val="en-US"/>
        </w:rPr>
        <w:t xml:space="preserve"> through each route, connecting each plant and </w:t>
      </w:r>
      <w:r w:rsidRPr="00D17F87">
        <w:rPr>
          <w:lang w:val="en-US"/>
        </w:rPr>
        <w:t>wholesale distributor</w:t>
      </w:r>
      <w:r>
        <w:rPr>
          <w:lang w:val="en-US"/>
        </w:rPr>
        <w:t>.</w:t>
      </w:r>
    </w:p>
    <w:p w14:paraId="2FCD603E" w14:textId="77777777" w:rsidR="00D17F87" w:rsidRPr="0012460D" w:rsidRDefault="00D17F87" w:rsidP="00D17F87">
      <w:pPr>
        <w:spacing w:line="360" w:lineRule="auto"/>
        <w:rPr>
          <w:lang w:val="en-US"/>
        </w:rPr>
      </w:pPr>
    </w:p>
    <w:p w14:paraId="74F1FD2B" w14:textId="77777777" w:rsidR="00D17F87" w:rsidRPr="0012460D" w:rsidRDefault="00D17F87" w:rsidP="00D17F87">
      <w:pPr>
        <w:spacing w:line="360" w:lineRule="auto"/>
        <w:rPr>
          <w:lang w:val="en-US"/>
        </w:rPr>
      </w:pPr>
      <w:r w:rsidRPr="0012460D">
        <w:rPr>
          <w:lang w:val="en-US"/>
        </w:rPr>
        <w:t>T</w:t>
      </w:r>
      <w:r w:rsidRPr="00C657D4">
        <w:rPr>
          <w:lang w:val="en-US"/>
        </w:rPr>
        <w:t>he objective function</w:t>
      </w:r>
      <w:r>
        <w:rPr>
          <w:lang w:val="en-US"/>
        </w:rPr>
        <w:t>, the same as example, is</w:t>
      </w:r>
      <w:r w:rsidRPr="0012460D">
        <w:rPr>
          <w:lang w:val="en-US"/>
        </w:rPr>
        <w:t>:</w:t>
      </w:r>
    </w:p>
    <w:p w14:paraId="028A41E0" w14:textId="20BAD016" w:rsidR="00D17F87" w:rsidRPr="0012460D" w:rsidRDefault="00D17F87" w:rsidP="00D17F87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Total Cost=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p=</m:t>
              </m:r>
              <m:r>
                <w:rPr>
                  <w:rFonts w:ascii="Cambria Math" w:hAnsi="Cambria Math"/>
                  <w:lang w:val="en-US"/>
                </w:rPr>
                <m:t>A,L,D,P</m:t>
              </m:r>
              <m:r>
                <w:rPr>
                  <w:rFonts w:ascii="Cambria Math" w:hAnsi="Cambria Math"/>
                  <w:lang w:val="en-US"/>
                </w:rPr>
                <m:t>;d=</m:t>
              </m:r>
              <m:r>
                <w:rPr>
                  <w:rFonts w:ascii="Cambria Math" w:hAnsi="Cambria Math"/>
                  <w:lang w:val="en-US"/>
                </w:rPr>
                <m:t>Tac,San,Dal,Den,St,Tam,B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p,d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p,d</m:t>
                  </m:r>
                </m:sub>
              </m:sSub>
            </m:e>
          </m:nary>
        </m:oMath>
      </m:oMathPara>
    </w:p>
    <w:p w14:paraId="0D0DED8B" w14:textId="61AC530B" w:rsidR="00D17F87" w:rsidRPr="00B6024A" w:rsidRDefault="00D17F87" w:rsidP="00D17F87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where c represents unit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shipping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cost, s represents shipping amounts,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 production cost,</m:t>
          </m:r>
        </m:oMath>
      </m:oMathPara>
    </w:p>
    <w:p w14:paraId="6A5EA5B1" w14:textId="77777777" w:rsidR="00D17F87" w:rsidRPr="0012460D" w:rsidRDefault="00D17F87" w:rsidP="00D17F87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and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p,d</m:t>
              </m:r>
            </m:e>
          </m:d>
          <m:r>
            <w:rPr>
              <w:rFonts w:ascii="Cambria Math" w:hAnsi="Cambria Math"/>
              <w:lang w:val="en-US"/>
            </w:rPr>
            <m:t xml:space="preserve"> combined to represent route from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plant</m:t>
              </m:r>
            </m:e>
          </m:d>
          <m:r>
            <w:rPr>
              <w:rFonts w:ascii="Cambria Math" w:hAnsi="Cambria Math"/>
              <w:lang w:val="en-US"/>
            </w:rPr>
            <m:t xml:space="preserve"> to d(distributor)</m:t>
          </m:r>
        </m:oMath>
      </m:oMathPara>
    </w:p>
    <w:p w14:paraId="4C0770F9" w14:textId="77777777" w:rsidR="00D17F87" w:rsidRPr="0012460D" w:rsidRDefault="00D17F87" w:rsidP="00D17F87">
      <w:pPr>
        <w:spacing w:line="360" w:lineRule="auto"/>
        <w:rPr>
          <w:lang w:val="en-US"/>
        </w:rPr>
      </w:pPr>
      <w:r w:rsidRPr="0012460D">
        <w:rPr>
          <w:lang w:val="en-US"/>
        </w:rPr>
        <w:t>Shows in excel as:</w:t>
      </w:r>
    </w:p>
    <w:p w14:paraId="5485F0C6" w14:textId="755DD65D" w:rsidR="00D17F87" w:rsidRPr="0012460D" w:rsidRDefault="004C1CB0" w:rsidP="00D17F87">
      <w:pPr>
        <w:spacing w:line="360" w:lineRule="auto"/>
        <w:jc w:val="center"/>
        <w:rPr>
          <w:lang w:val="en-US"/>
        </w:rPr>
      </w:pPr>
      <w:r w:rsidRPr="004C1CB0">
        <w:rPr>
          <w:lang w:val="en-US"/>
        </w:rPr>
        <w:drawing>
          <wp:inline distT="0" distB="0" distL="0" distR="0" wp14:anchorId="2BF5AA05" wp14:editId="0A883B97">
            <wp:extent cx="2540000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C07C" w14:textId="77777777" w:rsidR="00D17F87" w:rsidRPr="0012460D" w:rsidRDefault="00D17F87" w:rsidP="00D17F87">
      <w:pPr>
        <w:spacing w:line="360" w:lineRule="auto"/>
        <w:rPr>
          <w:lang w:val="en-US"/>
        </w:rPr>
      </w:pPr>
    </w:p>
    <w:p w14:paraId="1A4F25BF" w14:textId="7A542F18" w:rsidR="00D17F87" w:rsidRDefault="004C1CB0" w:rsidP="00D17F87">
      <w:pPr>
        <w:spacing w:line="360" w:lineRule="auto"/>
        <w:rPr>
          <w:lang w:val="en-US"/>
        </w:rPr>
      </w:pPr>
      <w:r>
        <w:rPr>
          <w:lang w:val="en-US"/>
        </w:rPr>
        <w:t>C</w:t>
      </w:r>
      <w:r w:rsidR="00D17F87" w:rsidRPr="00C657D4">
        <w:rPr>
          <w:lang w:val="en-US"/>
        </w:rPr>
        <w:t>onstraints</w:t>
      </w:r>
      <w:r w:rsidR="00D17F87" w:rsidRPr="0012460D">
        <w:rPr>
          <w:lang w:val="en-US"/>
        </w:rPr>
        <w:t>:</w:t>
      </w:r>
    </w:p>
    <w:p w14:paraId="6967DBEA" w14:textId="77777777" w:rsidR="00D17F87" w:rsidRDefault="00D17F87" w:rsidP="00D17F8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Each plant’s supply cannot over than its capacity.</w:t>
      </w:r>
    </w:p>
    <w:p w14:paraId="506C7D71" w14:textId="77777777" w:rsidR="00D17F87" w:rsidRDefault="00D17F87" w:rsidP="00D17F8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Each </w:t>
      </w:r>
      <w:proofErr w:type="gramStart"/>
      <w:r>
        <w:rPr>
          <w:lang w:val="en-US"/>
        </w:rPr>
        <w:t>distributor’s</w:t>
      </w:r>
      <w:proofErr w:type="gramEnd"/>
      <w:r>
        <w:rPr>
          <w:lang w:val="en-US"/>
        </w:rPr>
        <w:t xml:space="preserve"> received shouldn’t over than its demand.</w:t>
      </w:r>
    </w:p>
    <w:p w14:paraId="6D15454B" w14:textId="77777777" w:rsidR="00D17F87" w:rsidRDefault="00D17F87" w:rsidP="00D17F8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Decision variables non-negative, as always.</w:t>
      </w:r>
    </w:p>
    <w:p w14:paraId="5B9906F3" w14:textId="13C92222" w:rsidR="00D17F87" w:rsidRDefault="004C1CB0" w:rsidP="00D17F87">
      <w:pPr>
        <w:spacing w:line="360" w:lineRule="auto"/>
        <w:rPr>
          <w:lang w:val="en-US"/>
        </w:rPr>
      </w:pPr>
      <w:r w:rsidRPr="004C1CB0">
        <w:rPr>
          <w:lang w:val="en-US"/>
        </w:rPr>
        <w:drawing>
          <wp:inline distT="0" distB="0" distL="0" distR="0" wp14:anchorId="1AE06E46" wp14:editId="40B5A6B4">
            <wp:extent cx="5943600" cy="109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7005" w14:textId="77777777" w:rsidR="00D17F87" w:rsidRDefault="00D17F87" w:rsidP="00D17F87">
      <w:pPr>
        <w:spacing w:line="360" w:lineRule="auto"/>
        <w:rPr>
          <w:lang w:val="en-US"/>
        </w:rPr>
      </w:pPr>
      <w:r>
        <w:rPr>
          <w:lang w:val="en-US"/>
        </w:rPr>
        <w:lastRenderedPageBreak/>
        <w:t>And solver result is:</w:t>
      </w:r>
    </w:p>
    <w:p w14:paraId="25142083" w14:textId="412655D9" w:rsidR="00D17F87" w:rsidRDefault="004C1CB0" w:rsidP="004C1CB0">
      <w:pPr>
        <w:spacing w:line="360" w:lineRule="auto"/>
        <w:jc w:val="center"/>
        <w:rPr>
          <w:lang w:val="en-US"/>
        </w:rPr>
      </w:pPr>
      <w:r w:rsidRPr="004C1CB0">
        <w:rPr>
          <w:lang w:val="en-US"/>
        </w:rPr>
        <w:drawing>
          <wp:inline distT="0" distB="0" distL="0" distR="0" wp14:anchorId="231D191D" wp14:editId="5A295AAF">
            <wp:extent cx="5943600" cy="2682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0869" w14:textId="656802B2" w:rsidR="001535BA" w:rsidRDefault="004C1CB0" w:rsidP="00D17F8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See above.</w:t>
      </w:r>
    </w:p>
    <w:p w14:paraId="24118CE6" w14:textId="77777777" w:rsidR="004C1CB0" w:rsidRDefault="004C1CB0" w:rsidP="004C1CB0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</w:p>
    <w:p w14:paraId="623C61D8" w14:textId="3963F69A" w:rsidR="004C1CB0" w:rsidRDefault="004C1CB0" w:rsidP="004C1CB0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F2B5CD" wp14:editId="1A3C6FCD">
            <wp:extent cx="5763237" cy="4504068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289" cy="45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779" w14:textId="6B3D1EC2" w:rsidR="004C1CB0" w:rsidRPr="004C1CB0" w:rsidRDefault="004C1CB0" w:rsidP="004C1CB0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             In order to distinguish, I use color to represent plants</w:t>
      </w:r>
      <w:r w:rsidR="003D6752">
        <w:rPr>
          <w:lang w:val="en-US"/>
        </w:rPr>
        <w:t>, dots to non-used routes and lines to used routes with shipping quantities marked.</w:t>
      </w:r>
    </w:p>
    <w:p w14:paraId="58D17DF8" w14:textId="6D9867DC" w:rsidR="004C1CB0" w:rsidRDefault="003D6752" w:rsidP="004C1CB0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Pr="003D6752">
        <w:rPr>
          <w:lang w:val="en-US"/>
        </w:rPr>
        <w:t xml:space="preserve">he optimal distribution plan would </w:t>
      </w:r>
      <w:r>
        <w:rPr>
          <w:lang w:val="en-US"/>
        </w:rPr>
        <w:t>remain the same in both situations, though the total cost goes up. Here is the reason:</w:t>
      </w:r>
    </w:p>
    <w:p w14:paraId="0AD55ABC" w14:textId="6189F3C2" w:rsidR="003D6752" w:rsidRDefault="003D6752" w:rsidP="003D6752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Start from objective function:</w:t>
      </w:r>
    </w:p>
    <w:p w14:paraId="72621EEC" w14:textId="23225B46" w:rsidR="003D6752" w:rsidRPr="003D6752" w:rsidRDefault="003D6752" w:rsidP="003D6752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Total Cost=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p=A,L,D,P;d=Tac,San,Dal,Den,St,Tam,B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(c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p,d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p,d</m:t>
                  </m:r>
                </m:sub>
              </m:sSub>
            </m:e>
          </m:nary>
        </m:oMath>
      </m:oMathPara>
    </w:p>
    <w:p w14:paraId="3F6270BC" w14:textId="3047C871" w:rsidR="003D6752" w:rsidRPr="003D6752" w:rsidRDefault="003D6752" w:rsidP="003D6752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44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Total Cost=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p=A,L,D,P;d=Tac,San,Dal,Den,St,Tam,B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44"/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p,d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44"/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p,d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ym w:font="Symbol" w:char="F044"/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p,d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=0)</m:t>
              </m:r>
            </m:e>
          </m:nary>
        </m:oMath>
      </m:oMathPara>
    </w:p>
    <w:p w14:paraId="187B472C" w14:textId="06359C7A" w:rsidR="003D6752" w:rsidRPr="003D6752" w:rsidRDefault="003D6752" w:rsidP="003D6752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p=A,L,D,P;d=Tac,San,Dal,Den,St,Tam,B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ym w:font="Symbol" w:char="F044"/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p,d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44"/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nary>
        </m:oMath>
      </m:oMathPara>
    </w:p>
    <w:p w14:paraId="78145734" w14:textId="2B96E74D" w:rsidR="003D6752" w:rsidRPr="003D6752" w:rsidRDefault="003D6752" w:rsidP="003D6752">
      <w:pPr>
        <w:spacing w:line="360" w:lineRule="auto"/>
        <w:rPr>
          <w:lang w:val="en-US"/>
        </w:rPr>
      </w:pPr>
      <w:r>
        <w:rPr>
          <w:lang w:val="en-US"/>
        </w:rPr>
        <w:t xml:space="preserve">As total shipping amounts always equal to total demands, </w:t>
      </w:r>
      <w:r w:rsidR="0061742C">
        <w:rPr>
          <w:lang w:val="en-US"/>
        </w:rPr>
        <w:t xml:space="preserve">given </w:t>
      </w:r>
      <w:r w:rsidR="0061742C" w:rsidRPr="0061742C">
        <w:rPr>
          <w:lang w:val="en-US"/>
        </w:rPr>
        <w:t xml:space="preserve">the unit cost </w:t>
      </w:r>
      <w:r w:rsidR="0061742C">
        <w:rPr>
          <w:lang w:val="en-US"/>
        </w:rPr>
        <w:t xml:space="preserve">increase </w:t>
      </w:r>
      <w:r w:rsidR="0061742C" w:rsidRPr="0061742C">
        <w:rPr>
          <w:lang w:val="en-US"/>
        </w:rPr>
        <w:t>at each plant</w:t>
      </w:r>
      <w:r w:rsidR="0061742C">
        <w:rPr>
          <w:lang w:val="en-US"/>
        </w:rPr>
        <w:t xml:space="preserve">, the total cost increase a constant amount, regardless of the </w:t>
      </w:r>
      <w:r w:rsidR="0061742C" w:rsidRPr="003D6752">
        <w:rPr>
          <w:lang w:val="en-US"/>
        </w:rPr>
        <w:t>distribution plan</w:t>
      </w:r>
      <w:r w:rsidR="0061742C">
        <w:rPr>
          <w:lang w:val="en-US"/>
        </w:rPr>
        <w:t>. Thus, t</w:t>
      </w:r>
      <w:r w:rsidR="0061742C" w:rsidRPr="003D6752">
        <w:rPr>
          <w:lang w:val="en-US"/>
        </w:rPr>
        <w:t xml:space="preserve">he optimal distribution plan would </w:t>
      </w:r>
      <w:r w:rsidR="0061742C">
        <w:rPr>
          <w:lang w:val="en-US"/>
        </w:rPr>
        <w:t>remain the same</w:t>
      </w:r>
      <w:r w:rsidR="0061742C">
        <w:rPr>
          <w:lang w:val="en-US"/>
        </w:rPr>
        <w:t>.</w:t>
      </w:r>
    </w:p>
    <w:p w14:paraId="39909702" w14:textId="07C9192C" w:rsidR="003D6752" w:rsidRPr="003D6752" w:rsidRDefault="003D6752" w:rsidP="003D6752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             </w:t>
      </w:r>
    </w:p>
    <w:sectPr w:rsidR="003D6752" w:rsidRPr="003D6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57EFC"/>
    <w:multiLevelType w:val="hybridMultilevel"/>
    <w:tmpl w:val="D64E30C4"/>
    <w:lvl w:ilvl="0" w:tplc="55309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D3145"/>
    <w:multiLevelType w:val="hybridMultilevel"/>
    <w:tmpl w:val="D240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4F"/>
    <w:rsid w:val="001535BA"/>
    <w:rsid w:val="00323A4F"/>
    <w:rsid w:val="003D6752"/>
    <w:rsid w:val="004C1CB0"/>
    <w:rsid w:val="0061742C"/>
    <w:rsid w:val="00866186"/>
    <w:rsid w:val="00D1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9522C"/>
  <w15:chartTrackingRefBased/>
  <w15:docId w15:val="{9583204D-3D0A-3A46-A3EF-EFB8D668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Liangrui</dc:creator>
  <cp:keywords/>
  <dc:description/>
  <cp:lastModifiedBy>Lu Liangrui</cp:lastModifiedBy>
  <cp:revision>1</cp:revision>
  <dcterms:created xsi:type="dcterms:W3CDTF">2021-09-23T11:39:00Z</dcterms:created>
  <dcterms:modified xsi:type="dcterms:W3CDTF">2021-09-24T23:47:00Z</dcterms:modified>
</cp:coreProperties>
</file>