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40102" w14:textId="77777777" w:rsidR="00BC39E6" w:rsidRPr="00BC39E6" w:rsidRDefault="00BC39E6" w:rsidP="00BC39E6">
      <w:pPr>
        <w:rPr>
          <w:rFonts w:cstheme="minorHAnsi"/>
          <w:b/>
          <w:sz w:val="32"/>
          <w:szCs w:val="32"/>
        </w:rPr>
      </w:pPr>
      <w:r w:rsidRPr="00BC39E6">
        <w:rPr>
          <w:rFonts w:cstheme="minorHAnsi"/>
          <w:b/>
          <w:sz w:val="32"/>
          <w:szCs w:val="32"/>
        </w:rPr>
        <w:t>BUDT 732: Decision Analytics</w:t>
      </w:r>
    </w:p>
    <w:p w14:paraId="3B079CAB" w14:textId="7D6C00F9" w:rsidR="00BC39E6" w:rsidRPr="00BC39E6" w:rsidRDefault="00BC39E6" w:rsidP="00BC39E6">
      <w:pPr>
        <w:rPr>
          <w:rFonts w:cstheme="minorHAnsi"/>
          <w:sz w:val="32"/>
          <w:szCs w:val="32"/>
        </w:rPr>
      </w:pPr>
      <w:r w:rsidRPr="00BC39E6">
        <w:rPr>
          <w:rFonts w:cstheme="minorHAnsi"/>
          <w:sz w:val="32"/>
          <w:szCs w:val="32"/>
        </w:rPr>
        <w:t xml:space="preserve">Individual Assignment </w:t>
      </w:r>
      <w:r>
        <w:rPr>
          <w:rFonts w:cstheme="minorHAnsi"/>
          <w:sz w:val="32"/>
          <w:szCs w:val="32"/>
        </w:rPr>
        <w:t>6</w:t>
      </w:r>
      <w:r w:rsidRPr="00BC39E6">
        <w:rPr>
          <w:rFonts w:cstheme="minorHAnsi"/>
          <w:sz w:val="32"/>
          <w:szCs w:val="32"/>
        </w:rPr>
        <w:t xml:space="preserve">: </w:t>
      </w:r>
      <w:r>
        <w:rPr>
          <w:rFonts w:cstheme="minorHAnsi" w:hint="eastAsia"/>
          <w:sz w:val="32"/>
          <w:szCs w:val="32"/>
        </w:rPr>
        <w:t>Com</w:t>
      </w:r>
      <w:r>
        <w:rPr>
          <w:rFonts w:cstheme="minorHAnsi"/>
          <w:sz w:val="32"/>
          <w:szCs w:val="32"/>
        </w:rPr>
        <w:t>mercial software</w:t>
      </w:r>
    </w:p>
    <w:p w14:paraId="69891DF2" w14:textId="77777777" w:rsidR="00222EF6" w:rsidRPr="00BC39E6" w:rsidRDefault="00222EF6" w:rsidP="00222EF6"/>
    <w:p w14:paraId="19506A85" w14:textId="77777777" w:rsidR="00BC39E6" w:rsidRDefault="00BC39E6" w:rsidP="00A27F3D">
      <w:pPr>
        <w:rPr>
          <w:b/>
          <w:bCs/>
          <w:sz w:val="28"/>
          <w:szCs w:val="28"/>
          <w:lang w:val="en-US"/>
        </w:rPr>
      </w:pPr>
    </w:p>
    <w:p w14:paraId="252A06CE" w14:textId="4D0A2594" w:rsidR="00A27F3D" w:rsidRPr="00222EF6" w:rsidRDefault="00A27F3D" w:rsidP="00A27F3D">
      <w:pPr>
        <w:rPr>
          <w:b/>
          <w:bCs/>
          <w:sz w:val="28"/>
          <w:szCs w:val="28"/>
          <w:lang w:val="en-US"/>
        </w:rPr>
      </w:pPr>
      <w:r w:rsidRPr="00222EF6">
        <w:rPr>
          <w:b/>
          <w:bCs/>
          <w:sz w:val="28"/>
          <w:szCs w:val="28"/>
          <w:lang w:val="en-US"/>
        </w:rPr>
        <w:t>Question 3.</w:t>
      </w:r>
      <w:r>
        <w:rPr>
          <w:b/>
          <w:bCs/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(introduced in class)</w:t>
      </w:r>
      <w:r w:rsidRPr="00222EF6">
        <w:rPr>
          <w:b/>
          <w:bCs/>
          <w:sz w:val="28"/>
          <w:szCs w:val="28"/>
          <w:lang w:val="en-US"/>
        </w:rPr>
        <w:t>:</w:t>
      </w:r>
    </w:p>
    <w:p w14:paraId="02EC8E6F" w14:textId="568C6297" w:rsidR="00222EF6" w:rsidRDefault="00222EF6" w:rsidP="00222EF6">
      <w:pPr>
        <w:rPr>
          <w:lang w:val="en-US"/>
        </w:rPr>
      </w:pPr>
    </w:p>
    <w:p w14:paraId="47729277" w14:textId="27E5BA2D" w:rsidR="00A27F3D" w:rsidRPr="00222EF6" w:rsidRDefault="00A27F3D" w:rsidP="00A27F3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implementation in C</w:t>
      </w:r>
      <w:r>
        <w:rPr>
          <w:rFonts w:hint="eastAsia"/>
          <w:sz w:val="28"/>
          <w:szCs w:val="28"/>
          <w:lang w:val="en-US"/>
        </w:rPr>
        <w:t>PLEX</w:t>
      </w:r>
      <w:r>
        <w:rPr>
          <w:sz w:val="28"/>
          <w:szCs w:val="28"/>
          <w:lang w:val="en-US"/>
        </w:rPr>
        <w:t>:</w:t>
      </w:r>
    </w:p>
    <w:p w14:paraId="1169CBCE" w14:textId="22BC5358" w:rsidR="00A27F3D" w:rsidRDefault="00A27F3D" w:rsidP="00A27F3D">
      <w:pPr>
        <w:rPr>
          <w:lang w:val="en-US"/>
        </w:rPr>
      </w:pPr>
      <w:r w:rsidRPr="00A27F3D">
        <w:rPr>
          <w:noProof/>
          <w:lang w:val="en-US"/>
        </w:rPr>
        <w:drawing>
          <wp:inline distT="0" distB="0" distL="0" distR="0" wp14:anchorId="2DD60BDF" wp14:editId="079226A2">
            <wp:extent cx="5346700" cy="347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8E2" w14:textId="77777777" w:rsidR="00A27F3D" w:rsidRDefault="00A27F3D" w:rsidP="00A27F3D">
      <w:pPr>
        <w:rPr>
          <w:lang w:val="en-US"/>
        </w:rPr>
      </w:pPr>
    </w:p>
    <w:p w14:paraId="2EAA8EAC" w14:textId="77777777" w:rsidR="00A27F3D" w:rsidRDefault="00A27F3D" w:rsidP="00A27F3D">
      <w:pPr>
        <w:rPr>
          <w:lang w:val="en-US"/>
        </w:rPr>
      </w:pPr>
      <w:r>
        <w:rPr>
          <w:lang w:val="en-US"/>
        </w:rPr>
        <w:t>Modeling:</w:t>
      </w:r>
    </w:p>
    <w:p w14:paraId="60303BA4" w14:textId="63EE48E0" w:rsidR="00A27F3D" w:rsidRDefault="00A27F3D" w:rsidP="00A27F3D">
      <w:pPr>
        <w:rPr>
          <w:lang w:val="en-US"/>
        </w:rPr>
      </w:pPr>
      <w:r w:rsidRPr="00A27F3D">
        <w:rPr>
          <w:noProof/>
          <w:lang w:val="en-US"/>
        </w:rPr>
        <w:lastRenderedPageBreak/>
        <w:drawing>
          <wp:inline distT="0" distB="0" distL="0" distR="0" wp14:anchorId="476EB11C" wp14:editId="6DE54BD4">
            <wp:extent cx="5943600" cy="5480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F6A5" w14:textId="77777777" w:rsidR="00A27F3D" w:rsidRDefault="00A27F3D" w:rsidP="00A27F3D">
      <w:pPr>
        <w:rPr>
          <w:lang w:val="en-US"/>
        </w:rPr>
      </w:pPr>
    </w:p>
    <w:p w14:paraId="303ED948" w14:textId="77777777" w:rsidR="00A27F3D" w:rsidRDefault="00A27F3D" w:rsidP="00A27F3D">
      <w:pPr>
        <w:rPr>
          <w:lang w:val="en-US"/>
        </w:rPr>
      </w:pPr>
      <w:r>
        <w:rPr>
          <w:lang w:val="en-US"/>
        </w:rPr>
        <w:t>Optimal Solution:</w:t>
      </w:r>
    </w:p>
    <w:p w14:paraId="7622619D" w14:textId="0C3787FB" w:rsidR="00A27F3D" w:rsidRDefault="00A27F3D" w:rsidP="00A27F3D">
      <w:pPr>
        <w:rPr>
          <w:lang w:val="en-US"/>
        </w:rPr>
      </w:pPr>
      <w:r w:rsidRPr="00A27F3D">
        <w:rPr>
          <w:noProof/>
          <w:lang w:val="en-US"/>
        </w:rPr>
        <w:lastRenderedPageBreak/>
        <w:drawing>
          <wp:inline distT="0" distB="0" distL="0" distR="0" wp14:anchorId="0D124DF3" wp14:editId="14CED762">
            <wp:extent cx="5943600" cy="2416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5B5C" w14:textId="77777777" w:rsidR="00BC39E6" w:rsidRDefault="00BC39E6" w:rsidP="00A27F3D">
      <w:pPr>
        <w:rPr>
          <w:lang w:val="en-US"/>
        </w:rPr>
      </w:pPr>
    </w:p>
    <w:p w14:paraId="2007C8A9" w14:textId="6AB9D12A" w:rsidR="00A27F3D" w:rsidRDefault="00BC39E6" w:rsidP="00A27F3D">
      <w:pPr>
        <w:rPr>
          <w:lang w:val="en-US"/>
        </w:rPr>
      </w:pPr>
      <w:r w:rsidRPr="00BC39E6">
        <w:rPr>
          <w:noProof/>
          <w:lang w:val="en-US"/>
        </w:rPr>
        <w:drawing>
          <wp:inline distT="0" distB="0" distL="0" distR="0" wp14:anchorId="484512AF" wp14:editId="7823B083">
            <wp:extent cx="5943600" cy="137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1A69" w14:textId="33F42C66" w:rsidR="00E85F11" w:rsidRDefault="00E85F11" w:rsidP="00A27F3D">
      <w:pPr>
        <w:rPr>
          <w:lang w:val="en-US"/>
        </w:rPr>
      </w:pPr>
    </w:p>
    <w:p w14:paraId="39582171" w14:textId="5C9A6F33" w:rsidR="00E85F11" w:rsidRDefault="00E85F11" w:rsidP="00A27F3D">
      <w:pPr>
        <w:rPr>
          <w:lang w:val="en-US"/>
        </w:rPr>
      </w:pPr>
    </w:p>
    <w:p w14:paraId="09673502" w14:textId="7F7A0060" w:rsidR="00E85F11" w:rsidRPr="00A27F3D" w:rsidRDefault="00E85F11" w:rsidP="00E85F11">
      <w:pPr>
        <w:rPr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 xml:space="preserve">rom the result table, we can see that CPLEX outputs the optimal solution as </w:t>
      </w:r>
      <w:r>
        <w:rPr>
          <w:lang w:val="en-US"/>
        </w:rPr>
        <w:t>9200</w:t>
      </w:r>
      <w:r>
        <w:rPr>
          <w:lang w:val="en-US"/>
        </w:rPr>
        <w:t>, along with the optimal situation</w:t>
      </w:r>
      <w:r>
        <w:rPr>
          <w:lang w:val="en-US"/>
        </w:rPr>
        <w:t xml:space="preserve"> as Frames = [1000 800 400 0] for all the 4 frames</w:t>
      </w:r>
      <w:r>
        <w:rPr>
          <w:lang w:val="en-US"/>
        </w:rPr>
        <w:t>.</w:t>
      </w:r>
    </w:p>
    <w:p w14:paraId="62AF0E40" w14:textId="77777777" w:rsidR="00A27F3D" w:rsidRDefault="00A27F3D" w:rsidP="00222EF6">
      <w:pPr>
        <w:rPr>
          <w:lang w:val="en-US"/>
        </w:rPr>
      </w:pPr>
    </w:p>
    <w:p w14:paraId="2FBB6367" w14:textId="29D2F31A" w:rsidR="00222EF6" w:rsidRPr="00222EF6" w:rsidRDefault="00222EF6" w:rsidP="00222EF6">
      <w:pPr>
        <w:rPr>
          <w:b/>
          <w:bCs/>
          <w:sz w:val="28"/>
          <w:szCs w:val="28"/>
          <w:lang w:val="en-US"/>
        </w:rPr>
      </w:pPr>
      <w:r w:rsidRPr="00222EF6">
        <w:rPr>
          <w:b/>
          <w:bCs/>
          <w:sz w:val="28"/>
          <w:szCs w:val="28"/>
          <w:lang w:val="en-US"/>
        </w:rPr>
        <w:t>Question 3.7:</w:t>
      </w:r>
    </w:p>
    <w:p w14:paraId="1CC4E565" w14:textId="48A108F7" w:rsidR="00222EF6" w:rsidRPr="00222EF6" w:rsidRDefault="00222EF6" w:rsidP="00222EF6">
      <w:pPr>
        <w:rPr>
          <w:sz w:val="28"/>
          <w:szCs w:val="28"/>
          <w:lang w:val="en-US"/>
        </w:rPr>
      </w:pPr>
    </w:p>
    <w:p w14:paraId="64E1CB30" w14:textId="5A744975" w:rsidR="00222EF6" w:rsidRDefault="00222EF6" w:rsidP="00222EF6">
      <w:p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 xml:space="preserve">In the selective question I select </w:t>
      </w:r>
      <w:r w:rsidRPr="00222EF6">
        <w:rPr>
          <w:b/>
          <w:bCs/>
          <w:sz w:val="28"/>
          <w:szCs w:val="28"/>
          <w:lang w:val="en-US"/>
        </w:rPr>
        <w:t xml:space="preserve">Question 3.7 </w:t>
      </w:r>
      <w:r w:rsidRPr="00222EF6">
        <w:rPr>
          <w:sz w:val="28"/>
          <w:szCs w:val="28"/>
          <w:lang w:val="en-US"/>
        </w:rPr>
        <w:t>from Baker, not only because it’s one of our previous IA, but also, it’s a transshipment problem, involving two-dimensional attributes, and it’s a good practice.</w:t>
      </w:r>
    </w:p>
    <w:p w14:paraId="3A32E2EC" w14:textId="4D385445" w:rsidR="00222EF6" w:rsidRDefault="00222EF6" w:rsidP="00222EF6">
      <w:pPr>
        <w:rPr>
          <w:sz w:val="28"/>
          <w:szCs w:val="28"/>
          <w:lang w:val="en-US"/>
        </w:rPr>
      </w:pPr>
    </w:p>
    <w:p w14:paraId="66CDAD20" w14:textId="6A176DCE" w:rsidR="00222EF6" w:rsidRPr="00222EF6" w:rsidRDefault="00222EF6" w:rsidP="00222EF6">
      <w:pPr>
        <w:rPr>
          <w:rFonts w:ascii="Times New Roman" w:eastAsia="Times New Roman" w:hAnsi="Times New Roman" w:cs="Times New Roman"/>
        </w:rPr>
      </w:pPr>
      <w:r>
        <w:rPr>
          <w:sz w:val="28"/>
          <w:szCs w:val="28"/>
          <w:lang w:val="en-US"/>
        </w:rPr>
        <w:t xml:space="preserve">Here I copied and pasted question modeling from IA4, since there’s no need to introduce it one more time. Rather, I focused on the implementation through </w:t>
      </w:r>
      <w:r w:rsidRPr="00222EF6">
        <w:rPr>
          <w:rFonts w:ascii="Lato" w:eastAsia="Times New Roman" w:hAnsi="Lato" w:cs="Times New Roman"/>
          <w:color w:val="2D3B45"/>
          <w:shd w:val="clear" w:color="auto" w:fill="FFFFFF"/>
        </w:rPr>
        <w:t>OPL-CPLEX</w:t>
      </w:r>
      <w:r>
        <w:rPr>
          <w:rFonts w:ascii="Lato" w:eastAsia="Times New Roman" w:hAnsi="Lato" w:cs="Times New Roman"/>
          <w:color w:val="2D3B45"/>
          <w:shd w:val="clear" w:color="auto" w:fill="FFFFFF"/>
        </w:rPr>
        <w:t>:</w:t>
      </w:r>
    </w:p>
    <w:p w14:paraId="0505C16C" w14:textId="7B77911E" w:rsidR="00222EF6" w:rsidRPr="00222EF6" w:rsidRDefault="00222EF6" w:rsidP="00222EF6">
      <w:pPr>
        <w:rPr>
          <w:sz w:val="28"/>
          <w:szCs w:val="28"/>
          <w:lang w:val="en-US"/>
        </w:rPr>
      </w:pPr>
    </w:p>
    <w:p w14:paraId="5C7F492E" w14:textId="4820DC97" w:rsidR="00222EF6" w:rsidRPr="00222EF6" w:rsidRDefault="00222EF6" w:rsidP="00222EF6">
      <w:pPr>
        <w:rPr>
          <w:sz w:val="28"/>
          <w:szCs w:val="28"/>
          <w:lang w:val="en-US"/>
        </w:rPr>
      </w:pPr>
      <w:r w:rsidRPr="00222EF6">
        <w:rPr>
          <w:rFonts w:hint="eastAsia"/>
          <w:sz w:val="28"/>
          <w:szCs w:val="28"/>
          <w:lang w:val="en-US"/>
        </w:rPr>
        <w:t>T</w:t>
      </w:r>
      <w:r w:rsidRPr="00222EF6">
        <w:rPr>
          <w:sz w:val="28"/>
          <w:szCs w:val="28"/>
          <w:lang w:val="en-US"/>
        </w:rPr>
        <w:t>he distributing oil problem is a standard transshipment problem. Actually, I started from the Goodwin example. To simplify the representation, I mark w</w:t>
      </w:r>
      <w:r w:rsidRPr="00222EF6">
        <w:rPr>
          <w:rFonts w:hint="eastAsia"/>
          <w:sz w:val="28"/>
          <w:szCs w:val="28"/>
          <w:lang w:val="en-US"/>
        </w:rPr>
        <w:t>ell</w:t>
      </w:r>
      <w:r w:rsidRPr="00222EF6">
        <w:rPr>
          <w:sz w:val="28"/>
          <w:szCs w:val="28"/>
          <w:lang w:val="en-US"/>
        </w:rPr>
        <w:t xml:space="preserve"> 1, 2, 3 as </w:t>
      </w:r>
      <w:r w:rsidRPr="00222EF6">
        <w:rPr>
          <w:i/>
          <w:iCs/>
          <w:sz w:val="28"/>
          <w:szCs w:val="28"/>
          <w:lang w:val="en-US"/>
        </w:rPr>
        <w:t xml:space="preserve">1, 2, 3, </w:t>
      </w:r>
      <w:r w:rsidRPr="00222EF6">
        <w:rPr>
          <w:sz w:val="28"/>
          <w:szCs w:val="28"/>
          <w:lang w:val="en-US"/>
        </w:rPr>
        <w:t xml:space="preserve">pump A, B, C as </w:t>
      </w:r>
      <w:r w:rsidRPr="00222EF6">
        <w:rPr>
          <w:i/>
          <w:iCs/>
          <w:sz w:val="28"/>
          <w:szCs w:val="28"/>
          <w:lang w:val="en-US"/>
        </w:rPr>
        <w:t xml:space="preserve">A, B, C, </w:t>
      </w:r>
      <w:r w:rsidRPr="00222EF6">
        <w:rPr>
          <w:sz w:val="28"/>
          <w:szCs w:val="28"/>
          <w:lang w:val="en-US"/>
        </w:rPr>
        <w:t xml:space="preserve">and refineries 1-5 as </w:t>
      </w:r>
      <w:r w:rsidRPr="00222EF6">
        <w:rPr>
          <w:i/>
          <w:iCs/>
          <w:sz w:val="28"/>
          <w:szCs w:val="28"/>
          <w:lang w:val="en-US"/>
        </w:rPr>
        <w:t>4-8, and u</w:t>
      </w:r>
      <w:r w:rsidRPr="00222EF6">
        <w:rPr>
          <w:sz w:val="28"/>
          <w:szCs w:val="28"/>
          <w:lang w:val="en-US"/>
        </w:rPr>
        <w:t xml:space="preserve">se </w:t>
      </w:r>
      <w:r w:rsidRPr="00222EF6">
        <w:rPr>
          <w:i/>
          <w:iCs/>
          <w:sz w:val="28"/>
          <w:szCs w:val="28"/>
          <w:lang w:val="en-US"/>
        </w:rPr>
        <w:t xml:space="preserve">w </w:t>
      </w:r>
      <w:r w:rsidRPr="00222EF6">
        <w:rPr>
          <w:sz w:val="28"/>
          <w:szCs w:val="28"/>
          <w:lang w:val="en-US"/>
        </w:rPr>
        <w:t xml:space="preserve">for Wells, </w:t>
      </w:r>
      <w:r w:rsidRPr="00222EF6">
        <w:rPr>
          <w:i/>
          <w:iCs/>
          <w:sz w:val="28"/>
          <w:szCs w:val="28"/>
          <w:lang w:val="en-US"/>
        </w:rPr>
        <w:t xml:space="preserve">w </w:t>
      </w:r>
      <w:r w:rsidRPr="00222EF6">
        <w:rPr>
          <w:i/>
          <w:iCs/>
          <w:sz w:val="28"/>
          <w:szCs w:val="28"/>
          <w:lang w:val="en-US"/>
        </w:rPr>
        <w:sym w:font="Symbol" w:char="F0CE"/>
      </w:r>
      <w:r w:rsidRPr="00222EF6">
        <w:rPr>
          <w:i/>
          <w:iCs/>
          <w:sz w:val="28"/>
          <w:szCs w:val="28"/>
          <w:lang w:val="en-US"/>
        </w:rPr>
        <w:t xml:space="preserve"> {1, 2, 3}</w:t>
      </w:r>
      <w:r w:rsidRPr="00222EF6">
        <w:rPr>
          <w:rFonts w:hint="eastAsia"/>
          <w:i/>
          <w:iCs/>
          <w:sz w:val="28"/>
          <w:szCs w:val="28"/>
          <w:lang w:val="en-US"/>
        </w:rPr>
        <w:t>,</w:t>
      </w:r>
      <w:r w:rsidRPr="00222EF6">
        <w:rPr>
          <w:i/>
          <w:iCs/>
          <w:sz w:val="28"/>
          <w:szCs w:val="28"/>
          <w:lang w:val="en-US"/>
        </w:rPr>
        <w:t xml:space="preserve"> </w:t>
      </w:r>
      <w:r w:rsidRPr="00222EF6">
        <w:rPr>
          <w:sz w:val="28"/>
          <w:szCs w:val="28"/>
          <w:lang w:val="en-US"/>
        </w:rPr>
        <w:t xml:space="preserve">and </w:t>
      </w:r>
      <w:r w:rsidRPr="00222EF6">
        <w:rPr>
          <w:i/>
          <w:iCs/>
          <w:sz w:val="28"/>
          <w:szCs w:val="28"/>
          <w:lang w:val="en-US"/>
        </w:rPr>
        <w:t xml:space="preserve">p </w:t>
      </w:r>
      <w:r w:rsidRPr="00222EF6">
        <w:rPr>
          <w:sz w:val="28"/>
          <w:szCs w:val="28"/>
          <w:lang w:val="en-US"/>
        </w:rPr>
        <w:t xml:space="preserve">for Pumps, </w:t>
      </w:r>
      <w:r w:rsidRPr="00222EF6">
        <w:rPr>
          <w:i/>
          <w:iCs/>
          <w:sz w:val="28"/>
          <w:szCs w:val="28"/>
          <w:lang w:val="en-US"/>
        </w:rPr>
        <w:t xml:space="preserve">r </w:t>
      </w:r>
      <w:r w:rsidRPr="00222EF6">
        <w:rPr>
          <w:sz w:val="28"/>
          <w:szCs w:val="28"/>
          <w:lang w:val="en-US"/>
        </w:rPr>
        <w:t>for Refineries</w:t>
      </w:r>
      <w:r w:rsidRPr="00222EF6">
        <w:rPr>
          <w:rFonts w:hint="eastAsia"/>
          <w:sz w:val="28"/>
          <w:szCs w:val="28"/>
          <w:lang w:val="en-US"/>
        </w:rPr>
        <w:t xml:space="preserve"> corresponding</w:t>
      </w:r>
      <w:r w:rsidRPr="00222EF6">
        <w:rPr>
          <w:sz w:val="28"/>
          <w:szCs w:val="28"/>
          <w:lang w:val="en-US"/>
        </w:rPr>
        <w:t>ly.</w:t>
      </w:r>
    </w:p>
    <w:p w14:paraId="1A275995" w14:textId="77777777" w:rsidR="00222EF6" w:rsidRPr="00222EF6" w:rsidRDefault="00222EF6" w:rsidP="00222EF6">
      <w:pPr>
        <w:rPr>
          <w:sz w:val="28"/>
          <w:szCs w:val="28"/>
          <w:lang w:val="en-US"/>
        </w:rPr>
      </w:pPr>
      <w:r w:rsidRPr="00222EF6">
        <w:rPr>
          <w:b/>
          <w:bCs/>
          <w:sz w:val="28"/>
          <w:szCs w:val="28"/>
          <w:lang w:val="en-US"/>
        </w:rPr>
        <w:t>Decision variables</w:t>
      </w:r>
      <w:r w:rsidRPr="00222EF6">
        <w:rPr>
          <w:sz w:val="28"/>
          <w:szCs w:val="28"/>
          <w:lang w:val="en-US"/>
        </w:rPr>
        <w:t xml:space="preserve">: </w:t>
      </w:r>
    </w:p>
    <w:p w14:paraId="72A463DF" w14:textId="77781460" w:rsidR="00222EF6" w:rsidRPr="00222EF6" w:rsidRDefault="00222EF6" w:rsidP="00222EF6">
      <w:p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lastRenderedPageBreak/>
        <w:t xml:space="preserve">The decision variables </w:t>
      </w:r>
      <w:r w:rsidRPr="00222EF6">
        <w:rPr>
          <w:rFonts w:hint="eastAsia"/>
          <w:sz w:val="28"/>
          <w:szCs w:val="28"/>
          <w:lang w:val="en-US"/>
        </w:rPr>
        <w:t>bas</w:t>
      </w:r>
      <w:r w:rsidRPr="00222EF6">
        <w:rPr>
          <w:sz w:val="28"/>
          <w:szCs w:val="28"/>
          <w:lang w:val="en-US"/>
        </w:rPr>
        <w:t xml:space="preserve">ically have two parts: </w:t>
      </w:r>
      <w:r w:rsidRPr="00222EF6">
        <w:rPr>
          <w:rFonts w:hint="eastAsia"/>
          <w:sz w:val="28"/>
          <w:szCs w:val="28"/>
          <w:lang w:val="en-US"/>
        </w:rPr>
        <w:t>oi</w:t>
      </w:r>
      <w:r w:rsidRPr="00222EF6">
        <w:rPr>
          <w:sz w:val="28"/>
          <w:szCs w:val="28"/>
          <w:lang w:val="en-US"/>
        </w:rPr>
        <w:t xml:space="preserve">l flows from wells to pumps, marked as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w,p</m:t>
            </m:r>
          </m:sub>
        </m:sSub>
      </m:oMath>
      <w:r w:rsidRPr="00222EF6">
        <w:rPr>
          <w:sz w:val="28"/>
          <w:szCs w:val="28"/>
          <w:lang w:val="en-US"/>
        </w:rPr>
        <w:t xml:space="preserve">, and then </w:t>
      </w:r>
      <w:r w:rsidRPr="00222EF6">
        <w:rPr>
          <w:rFonts w:hint="eastAsia"/>
          <w:sz w:val="28"/>
          <w:szCs w:val="28"/>
          <w:lang w:val="en-US"/>
        </w:rPr>
        <w:t>oi</w:t>
      </w:r>
      <w:r w:rsidRPr="00222EF6">
        <w:rPr>
          <w:sz w:val="28"/>
          <w:szCs w:val="28"/>
          <w:lang w:val="en-US"/>
        </w:rPr>
        <w:t xml:space="preserve">l flows from pumps to refineries, marked as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p,r</m:t>
            </m:r>
          </m:sub>
        </m:sSub>
      </m:oMath>
      <w:r w:rsidRPr="00222EF6">
        <w:rPr>
          <w:sz w:val="28"/>
          <w:szCs w:val="28"/>
          <w:lang w:val="en-US"/>
        </w:rPr>
        <w:t>.</w:t>
      </w:r>
    </w:p>
    <w:p w14:paraId="27984B70" w14:textId="77777777" w:rsidR="00222EF6" w:rsidRPr="00222EF6" w:rsidRDefault="00222EF6" w:rsidP="00222EF6">
      <w:p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 xml:space="preserve">The </w:t>
      </w:r>
      <w:r w:rsidRPr="00222EF6">
        <w:rPr>
          <w:b/>
          <w:bCs/>
          <w:sz w:val="28"/>
          <w:szCs w:val="28"/>
          <w:lang w:val="en-US"/>
        </w:rPr>
        <w:t>objective</w:t>
      </w:r>
      <w:r w:rsidRPr="00222EF6">
        <w:rPr>
          <w:sz w:val="28"/>
          <w:szCs w:val="28"/>
          <w:lang w:val="en-US"/>
        </w:rPr>
        <w:t xml:space="preserve"> </w:t>
      </w:r>
      <w:r w:rsidRPr="00222EF6">
        <w:rPr>
          <w:b/>
          <w:bCs/>
          <w:sz w:val="28"/>
          <w:szCs w:val="28"/>
          <w:lang w:val="en-US"/>
        </w:rPr>
        <w:t>function</w:t>
      </w:r>
      <w:r w:rsidRPr="00222EF6">
        <w:rPr>
          <w:sz w:val="28"/>
          <w:szCs w:val="28"/>
          <w:lang w:val="en-US"/>
        </w:rPr>
        <w:t>:</w:t>
      </w:r>
    </w:p>
    <w:p w14:paraId="1892D10C" w14:textId="494C1143" w:rsidR="00222EF6" w:rsidRPr="00222EF6" w:rsidRDefault="00222EF6" w:rsidP="00222EF6">
      <w:pPr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Total Cost=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w,p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w,p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w,p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p,r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p,r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p,r</m:t>
                  </m:r>
                </m:sub>
              </m:sSub>
            </m:e>
          </m:nary>
        </m:oMath>
      </m:oMathPara>
    </w:p>
    <w:p w14:paraId="536A662A" w14:textId="64763FF0" w:rsidR="00222EF6" w:rsidRPr="00222EF6" w:rsidRDefault="00222EF6" w:rsidP="00222EF6">
      <w:pPr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where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w,p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p,r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represents unit cost of flows in corresponding flows.</m:t>
          </m:r>
        </m:oMath>
      </m:oMathPara>
    </w:p>
    <w:p w14:paraId="33DE4AED" w14:textId="77777777" w:rsidR="00222EF6" w:rsidRPr="00222EF6" w:rsidRDefault="00222EF6" w:rsidP="00222EF6">
      <w:p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 xml:space="preserve">The </w:t>
      </w:r>
      <w:r w:rsidRPr="00222EF6">
        <w:rPr>
          <w:b/>
          <w:bCs/>
          <w:sz w:val="28"/>
          <w:szCs w:val="28"/>
          <w:lang w:val="en-US"/>
        </w:rPr>
        <w:t>constraints</w:t>
      </w:r>
      <w:r w:rsidRPr="00222EF6">
        <w:rPr>
          <w:sz w:val="28"/>
          <w:szCs w:val="28"/>
          <w:lang w:val="en-US"/>
        </w:rPr>
        <w:t xml:space="preserve"> are: </w:t>
      </w:r>
    </w:p>
    <w:p w14:paraId="71ED2EA0" w14:textId="77777777" w:rsidR="00222EF6" w:rsidRPr="00222EF6" w:rsidRDefault="00222EF6" w:rsidP="00222EF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222EF6">
        <w:rPr>
          <w:rFonts w:hint="eastAsia"/>
          <w:sz w:val="28"/>
          <w:szCs w:val="28"/>
          <w:lang w:val="en-US"/>
        </w:rPr>
        <w:t>F</w:t>
      </w:r>
      <w:r w:rsidRPr="00222EF6">
        <w:rPr>
          <w:sz w:val="28"/>
          <w:szCs w:val="28"/>
          <w:lang w:val="en-US"/>
        </w:rPr>
        <w:t>low in and flow out in each pump should be the same, colored in blue in excel.</w:t>
      </w:r>
    </w:p>
    <w:p w14:paraId="3322A9BC" w14:textId="77777777" w:rsidR="00222EF6" w:rsidRPr="00222EF6" w:rsidRDefault="00222EF6" w:rsidP="00222EF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 xml:space="preserve">Flow out from each well cannot be more than </w:t>
      </w:r>
      <w:r w:rsidRPr="00222EF6">
        <w:rPr>
          <w:rFonts w:hint="eastAsia"/>
          <w:sz w:val="28"/>
          <w:szCs w:val="28"/>
          <w:lang w:val="en-US"/>
        </w:rPr>
        <w:t>it</w:t>
      </w:r>
      <w:r w:rsidRPr="00222EF6">
        <w:rPr>
          <w:sz w:val="28"/>
          <w:szCs w:val="28"/>
          <w:lang w:val="en-US"/>
        </w:rPr>
        <w:t>s capacity.</w:t>
      </w:r>
    </w:p>
    <w:p w14:paraId="53D663A4" w14:textId="77777777" w:rsidR="00222EF6" w:rsidRPr="00222EF6" w:rsidRDefault="00222EF6" w:rsidP="00222EF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>Flow in of each refinery should meet its demand.</w:t>
      </w:r>
    </w:p>
    <w:p w14:paraId="62B97C51" w14:textId="0E8AC43D" w:rsidR="00222EF6" w:rsidRDefault="00222EF6" w:rsidP="00222EF6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222EF6">
        <w:rPr>
          <w:sz w:val="28"/>
          <w:szCs w:val="28"/>
          <w:lang w:val="en-US"/>
        </w:rPr>
        <w:t xml:space="preserve"> Decision variables non-negative.</w:t>
      </w:r>
    </w:p>
    <w:p w14:paraId="7C9702A4" w14:textId="6EB87A96" w:rsidR="00A27F3D" w:rsidRDefault="00A27F3D" w:rsidP="00A27F3D">
      <w:pPr>
        <w:rPr>
          <w:sz w:val="28"/>
          <w:szCs w:val="28"/>
          <w:lang w:val="en-US"/>
        </w:rPr>
      </w:pPr>
    </w:p>
    <w:p w14:paraId="3643B804" w14:textId="231A181E" w:rsidR="00A27F3D" w:rsidRDefault="00A27F3D" w:rsidP="00A27F3D">
      <w:pPr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Here</w:t>
      </w:r>
      <w:r>
        <w:rPr>
          <w:sz w:val="28"/>
          <w:szCs w:val="28"/>
          <w:lang w:val="en-US"/>
        </w:rPr>
        <w:t xml:space="preserve"> is the network flow, reflecting the optimal solution from Excel:</w:t>
      </w:r>
    </w:p>
    <w:p w14:paraId="589F6420" w14:textId="6B282F94" w:rsidR="00A27F3D" w:rsidRPr="00222EF6" w:rsidRDefault="00A27F3D" w:rsidP="00A27F3D">
      <w:pPr>
        <w:rPr>
          <w:sz w:val="28"/>
          <w:szCs w:val="28"/>
          <w:lang w:val="en-US"/>
        </w:rPr>
      </w:pPr>
      <w:r w:rsidRPr="00D856BD">
        <w:rPr>
          <w:rFonts w:cstheme="minorHAnsi"/>
          <w:noProof/>
          <w:color w:val="FF0000"/>
          <w:shd w:val="clear" w:color="auto" w:fill="FFFFFF"/>
        </w:rPr>
        <w:drawing>
          <wp:inline distT="0" distB="0" distL="0" distR="0" wp14:anchorId="7FB62098" wp14:editId="556A6BDA">
            <wp:extent cx="5943600" cy="3665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54B" w14:textId="3B1BF64A" w:rsidR="00222EF6" w:rsidRDefault="00222EF6" w:rsidP="00222EF6">
      <w:pPr>
        <w:rPr>
          <w:sz w:val="28"/>
          <w:szCs w:val="28"/>
          <w:lang w:val="en-US"/>
        </w:rPr>
      </w:pPr>
    </w:p>
    <w:p w14:paraId="18FB9DDD" w14:textId="7F769738" w:rsidR="00A27F3D" w:rsidRPr="00222EF6" w:rsidRDefault="00A27F3D" w:rsidP="00222EF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Data implementation in </w:t>
      </w:r>
      <w:proofErr w:type="spellStart"/>
      <w:r>
        <w:rPr>
          <w:sz w:val="28"/>
          <w:szCs w:val="28"/>
          <w:lang w:val="en-US"/>
        </w:rPr>
        <w:t>Cplex</w:t>
      </w:r>
      <w:proofErr w:type="spellEnd"/>
      <w:r>
        <w:rPr>
          <w:sz w:val="28"/>
          <w:szCs w:val="28"/>
          <w:lang w:val="en-US"/>
        </w:rPr>
        <w:t>:</w:t>
      </w:r>
    </w:p>
    <w:p w14:paraId="4AEA4D1D" w14:textId="2781320D" w:rsidR="00222EF6" w:rsidRDefault="00A27F3D">
      <w:pPr>
        <w:rPr>
          <w:lang w:val="en-US"/>
        </w:rPr>
      </w:pPr>
      <w:r w:rsidRPr="00A27F3D">
        <w:rPr>
          <w:noProof/>
          <w:lang w:val="en-US"/>
        </w:rPr>
        <w:lastRenderedPageBreak/>
        <w:drawing>
          <wp:inline distT="0" distB="0" distL="0" distR="0" wp14:anchorId="2269E721" wp14:editId="1F9D3C40">
            <wp:extent cx="5943600" cy="3095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2C6" w14:textId="77777777" w:rsidR="00A27F3D" w:rsidRDefault="00A27F3D">
      <w:pPr>
        <w:rPr>
          <w:lang w:val="en-US"/>
        </w:rPr>
      </w:pPr>
    </w:p>
    <w:p w14:paraId="13AE66A3" w14:textId="039431C3" w:rsidR="00A27F3D" w:rsidRDefault="00A27F3D">
      <w:pPr>
        <w:rPr>
          <w:lang w:val="en-US"/>
        </w:rPr>
      </w:pPr>
      <w:r>
        <w:rPr>
          <w:lang w:val="en-US"/>
        </w:rPr>
        <w:t>Modeling:</w:t>
      </w:r>
    </w:p>
    <w:p w14:paraId="6745C766" w14:textId="1E08AD44" w:rsidR="00A27F3D" w:rsidRDefault="00A27F3D">
      <w:pPr>
        <w:rPr>
          <w:lang w:val="en-US"/>
        </w:rPr>
      </w:pPr>
      <w:r w:rsidRPr="00A27F3D">
        <w:rPr>
          <w:noProof/>
          <w:lang w:val="en-US"/>
        </w:rPr>
        <w:drawing>
          <wp:inline distT="0" distB="0" distL="0" distR="0" wp14:anchorId="4DEBD2C2" wp14:editId="189C6D66">
            <wp:extent cx="5943600" cy="4420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03AC" w14:textId="6E1D2196" w:rsidR="00A27F3D" w:rsidRDefault="00A27F3D">
      <w:pPr>
        <w:rPr>
          <w:lang w:val="en-US"/>
        </w:rPr>
      </w:pPr>
    </w:p>
    <w:p w14:paraId="6E9E7C7D" w14:textId="3488A906" w:rsidR="00A27F3D" w:rsidRDefault="00A27F3D">
      <w:pPr>
        <w:rPr>
          <w:lang w:val="en-US"/>
        </w:rPr>
      </w:pPr>
      <w:r>
        <w:rPr>
          <w:lang w:val="en-US"/>
        </w:rPr>
        <w:lastRenderedPageBreak/>
        <w:t>Optimal Solution:</w:t>
      </w:r>
    </w:p>
    <w:p w14:paraId="79C9132F" w14:textId="0867430F" w:rsidR="00A27F3D" w:rsidRDefault="00E85F11">
      <w:pPr>
        <w:rPr>
          <w:lang w:val="en-US"/>
        </w:rPr>
      </w:pPr>
      <w:r w:rsidRPr="00E85F11">
        <w:rPr>
          <w:lang w:val="en-US"/>
        </w:rPr>
        <w:drawing>
          <wp:inline distT="0" distB="0" distL="0" distR="0" wp14:anchorId="7C845310" wp14:editId="16DC8714">
            <wp:extent cx="5943600" cy="2851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533" w14:textId="77777777" w:rsidR="00BC39E6" w:rsidRDefault="00BC39E6">
      <w:pPr>
        <w:rPr>
          <w:lang w:val="en-US"/>
        </w:rPr>
      </w:pPr>
    </w:p>
    <w:p w14:paraId="72694E17" w14:textId="0A8DE0D7" w:rsidR="00A27F3D" w:rsidRDefault="00A27F3D">
      <w:pPr>
        <w:rPr>
          <w:lang w:val="en-US"/>
        </w:rPr>
      </w:pPr>
      <w:r w:rsidRPr="00A27F3D">
        <w:rPr>
          <w:noProof/>
          <w:lang w:val="en-US"/>
        </w:rPr>
        <w:drawing>
          <wp:inline distT="0" distB="0" distL="0" distR="0" wp14:anchorId="73D3460A" wp14:editId="48CD15E8">
            <wp:extent cx="5943600" cy="1369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4B21" w14:textId="77777777" w:rsidR="00BC39E6" w:rsidRDefault="00BC39E6">
      <w:pPr>
        <w:rPr>
          <w:lang w:val="en-US"/>
        </w:rPr>
      </w:pPr>
    </w:p>
    <w:p w14:paraId="497238C5" w14:textId="65E36366" w:rsidR="00A27F3D" w:rsidRDefault="00A27F3D">
      <w:pPr>
        <w:rPr>
          <w:lang w:val="en-US"/>
        </w:rPr>
      </w:pPr>
      <w:r w:rsidRPr="00A27F3D">
        <w:rPr>
          <w:noProof/>
          <w:lang w:val="en-US"/>
        </w:rPr>
        <w:drawing>
          <wp:inline distT="0" distB="0" distL="0" distR="0" wp14:anchorId="2F9B64EC" wp14:editId="1A6C25FD">
            <wp:extent cx="5943600" cy="900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9C7" w14:textId="1E671010" w:rsidR="00E85F11" w:rsidRDefault="00E85F11">
      <w:pPr>
        <w:rPr>
          <w:lang w:val="en-US"/>
        </w:rPr>
      </w:pPr>
    </w:p>
    <w:p w14:paraId="72DFEFE1" w14:textId="130966CF" w:rsidR="00E85F11" w:rsidRPr="00A27F3D" w:rsidRDefault="00E85F11">
      <w:pPr>
        <w:rPr>
          <w:lang w:val="en-US"/>
        </w:rPr>
      </w:pPr>
      <w:r>
        <w:rPr>
          <w:rFonts w:hint="eastAsia"/>
          <w:lang w:val="en-US"/>
        </w:rPr>
        <w:t>F</w:t>
      </w:r>
      <w:r>
        <w:rPr>
          <w:lang w:val="en-US"/>
        </w:rPr>
        <w:t>rom the result table, we can see that CPLEX outputs the optimal solution as 1963.82, same as EXCEL’s, along with the same optimal situation.</w:t>
      </w:r>
    </w:p>
    <w:sectPr w:rsidR="00E85F11" w:rsidRPr="00A27F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62626"/>
    <w:multiLevelType w:val="hybridMultilevel"/>
    <w:tmpl w:val="B4D03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EF6"/>
    <w:rsid w:val="00222EF6"/>
    <w:rsid w:val="00A27F3D"/>
    <w:rsid w:val="00BC39E6"/>
    <w:rsid w:val="00E8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8A2DD"/>
  <w15:chartTrackingRefBased/>
  <w15:docId w15:val="{00470AA2-3240-7240-B163-88455D6F8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22E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5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Liangrui</dc:creator>
  <cp:keywords/>
  <dc:description/>
  <cp:lastModifiedBy>Lu Liangrui</cp:lastModifiedBy>
  <cp:revision>2</cp:revision>
  <dcterms:created xsi:type="dcterms:W3CDTF">2021-11-01T18:10:00Z</dcterms:created>
  <dcterms:modified xsi:type="dcterms:W3CDTF">2021-11-01T23:16:00Z</dcterms:modified>
</cp:coreProperties>
</file>