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Theme="minorEastAsia" w:hAnsiTheme="minorEastAsia"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/>
          <w:sz w:val="32"/>
          <w:szCs w:val="32"/>
        </w:rPr>
        <w:t>第五周课外作业</w:t>
      </w:r>
    </w:p>
    <w:p>
      <w:pPr>
        <w:spacing w:line="480" w:lineRule="auto"/>
        <w:jc w:val="center"/>
        <w:rPr>
          <w:rFonts w:asciiTheme="minorEastAsia" w:hAnsiTheme="minorEastAsia"/>
          <w:sz w:val="32"/>
          <w:szCs w:val="32"/>
        </w:rPr>
      </w:pPr>
    </w:p>
    <w:p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</w:t>
      </w:r>
      <w:r>
        <w:rPr>
          <w:rFonts w:hint="eastAsia" w:asciiTheme="minorEastAsia" w:hAnsiTheme="minorEastAsia"/>
          <w:sz w:val="32"/>
          <w:szCs w:val="32"/>
          <w:vertAlign w:val="subscript"/>
        </w:rPr>
        <w:t>114</w:t>
      </w:r>
      <w:r>
        <w:rPr>
          <w:rFonts w:hint="eastAsia" w:asciiTheme="minorEastAsia" w:hAnsiTheme="minorEastAsia"/>
          <w:sz w:val="32"/>
          <w:szCs w:val="32"/>
        </w:rPr>
        <w:t xml:space="preserve"> </w:t>
      </w:r>
    </w:p>
    <w:p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3.用面向数据流的方法设计下列系统结构的软件结构图</w:t>
      </w:r>
    </w:p>
    <w:p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①储蓄系统</w:t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51497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②机票预定系统</w:t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572125" cy="3295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443" cy="32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③患者监护系统</w:t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124450" cy="388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ind w:firstLine="560" w:firstLineChars="200"/>
        <w:rPr>
          <w:rFonts w:ascii="宋体" w:hAnsi="宋体" w:cs="宋体"/>
          <w:sz w:val="24"/>
        </w:rPr>
      </w:pPr>
      <w:r>
        <w:rPr>
          <w:rFonts w:hint="eastAsia" w:asciiTheme="minorEastAsia" w:hAnsiTheme="minorEastAsia"/>
          <w:sz w:val="28"/>
          <w:szCs w:val="28"/>
        </w:rPr>
        <w:t>4.</w:t>
      </w:r>
      <w:r>
        <w:rPr>
          <w:rFonts w:hint="eastAsia" w:ascii="宋体" w:hAnsi="宋体" w:cs="宋体"/>
          <w:sz w:val="24"/>
        </w:rPr>
        <w:t xml:space="preserve"> 美国某大学有 200 名教师，校方与教师工会刚刚签订一项协议。按照协议，所有年工资超过$26000（含$26000 ）的教师工资将保持不变，年工资少于$26000的教师将增加工资，所增加工资数额按下述方法计算：给每位教师所赡养的人（包括教师本人）每年补助$100，此外，教师有一年工龄每年再多补助￥50，但是，增加后的年工资总额不能多于$26000。教师工资档案存储在行政办公室的磁带上，档案中有目前的年工资、赡养的人数、雇佣日期等信息。需要写一个程序计算并印出每名教师的原工资和调整后的新工资。</w:t>
      </w:r>
    </w:p>
    <w:p>
      <w:pPr>
        <w:spacing w:before="156" w:beforeLines="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要求：（1）画出此系统的数据流图；（2）写出需求说明；</w:t>
      </w:r>
    </w:p>
    <w:p>
      <w:pPr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（3）设计上述的工资调整程序(要求用 HIPO 图描绘设计结果)，设计时分别采用两种算法，并比较两种算法的优缺点：</w:t>
      </w:r>
    </w:p>
    <w:p>
      <w:pPr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（a）搜索工资档案数据，找出年工资少于$26000 的人，计算新工资，校核是否超过$26000，存储新工资，印出新旧工资对照表；</w:t>
      </w:r>
    </w:p>
    <w:p>
      <w:pPr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（b）把工资档案数据按工资从最低到最高的次序排序，当工资数额超过$26000时即停止排序，计算新工资，校核是否超过限额，存储新工资，印出结果。</w:t>
      </w:r>
    </w:p>
    <w:p>
      <w:pPr>
        <w:numPr>
          <w:ilvl w:val="0"/>
          <w:numId w:val="1"/>
        </w:numPr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你所画出的数据流图适应用那种算法？</w:t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解：（1）数据流图：</w:t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1933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分解后：</w:t>
      </w: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3313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2）需求说明：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功能需求：可以输入调资的标准，输入教师档案，经调资给出新的教师档案，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需要存储档案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2． 性能需求：软件的响应时间应小于0.5s，更新处理要快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3． 灵活需求：当需求发生某些变化时，该软件应该能够适应这些变化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4． 故障处理要求：出现错误时，应给予警告或提示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="156" w:beforeLines="50"/>
        <w:ind w:firstLine="560" w:firstLineChars="200"/>
        <w:rPr>
          <w:rFonts w:ascii="宋体" w:hAnsi="宋体" w:cs="宋体"/>
          <w:sz w:val="24"/>
        </w:rPr>
      </w:pPr>
      <w:r>
        <w:rPr>
          <w:rFonts w:hint="eastAsia" w:asciiTheme="minorEastAsia" w:hAnsiTheme="minorEastAsia"/>
          <w:sz w:val="28"/>
          <w:szCs w:val="28"/>
        </w:rPr>
        <w:t>（a）</w:t>
      </w:r>
    </w:p>
    <w:p>
      <w:pPr>
        <w:spacing w:line="480" w:lineRule="auto"/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2465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57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(b)</w:t>
      </w:r>
    </w:p>
    <w:p>
      <w:pPr>
        <w:spacing w:line="480" w:lineRule="auto"/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2444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N w:val="0"/>
        <w:spacing w:before="156" w:beforeLines="50" w:afterAutospacing="1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（a）比较耗时，因为它要检索所有的档案，（b）从速度上看比较快，但是（b）需要排序算法，比较复杂，（a）对于设计来讲比较简单 </w:t>
      </w:r>
      <w:r>
        <w:rPr>
          <w:rFonts w:hint="eastAsia" w:ascii="宋体" w:hAnsi="宋体"/>
          <w:sz w:val="24"/>
        </w:rPr>
        <w:t>.</w:t>
      </w:r>
    </w:p>
    <w:p>
      <w:pPr>
        <w:autoSpaceDN w:val="0"/>
        <w:spacing w:before="156" w:beforeLines="50" w:afterAutospacing="1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（4）画出的数据流图比较适合（</w:t>
      </w:r>
      <w:r>
        <w:rPr>
          <w:rFonts w:hint="eastAsia" w:ascii="宋体" w:hAnsi="宋体"/>
          <w:sz w:val="24"/>
        </w:rPr>
        <w:t>a</w:t>
      </w:r>
      <w:r>
        <w:rPr>
          <w:rFonts w:ascii="宋体" w:hAnsi="宋体"/>
          <w:sz w:val="24"/>
        </w:rPr>
        <w:t xml:space="preserve">）的算法 </w:t>
      </w:r>
    </w:p>
    <w:p>
      <w:pPr>
        <w:spacing w:line="480" w:lineRule="auto"/>
        <w:ind w:firstLine="570"/>
        <w:rPr>
          <w:rFonts w:asciiTheme="minorEastAsia" w:hAnsiTheme="minorEastAsia"/>
          <w:sz w:val="28"/>
          <w:szCs w:val="28"/>
          <w:vertAlign w:val="subscript"/>
        </w:rPr>
      </w:pPr>
      <w:r>
        <w:rPr>
          <w:rFonts w:asciiTheme="minorEastAsia" w:hAnsiTheme="minorEastAsia"/>
          <w:sz w:val="28"/>
          <w:szCs w:val="28"/>
        </w:rPr>
        <w:t>P</w:t>
      </w:r>
      <w:r>
        <w:rPr>
          <w:rFonts w:hint="eastAsia" w:asciiTheme="minorEastAsia" w:hAnsiTheme="minorEastAsia"/>
          <w:sz w:val="28"/>
          <w:szCs w:val="28"/>
          <w:vertAlign w:val="subscript"/>
        </w:rPr>
        <w:t>140</w:t>
      </w:r>
    </w:p>
    <w:p>
      <w:pPr>
        <w:numPr>
          <w:ilvl w:val="0"/>
          <w:numId w:val="2"/>
        </w:numPr>
        <w:spacing w:before="156" w:beforeLines="50"/>
        <w:ind w:firstLine="560" w:firstLineChars="200"/>
        <w:rPr>
          <w:sz w:val="24"/>
        </w:rPr>
      </w:pPr>
      <w:r>
        <w:rPr>
          <w:rFonts w:hint="eastAsia" w:asciiTheme="minorEastAsia" w:hAnsiTheme="minorEastAsia"/>
          <w:sz w:val="28"/>
          <w:szCs w:val="28"/>
        </w:rPr>
        <w:t>1.</w:t>
      </w:r>
      <w:r>
        <w:rPr>
          <w:rFonts w:hint="eastAsia"/>
          <w:sz w:val="24"/>
        </w:rPr>
        <w:t xml:space="preserve"> 假设只有SEQUENCE和DO_WHILE两种控制结构，怎么利用它们完成IF_THEN_ELSE操作？</w:t>
      </w:r>
    </w:p>
    <w:p>
      <w:pPr>
        <w:pStyle w:val="5"/>
        <w:shd w:val="clear" w:color="auto" w:fill="FFFFFF"/>
        <w:tabs>
          <w:tab w:val="center" w:pos="4393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解：转化如下：</w:t>
      </w:r>
      <w:r>
        <w:rPr>
          <w:sz w:val="24"/>
          <w:szCs w:val="24"/>
        </w:rPr>
        <w:tab/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1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WHILE </w:t>
      </w:r>
      <w:r>
        <w:rPr>
          <w:rFonts w:ascii="Times New Roman" w:cs="Times New Roman"/>
          <w:sz w:val="24"/>
          <w:szCs w:val="24"/>
        </w:rPr>
        <w:t>（条件</w:t>
      </w:r>
      <w:r>
        <w:rPr>
          <w:rFonts w:ascii="Times New Roman" w:hAnsi="Times New Roman" w:cs="Times New Roman"/>
          <w:sz w:val="24"/>
          <w:szCs w:val="24"/>
        </w:rPr>
        <w:t xml:space="preserve"> .AND. K.EQ.1)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>程序块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K=K+1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DO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WHILE </w:t>
      </w:r>
      <w:r>
        <w:rPr>
          <w:rFonts w:asci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 xml:space="preserve"> (.NOT. </w:t>
      </w:r>
      <w:r>
        <w:rPr>
          <w:rFonts w:ascii="Times New Roman" w:cs="Times New Roman"/>
          <w:sz w:val="24"/>
          <w:szCs w:val="24"/>
        </w:rPr>
        <w:t>条件</w:t>
      </w:r>
      <w:r>
        <w:rPr>
          <w:rFonts w:ascii="Times New Roman" w:hAnsi="Times New Roman" w:cs="Times New Roman"/>
          <w:sz w:val="24"/>
          <w:szCs w:val="24"/>
        </w:rPr>
        <w:t>) .AND. K.EQ.1)</w:t>
      </w:r>
    </w:p>
    <w:p>
      <w:pPr>
        <w:pStyle w:val="5"/>
        <w:shd w:val="clear" w:color="auto" w:fill="FFFFFF"/>
        <w:tabs>
          <w:tab w:val="clear" w:pos="8244"/>
        </w:tabs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>程序块</w:t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K=K+1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left="1260" w:leftChars="600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END DO</w:t>
      </w:r>
    </w:p>
    <w:p>
      <w:pPr>
        <w:spacing w:before="156" w:beforeLines="50"/>
        <w:ind w:firstLine="480" w:firstLineChars="200"/>
        <w:rPr>
          <w:sz w:val="24"/>
        </w:rPr>
      </w:pPr>
    </w:p>
    <w:p>
      <w:pPr>
        <w:numPr>
          <w:ilvl w:val="0"/>
          <w:numId w:val="2"/>
        </w:num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假设只有SEQUENCE和IF_THEN_ELSE两种控制结构，怎么利用它们完成DO_WHILE操作？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解：转化如下；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label: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(条件) THEN</w:t>
      </w:r>
    </w:p>
    <w:p>
      <w:pPr>
        <w:pStyle w:val="5"/>
        <w:shd w:val="clear" w:color="auto" w:fill="FFFFFF"/>
        <w:tabs>
          <w:tab w:val="left" w:pos="1830"/>
          <w:tab w:val="clear" w:pos="1832"/>
        </w:tabs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程序块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GOTO label</w:t>
      </w:r>
    </w:p>
    <w:p>
      <w:pPr>
        <w:pStyle w:val="5"/>
        <w:shd w:val="clear" w:color="auto" w:fill="FFFFFF"/>
        <w:tabs>
          <w:tab w:val="left" w:pos="915"/>
          <w:tab w:val="clear" w:pos="916"/>
        </w:tabs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程序块</w:t>
      </w:r>
    </w:p>
    <w:p>
      <w:pPr>
        <w:pStyle w:val="5"/>
        <w:shd w:val="clear" w:color="auto" w:fill="FFFFFF"/>
        <w:adjustRightInd w:val="0"/>
        <w:spacing w:before="156" w:beforeLines="50" w:line="24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END IF</w:t>
      </w:r>
    </w:p>
    <w:p>
      <w:pPr>
        <w:spacing w:before="156" w:beforeLines="50"/>
        <w:ind w:firstLine="480" w:firstLineChars="200"/>
        <w:rPr>
          <w:sz w:val="24"/>
        </w:rPr>
      </w:pPr>
    </w:p>
    <w:p>
      <w:pPr>
        <w:numPr>
          <w:ilvl w:val="0"/>
          <w:numId w:val="2"/>
        </w:num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画出下列伪代码程序的流程图和盒图：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START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IF p THEN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WHILE q DO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   f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END DO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ELSE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BLOCK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  g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  n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END BLOCK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END IF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STOP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解：流程图：                          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sz w:val="24"/>
        </w:rPr>
        <w:object>
          <v:shape id="_x0000_i1025" o:spt="75" type="#_x0000_t75" style="height:192.75pt;width:180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  <w:r>
        <w:rPr>
          <w:rFonts w:hint="eastAsia"/>
          <w:sz w:val="24"/>
        </w:rPr>
        <w:t xml:space="preserve">   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盒图：      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ascii="仿宋" w:hAnsi="仿宋" w:eastAsia="仿宋"/>
          <w:bCs/>
          <w:sz w:val="24"/>
        </w:rPr>
        <w:pict>
          <v:shape id="_x0000_s1026" o:spid="_x0000_s1026" o:spt="75" type="#_x0000_t75" style="position:absolute;left:0pt;margin-left:314.25pt;margin-top:169.35pt;height:201.1pt;width:113.7pt;mso-wrap-distance-bottom:0pt;mso-wrap-distance-left:9pt;mso-wrap-distance-right:9pt;mso-wrap-distance-top:0pt;mso-wrap-style:none;z-index:251659264;v-text-anchor:middle;mso-width-relative:page;mso-height-relative:page;" fillcolor="#00CC99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square"/>
          </v:shape>
        </w:pict>
      </w:r>
      <w:r>
        <w:rPr>
          <w:sz w:val="24"/>
        </w:rPr>
        <w:object>
          <v:shape id="_x0000_i1026" o:spt="75" type="#_x0000_t75" style="height:157.5pt;width:20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4">
            <o:LockedField>false</o:LockedField>
          </o:OLEObject>
        </w:object>
      </w:r>
      <w:r>
        <w:rPr>
          <w:rFonts w:hint="eastAsia"/>
          <w:sz w:val="24"/>
        </w:rPr>
        <w:t xml:space="preserve">                             </w:t>
      </w:r>
    </w:p>
    <w:p>
      <w:pPr>
        <w:numPr>
          <w:ilvl w:val="0"/>
          <w:numId w:val="3"/>
        </w:num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图6.18给出的程序流程图代表一个非结构化的程序，问：   </w:t>
      </w:r>
    </w:p>
    <w:p>
      <w:pPr>
        <w:numPr>
          <w:ilvl w:val="0"/>
          <w:numId w:val="4"/>
        </w:num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为什么说它是非结构化的？</w:t>
      </w:r>
    </w:p>
    <w:p>
      <w:pPr>
        <w:numPr>
          <w:ilvl w:val="0"/>
          <w:numId w:val="4"/>
        </w:num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设计一个等价的结构化程序。</w:t>
      </w:r>
    </w:p>
    <w:p>
      <w:pPr>
        <w:numPr>
          <w:ilvl w:val="0"/>
          <w:numId w:val="4"/>
        </w:num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在（2）题的设计中使用附加的标识变量flag了吗？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若没用，在设计一个使用flag的程序；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若用了，在设计一个不用flag的程序。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解：（1）通常所说的结构化程序，是按照狭义的结构程序的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定义衡量，符合定义规定的程序，每个代码块只有一个入口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和一个出口。图示的程序的循环控制结构有两个出口，显然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不符合狭义的结构程序的定义，因此是非结构化的程序。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（2）使用附加的标志变量flag，至少有两种方法可以把该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程序改造为等价的结构化程序，图示盒图描绘了等价的结构</w:t>
      </w:r>
    </w:p>
    <w:p>
      <w:p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化程序。</w:t>
      </w:r>
    </w:p>
    <w:p>
      <w:pPr>
        <w:spacing w:before="156" w:beforeLines="50"/>
        <w:rPr>
          <w:sz w:val="24"/>
        </w:rPr>
      </w:pPr>
    </w:p>
    <w:p>
      <w:pPr>
        <w:spacing w:before="156" w:beforeLines="50"/>
        <w:ind w:firstLine="480" w:firstLineChars="200"/>
        <w:rPr>
          <w:sz w:val="24"/>
        </w:rPr>
      </w:pPr>
      <w:r>
        <w:rPr>
          <w:sz w:val="24"/>
        </w:rPr>
        <w:object>
          <v:shape id="_x0000_i1027" o:spt="75" type="#_x0000_t75" style="height:135.75pt;width:174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6">
            <o:LockedField>false</o:LockedField>
          </o:OLEObject>
        </w:object>
      </w:r>
      <w:r>
        <w:rPr>
          <w:rFonts w:hint="eastAsia"/>
          <w:sz w:val="24"/>
        </w:rPr>
        <w:t xml:space="preserve">  </w:t>
      </w:r>
      <w:r>
        <w:rPr>
          <w:rFonts w:ascii="宋体" w:hAnsi="宋体"/>
          <w:sz w:val="24"/>
        </w:rPr>
        <w:object>
          <v:shape id="_x0000_i1028" o:spt="75" type="#_x0000_t75" style="height:134.25pt;width:172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8">
            <o:LockedField>false</o:LockedField>
          </o:OLEObject>
        </w:object>
      </w:r>
      <w:r>
        <w:rPr>
          <w:rFonts w:ascii="宋体" w:hAnsi="宋体"/>
          <w:sz w:val="24"/>
        </w:rPr>
        <w:tab/>
      </w:r>
    </w:p>
    <w:p>
      <w:pPr>
        <w:numPr>
          <w:ilvl w:val="0"/>
          <w:numId w:val="5"/>
        </w:numPr>
        <w:spacing w:before="156" w:beforeLines="50"/>
        <w:ind w:firstLine="480" w:firstLineChars="200"/>
        <w:rPr>
          <w:sz w:val="24"/>
        </w:rPr>
      </w:pPr>
      <w:r>
        <w:rPr>
          <w:rFonts w:hint="eastAsia"/>
          <w:sz w:val="24"/>
        </w:rPr>
        <w:t>不使用flag把该程序改造为等价的结构化程序的方法如图所示。</w:t>
      </w:r>
    </w:p>
    <w:p>
      <w:pPr>
        <w:spacing w:before="156" w:beforeLines="50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object>
          <v:shape id="_x0000_i1029" o:spt="75" type="#_x0000_t75" style="height:120.75pt;width:225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20">
            <o:LockedField>false</o:LockedField>
          </o:OLEObject>
        </w:object>
      </w:r>
    </w:p>
    <w:p>
      <w:pPr>
        <w:spacing w:line="480" w:lineRule="auto"/>
        <w:ind w:firstLine="570"/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2E0FE"/>
    <w:multiLevelType w:val="singleLevel"/>
    <w:tmpl w:val="5392E0FE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3930149"/>
    <w:multiLevelType w:val="singleLevel"/>
    <w:tmpl w:val="5393014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39303F6"/>
    <w:multiLevelType w:val="singleLevel"/>
    <w:tmpl w:val="539303F6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3930417"/>
    <w:multiLevelType w:val="singleLevel"/>
    <w:tmpl w:val="5393041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3931255"/>
    <w:multiLevelType w:val="singleLevel"/>
    <w:tmpl w:val="5393125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034"/>
    <w:rsid w:val="00072561"/>
    <w:rsid w:val="00201AD3"/>
    <w:rsid w:val="0024247E"/>
    <w:rsid w:val="003E168F"/>
    <w:rsid w:val="00437239"/>
    <w:rsid w:val="00507CEE"/>
    <w:rsid w:val="00596DF9"/>
    <w:rsid w:val="007E2874"/>
    <w:rsid w:val="009B46C4"/>
    <w:rsid w:val="00A41FE6"/>
    <w:rsid w:val="00BB36C3"/>
    <w:rsid w:val="00DD2034"/>
    <w:rsid w:val="7E32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HTML 预设格式 Char"/>
    <w:basedOn w:val="7"/>
    <w:link w:val="5"/>
    <w:uiPriority w:val="0"/>
    <w:rPr>
      <w:rFonts w:ascii="Arial" w:hAnsi="Arial" w:eastAsia="宋体" w:cs="Arial"/>
      <w:kern w:val="0"/>
      <w:szCs w:val="21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e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oleObject" Target="embeddings/oleObject4.bin"/><Relationship Id="rId17" Type="http://schemas.openxmlformats.org/officeDocument/2006/relationships/image" Target="media/image11.emf"/><Relationship Id="rId16" Type="http://schemas.openxmlformats.org/officeDocument/2006/relationships/oleObject" Target="embeddings/oleObject3.bin"/><Relationship Id="rId15" Type="http://schemas.openxmlformats.org/officeDocument/2006/relationships/image" Target="media/image10.e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270</Words>
  <Characters>1544</Characters>
  <Lines>12</Lines>
  <Paragraphs>3</Paragraphs>
  <TotalTime>3</TotalTime>
  <ScaleCrop>false</ScaleCrop>
  <LinksUpToDate>false</LinksUpToDate>
  <CharactersWithSpaces>1811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2019-04-16T03:13:00Z</dcterms:created>
  <dc:creator>DELL</dc:creator>
  <cp:lastModifiedBy>Mo</cp:lastModifiedBy>
  <dcterms:modified xsi:type="dcterms:W3CDTF">2019-04-20T13:35:07Z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