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ED" w:rsidRDefault="00FB5B5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B42ED" w:rsidRDefault="006B42ED">
      <w:pPr>
        <w:ind w:firstLine="420"/>
        <w:jc w:val="center"/>
        <w:rPr>
          <w:sz w:val="36"/>
        </w:rPr>
      </w:pP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B42ED" w:rsidRDefault="00DD1E5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雪崩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D1E57" w:rsidRDefault="00DD1E57" w:rsidP="00DD1E5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张强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F4EE0" w:rsidRPr="00A06516" w:rsidRDefault="003F4EE0" w:rsidP="003F4EE0">
      <w:pPr>
        <w:ind w:left="420"/>
        <w:rPr>
          <w:rFonts w:ascii="仿宋_GB2312" w:eastAsia="仿宋_GB2312"/>
          <w:i/>
          <w:color w:val="000000" w:themeColor="text1"/>
          <w:sz w:val="28"/>
          <w:szCs w:val="28"/>
        </w:rPr>
      </w:pPr>
      <w:r w:rsidRPr="003F4EE0">
        <w:rPr>
          <w:rFonts w:hint="eastAsia"/>
          <w:sz w:val="28"/>
          <w:szCs w:val="28"/>
        </w:rPr>
        <w:t>为广大视频，游戏，动漫，以及潮流爱好者提供一个信息共享的娱乐平台</w:t>
      </w:r>
      <w:r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F4EE0" w:rsidRPr="003F4EE0" w:rsidRDefault="003F4EE0" w:rsidP="003F4EE0">
      <w:pPr>
        <w:ind w:left="420"/>
        <w:rPr>
          <w:sz w:val="28"/>
          <w:szCs w:val="28"/>
        </w:rPr>
      </w:pPr>
      <w:r w:rsidRPr="003F4EE0">
        <w:rPr>
          <w:rFonts w:hint="eastAsia"/>
          <w:sz w:val="28"/>
          <w:szCs w:val="28"/>
        </w:rPr>
        <w:t>项目开发完成推入市场后，能够吸引一部分年轻人的流量，并且通过一系列较好的用户体验，和优质的内容推送留下其中的少数，使其成为忠实用户，在获取大量极具商业性的数据的同时。借由</w:t>
      </w:r>
      <w:r w:rsidRPr="003F4EE0">
        <w:rPr>
          <w:rFonts w:hint="eastAsia"/>
          <w:sz w:val="28"/>
          <w:szCs w:val="28"/>
        </w:rPr>
        <w:t>A</w:t>
      </w:r>
      <w:r w:rsidRPr="003F4EE0">
        <w:rPr>
          <w:sz w:val="28"/>
          <w:szCs w:val="28"/>
        </w:rPr>
        <w:t>PP</w:t>
      </w:r>
      <w:r w:rsidRPr="003F4EE0">
        <w:rPr>
          <w:rFonts w:hint="eastAsia"/>
          <w:sz w:val="28"/>
          <w:szCs w:val="28"/>
        </w:rPr>
        <w:t>平台产生的连锁效应，吸引相关投资人，广告商的眼球，实现进一步</w:t>
      </w:r>
      <w:r w:rsidRPr="003F4EE0">
        <w:rPr>
          <w:rFonts w:hint="eastAsia"/>
          <w:sz w:val="28"/>
          <w:szCs w:val="28"/>
        </w:rPr>
        <w:t>A</w:t>
      </w:r>
      <w:r w:rsidRPr="003F4EE0">
        <w:rPr>
          <w:sz w:val="28"/>
          <w:szCs w:val="28"/>
        </w:rPr>
        <w:t>PP</w:t>
      </w:r>
      <w:r w:rsidRPr="003F4EE0">
        <w:rPr>
          <w:rFonts w:hint="eastAsia"/>
          <w:sz w:val="28"/>
          <w:szCs w:val="28"/>
        </w:rPr>
        <w:t>平台的升级和盈利。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B42ED" w:rsidRPr="003F4EE0" w:rsidRDefault="003F4EE0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FB5B5C">
        <w:rPr>
          <w:rFonts w:hint="eastAsia"/>
          <w:sz w:val="28"/>
          <w:szCs w:val="28"/>
        </w:rPr>
        <w:t>支持：</w:t>
      </w:r>
      <w:r w:rsidRPr="00F034FA">
        <w:rPr>
          <w:rFonts w:hint="eastAsia"/>
          <w:color w:val="000000" w:themeColor="text1"/>
          <w:sz w:val="28"/>
          <w:szCs w:val="28"/>
        </w:rPr>
        <w:t>用户可以管理设置自己的信息</w:t>
      </w:r>
    </w:p>
    <w:p w:rsidR="003F4EE0" w:rsidRDefault="003F4EE0" w:rsidP="003F4EE0">
      <w:pPr>
        <w:pStyle w:val="a4"/>
        <w:ind w:left="84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F034FA">
        <w:rPr>
          <w:rFonts w:hint="eastAsia"/>
          <w:color w:val="000000" w:themeColor="text1"/>
          <w:sz w:val="28"/>
          <w:szCs w:val="28"/>
        </w:rPr>
        <w:t>用户可以在各个内容模块上浏览推送内容</w:t>
      </w:r>
    </w:p>
    <w:p w:rsidR="003F4EE0" w:rsidRDefault="003F4EE0" w:rsidP="003F4EE0">
      <w:pPr>
        <w:pStyle w:val="a4"/>
        <w:ind w:left="84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F034FA">
        <w:rPr>
          <w:rFonts w:hint="eastAsia"/>
          <w:color w:val="000000" w:themeColor="text1"/>
          <w:sz w:val="28"/>
          <w:szCs w:val="28"/>
        </w:rPr>
        <w:t>用户可以在内容推送下方发送评论以及进行互动</w:t>
      </w:r>
    </w:p>
    <w:p w:rsidR="003F4EE0" w:rsidRDefault="003F4EE0" w:rsidP="003F4EE0">
      <w:pPr>
        <w:pStyle w:val="a4"/>
        <w:ind w:left="84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F034FA">
        <w:rPr>
          <w:rFonts w:hint="eastAsia"/>
          <w:color w:val="000000" w:themeColor="text1"/>
          <w:sz w:val="28"/>
          <w:szCs w:val="28"/>
        </w:rPr>
        <w:t>用户可以添加其他用户为好友进行交流</w:t>
      </w:r>
    </w:p>
    <w:p w:rsidR="003F4EE0" w:rsidRDefault="003F4EE0" w:rsidP="003F4EE0">
      <w:pPr>
        <w:pStyle w:val="a4"/>
        <w:ind w:left="84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F034FA">
        <w:rPr>
          <w:rFonts w:hint="eastAsia"/>
          <w:color w:val="000000" w:themeColor="text1"/>
          <w:sz w:val="28"/>
          <w:szCs w:val="28"/>
        </w:rPr>
        <w:t>用户可以进入产品推荐模块进行购物</w:t>
      </w:r>
    </w:p>
    <w:p w:rsidR="003F4EE0" w:rsidRDefault="003F4EE0" w:rsidP="003F4EE0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 w:rsidRPr="00F034FA">
        <w:rPr>
          <w:rFonts w:hint="eastAsia"/>
          <w:color w:val="000000" w:themeColor="text1"/>
          <w:sz w:val="28"/>
          <w:szCs w:val="28"/>
        </w:rPr>
        <w:t>用户可以自己发送帖子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管理员功能：商品审核、广告管理、推荐内容审核、帖子内容审核、</w:t>
      </w:r>
      <w:r>
        <w:rPr>
          <w:rFonts w:hint="eastAsia"/>
          <w:sz w:val="28"/>
          <w:szCs w:val="28"/>
        </w:rPr>
        <w:t>分析数据；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</w:t>
      </w:r>
      <w:r>
        <w:rPr>
          <w:rFonts w:hint="eastAsia"/>
          <w:sz w:val="28"/>
          <w:szCs w:val="28"/>
        </w:rPr>
        <w:t>；</w:t>
      </w: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B42ED" w:rsidRDefault="00FB5B5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r>
        <w:rPr>
          <w:rFonts w:hint="eastAsia"/>
          <w:sz w:val="28"/>
          <w:szCs w:val="28"/>
        </w:rPr>
        <w:t>主要变更记录、验收报告；</w:t>
      </w:r>
    </w:p>
    <w:p w:rsidR="006B42ED" w:rsidRDefault="006B42ED">
      <w:pPr>
        <w:rPr>
          <w:b/>
          <w:sz w:val="28"/>
          <w:szCs w:val="28"/>
        </w:rPr>
      </w:pPr>
    </w:p>
    <w:p w:rsidR="006B42ED" w:rsidRDefault="00FB5B5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B42ED" w:rsidRDefault="006B42ED">
      <w:pPr>
        <w:pStyle w:val="a4"/>
        <w:ind w:left="420" w:firstLineChars="0" w:firstLine="0"/>
        <w:rPr>
          <w:sz w:val="28"/>
          <w:szCs w:val="28"/>
        </w:rPr>
      </w:pPr>
    </w:p>
    <w:p w:rsidR="006B42ED" w:rsidRDefault="006B42ED">
      <w:pPr>
        <w:rPr>
          <w:sz w:val="28"/>
          <w:szCs w:val="28"/>
        </w:rPr>
      </w:pPr>
    </w:p>
    <w:sectPr w:rsidR="006B42ED" w:rsidSect="006B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3F4EE0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2ED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E57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B5C"/>
    <w:rsid w:val="00FC69AD"/>
    <w:rsid w:val="09861A8A"/>
    <w:rsid w:val="61E4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2ED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2ED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42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2012-08-30T07:04:00Z</dcterms:created>
  <dcterms:modified xsi:type="dcterms:W3CDTF">2019-03-17T11:51:00Z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