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食途APP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  <w:lang w:val="en-US" w:eastAsia="zh-CN"/>
        </w:rPr>
        <w:t>成成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城市快节奏的发展，人们忙于工作而无暇顾及一日三餐，忽略了身体的健康和制作美食、享受美食带来的愉悦感。而当意识到自己想要选择美食、制作美食时，却无从下手。由此需要一个充分介绍美食，制作美食，分享美食的平台，给大家带来便捷和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介绍美食</w:t>
      </w:r>
      <w:r>
        <w:rPr>
          <w:rFonts w:hint="eastAsia"/>
          <w:sz w:val="28"/>
          <w:szCs w:val="28"/>
        </w:rPr>
        <w:t>及美食制作</w:t>
      </w:r>
      <w:r>
        <w:rPr>
          <w:rFonts w:hint="eastAsia"/>
          <w:sz w:val="28"/>
          <w:szCs w:val="28"/>
          <w:lang w:val="en-US" w:eastAsia="zh-CN"/>
        </w:rPr>
        <w:t>同时与</w:t>
      </w:r>
      <w:r>
        <w:rPr>
          <w:rFonts w:hint="eastAsia"/>
          <w:sz w:val="28"/>
          <w:szCs w:val="28"/>
        </w:rPr>
        <w:t>餐饮行业</w:t>
      </w:r>
      <w:r>
        <w:rPr>
          <w:rFonts w:hint="eastAsia"/>
          <w:sz w:val="28"/>
          <w:szCs w:val="28"/>
          <w:lang w:val="en-US" w:eastAsia="zh-CN"/>
        </w:rPr>
        <w:t>相关联</w:t>
      </w:r>
      <w:r>
        <w:rPr>
          <w:rFonts w:hint="eastAsia"/>
          <w:sz w:val="28"/>
          <w:szCs w:val="28"/>
        </w:rPr>
        <w:t>的电子商务平台，为人民群众提供便捷、健康的美食制作教学服务，为商家提供拓展销售渠道的平台。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商家支持：入住美食视频及分类、订单处理、查看历史数据；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用户功能</w:t>
      </w:r>
      <w:r>
        <w:rPr>
          <w:rFonts w:hint="eastAsia"/>
          <w:sz w:val="28"/>
          <w:szCs w:val="28"/>
        </w:rPr>
        <w:t>：美食发表及浏览、收藏、评价、个人中心；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美食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管理员功能：商家审核、广告管理、推荐美食管理、活动安排、分析数据；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待定时间</w:t>
      </w:r>
      <w:bookmarkStart w:id="0" w:name="_GoBack"/>
      <w:bookmarkEnd w:id="0"/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5210096"/>
    <w:rsid w:val="49D65961"/>
    <w:rsid w:val="51821610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无涯</cp:lastModifiedBy>
  <dcterms:modified xsi:type="dcterms:W3CDTF">2019-03-18T13:31:10Z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