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EB" w:rsidRDefault="000C540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14AEB" w:rsidRDefault="00814AEB">
      <w:pPr>
        <w:ind w:firstLine="420"/>
        <w:jc w:val="center"/>
        <w:rPr>
          <w:sz w:val="36"/>
        </w:rPr>
      </w:pPr>
    </w:p>
    <w:p w:rsidR="00814AEB" w:rsidRDefault="000C540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814AEB" w:rsidRDefault="00CF2529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食途</w:t>
      </w:r>
    </w:p>
    <w:p w:rsidR="00814AEB" w:rsidRDefault="000C540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814AEB" w:rsidRDefault="00CF252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张成成</w:t>
      </w:r>
    </w:p>
    <w:p w:rsidR="00814AEB" w:rsidRDefault="000C540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14AEB" w:rsidRPr="00CF2529" w:rsidRDefault="00CF2529" w:rsidP="00CF2529">
      <w:pPr>
        <w:widowControl w:val="0"/>
        <w:rPr>
          <w:sz w:val="28"/>
          <w:szCs w:val="28"/>
        </w:rPr>
      </w:pPr>
      <w:r w:rsidRPr="00CF2529">
        <w:rPr>
          <w:rFonts w:hint="eastAsia"/>
          <w:sz w:val="28"/>
          <w:szCs w:val="28"/>
        </w:rPr>
        <w:t>中国目前超多</w:t>
      </w:r>
      <w:r w:rsidRPr="00CF2529">
        <w:rPr>
          <w:rFonts w:hint="eastAsia"/>
          <w:sz w:val="28"/>
          <w:szCs w:val="28"/>
        </w:rPr>
        <w:t>3</w:t>
      </w:r>
      <w:r w:rsidRPr="00CF2529">
        <w:rPr>
          <w:rFonts w:hint="eastAsia"/>
          <w:sz w:val="28"/>
          <w:szCs w:val="28"/>
        </w:rPr>
        <w:t>亿人订外卖，现在虽然外卖非常受欢迎，上班族更为严重，他们但是定外卖有很多不好的地方：现在的上班族由于工作忙碌很少人会自己亲自做饭，一般都是定外卖或者去饭店或者路边摊，不能享受美食制作带来的乐趣；尽管网络平台很受欢迎，但是有很多传统或者商铺不具备计算机和互联网知识，所以很难开拓网络销售渠道，扩大销售额</w:t>
      </w:r>
      <w:r>
        <w:rPr>
          <w:rFonts w:hint="eastAsia"/>
          <w:sz w:val="28"/>
          <w:szCs w:val="28"/>
        </w:rPr>
        <w:t>目前很多人习惯订外卖，尽管会带来便利。但仍会有不便</w:t>
      </w:r>
    </w:p>
    <w:p w:rsidR="00814AEB" w:rsidRDefault="000C540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14AEB" w:rsidRDefault="00CF2529" w:rsidP="00CF2529">
      <w:pPr>
        <w:ind w:left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建立一个可以现在年轻人共享的软件，大家可以通过软件共享到制作美食的乐趣</w:t>
      </w:r>
    </w:p>
    <w:p w:rsidR="00814AEB" w:rsidRDefault="000C540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F2529" w:rsidRDefault="00CF2529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用户上传：用户可以上传自己的制作心得</w:t>
      </w:r>
    </w:p>
    <w:p w:rsidR="00814AEB" w:rsidRDefault="000C540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814AEB" w:rsidRDefault="000C540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814AEB" w:rsidRDefault="000C540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CF2529" w:rsidRPr="00CF2529" w:rsidRDefault="00CF2529" w:rsidP="00CF2529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CF2529">
        <w:rPr>
          <w:rFonts w:hint="eastAsia"/>
          <w:sz w:val="28"/>
          <w:szCs w:val="28"/>
        </w:rPr>
        <w:t>2018</w:t>
      </w:r>
      <w:r w:rsidRPr="00CF2529">
        <w:rPr>
          <w:rFonts w:hint="eastAsia"/>
          <w:sz w:val="28"/>
          <w:szCs w:val="28"/>
        </w:rPr>
        <w:t>．</w:t>
      </w:r>
      <w:r w:rsidRPr="00CF2529">
        <w:rPr>
          <w:rFonts w:hint="eastAsia"/>
          <w:sz w:val="28"/>
          <w:szCs w:val="28"/>
        </w:rPr>
        <w:t>10</w:t>
      </w:r>
      <w:r w:rsidRPr="00CF2529">
        <w:rPr>
          <w:rFonts w:hint="eastAsia"/>
          <w:sz w:val="28"/>
          <w:szCs w:val="28"/>
        </w:rPr>
        <w:t>月</w:t>
      </w:r>
      <w:r w:rsidRPr="00CF2529">
        <w:rPr>
          <w:rFonts w:hint="eastAsia"/>
          <w:sz w:val="28"/>
          <w:szCs w:val="28"/>
        </w:rPr>
        <w:t>:</w:t>
      </w:r>
      <w:r w:rsidRPr="00CF2529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F2529" w:rsidRPr="00CF2529" w:rsidRDefault="00CF2529" w:rsidP="00CF2529">
      <w:pPr>
        <w:pStyle w:val="a4"/>
        <w:widowControl w:val="0"/>
        <w:numPr>
          <w:ilvl w:val="0"/>
          <w:numId w:val="6"/>
        </w:numPr>
        <w:spacing w:line="240" w:lineRule="auto"/>
        <w:ind w:firstLineChars="0"/>
        <w:rPr>
          <w:sz w:val="28"/>
          <w:szCs w:val="28"/>
        </w:rPr>
      </w:pPr>
      <w:r w:rsidRPr="00CF2529">
        <w:rPr>
          <w:rFonts w:hint="eastAsia"/>
          <w:sz w:val="28"/>
          <w:szCs w:val="28"/>
        </w:rPr>
        <w:t>9.5</w:t>
      </w:r>
      <w:r w:rsidRPr="00CF2529">
        <w:rPr>
          <w:rFonts w:hint="eastAsia"/>
          <w:sz w:val="28"/>
          <w:szCs w:val="28"/>
        </w:rPr>
        <w:t>前核心团队沟通两次，确定合作模式和分工；</w:t>
      </w:r>
    </w:p>
    <w:p w:rsidR="00CF2529" w:rsidRPr="00CF2529" w:rsidRDefault="00CF2529" w:rsidP="00CF2529">
      <w:pPr>
        <w:pStyle w:val="a4"/>
        <w:widowControl w:val="0"/>
        <w:numPr>
          <w:ilvl w:val="0"/>
          <w:numId w:val="6"/>
        </w:numPr>
        <w:spacing w:line="240" w:lineRule="auto"/>
        <w:ind w:firstLineChars="0"/>
        <w:rPr>
          <w:sz w:val="28"/>
          <w:szCs w:val="28"/>
        </w:rPr>
      </w:pPr>
      <w:r w:rsidRPr="00CF2529">
        <w:rPr>
          <w:rFonts w:hint="eastAsia"/>
          <w:sz w:val="28"/>
          <w:szCs w:val="28"/>
        </w:rPr>
        <w:t>9.10</w:t>
      </w:r>
      <w:r w:rsidRPr="00CF2529">
        <w:rPr>
          <w:rFonts w:hint="eastAsia"/>
          <w:sz w:val="28"/>
          <w:szCs w:val="28"/>
        </w:rPr>
        <w:t>前确定产品定位；</w:t>
      </w:r>
    </w:p>
    <w:p w:rsidR="00CF2529" w:rsidRPr="00CF2529" w:rsidRDefault="00CF2529" w:rsidP="00CF2529">
      <w:pPr>
        <w:pStyle w:val="a4"/>
        <w:widowControl w:val="0"/>
        <w:numPr>
          <w:ilvl w:val="0"/>
          <w:numId w:val="6"/>
        </w:numPr>
        <w:spacing w:line="240" w:lineRule="auto"/>
        <w:ind w:firstLineChars="0"/>
        <w:rPr>
          <w:rFonts w:hint="eastAsia"/>
          <w:sz w:val="28"/>
          <w:szCs w:val="28"/>
        </w:rPr>
      </w:pPr>
      <w:r w:rsidRPr="00CF2529">
        <w:rPr>
          <w:rFonts w:hint="eastAsia"/>
          <w:sz w:val="28"/>
          <w:szCs w:val="28"/>
        </w:rPr>
        <w:t>9.15</w:t>
      </w:r>
      <w:r w:rsidRPr="00CF2529">
        <w:rPr>
          <w:rFonts w:hint="eastAsia"/>
          <w:sz w:val="28"/>
          <w:szCs w:val="28"/>
        </w:rPr>
        <w:t>前完成第一版界面原型；</w:t>
      </w:r>
    </w:p>
    <w:p w:rsidR="00CF2529" w:rsidRPr="00CF2529" w:rsidRDefault="00CF2529" w:rsidP="00CF2529">
      <w:pPr>
        <w:pStyle w:val="a4"/>
        <w:widowControl w:val="0"/>
        <w:numPr>
          <w:ilvl w:val="0"/>
          <w:numId w:val="6"/>
        </w:numPr>
        <w:spacing w:line="240" w:lineRule="auto"/>
        <w:ind w:firstLineChars="0"/>
        <w:rPr>
          <w:sz w:val="28"/>
          <w:szCs w:val="28"/>
        </w:rPr>
      </w:pPr>
      <w:r w:rsidRPr="00CF2529">
        <w:rPr>
          <w:rFonts w:hint="eastAsia"/>
          <w:sz w:val="28"/>
          <w:szCs w:val="28"/>
        </w:rPr>
        <w:t>9.20</w:t>
      </w:r>
      <w:r w:rsidRPr="00CF2529">
        <w:rPr>
          <w:rFonts w:hint="eastAsia"/>
          <w:sz w:val="28"/>
          <w:szCs w:val="28"/>
        </w:rPr>
        <w:t>前确定第一版产品范围；</w:t>
      </w:r>
    </w:p>
    <w:p w:rsidR="00CF2529" w:rsidRPr="00CF2529" w:rsidRDefault="00CF2529" w:rsidP="00CF2529">
      <w:pPr>
        <w:pStyle w:val="a4"/>
        <w:widowControl w:val="0"/>
        <w:numPr>
          <w:ilvl w:val="0"/>
          <w:numId w:val="6"/>
        </w:numPr>
        <w:spacing w:line="240" w:lineRule="auto"/>
        <w:ind w:firstLineChars="0"/>
        <w:rPr>
          <w:sz w:val="28"/>
          <w:szCs w:val="28"/>
        </w:rPr>
      </w:pPr>
      <w:r w:rsidRPr="00CF2529">
        <w:rPr>
          <w:rFonts w:hint="eastAsia"/>
          <w:sz w:val="28"/>
          <w:szCs w:val="28"/>
        </w:rPr>
        <w:t>9.25</w:t>
      </w:r>
      <w:r w:rsidRPr="00CF2529">
        <w:rPr>
          <w:rFonts w:hint="eastAsia"/>
          <w:sz w:val="28"/>
          <w:szCs w:val="28"/>
        </w:rPr>
        <w:t>前完成主要技术点研究；</w:t>
      </w:r>
    </w:p>
    <w:p w:rsidR="00CF2529" w:rsidRPr="00CF2529" w:rsidRDefault="00CF2529" w:rsidP="00CF2529">
      <w:pPr>
        <w:pStyle w:val="a4"/>
        <w:widowControl w:val="0"/>
        <w:numPr>
          <w:ilvl w:val="0"/>
          <w:numId w:val="6"/>
        </w:numPr>
        <w:spacing w:line="240" w:lineRule="auto"/>
        <w:ind w:firstLineChars="0"/>
        <w:rPr>
          <w:sz w:val="28"/>
          <w:szCs w:val="28"/>
        </w:rPr>
      </w:pPr>
      <w:r w:rsidRPr="00CF2529">
        <w:rPr>
          <w:rFonts w:hint="eastAsia"/>
          <w:sz w:val="28"/>
          <w:szCs w:val="28"/>
        </w:rPr>
        <w:t>9.30</w:t>
      </w:r>
      <w:r w:rsidRPr="00CF2529">
        <w:rPr>
          <w:rFonts w:hint="eastAsia"/>
          <w:sz w:val="28"/>
          <w:szCs w:val="28"/>
        </w:rPr>
        <w:t>前确定下一阶段任务的细化安排；</w:t>
      </w:r>
    </w:p>
    <w:p w:rsidR="00CF2529" w:rsidRPr="00CF2529" w:rsidRDefault="00CF2529" w:rsidP="00CF2529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CF2529">
        <w:rPr>
          <w:rFonts w:hint="eastAsia"/>
          <w:sz w:val="28"/>
          <w:szCs w:val="28"/>
        </w:rPr>
        <w:t>2018</w:t>
      </w:r>
      <w:r w:rsidRPr="00CF2529">
        <w:rPr>
          <w:rFonts w:hint="eastAsia"/>
          <w:sz w:val="28"/>
          <w:szCs w:val="28"/>
        </w:rPr>
        <w:t>．</w:t>
      </w:r>
      <w:r w:rsidRPr="00CF2529">
        <w:rPr>
          <w:rFonts w:hint="eastAsia"/>
          <w:sz w:val="28"/>
          <w:szCs w:val="28"/>
        </w:rPr>
        <w:t>10</w:t>
      </w:r>
      <w:r w:rsidRPr="00CF2529">
        <w:rPr>
          <w:rFonts w:hint="eastAsia"/>
          <w:sz w:val="28"/>
          <w:szCs w:val="28"/>
        </w:rPr>
        <w:t>月：产品的需求细化、产品设计细化；</w:t>
      </w:r>
    </w:p>
    <w:p w:rsidR="00CF2529" w:rsidRPr="00CF2529" w:rsidRDefault="00CF2529" w:rsidP="00CF2529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CF2529">
        <w:rPr>
          <w:rFonts w:hint="eastAsia"/>
          <w:sz w:val="28"/>
          <w:szCs w:val="28"/>
        </w:rPr>
        <w:t>2018</w:t>
      </w:r>
      <w:r w:rsidRPr="00CF2529">
        <w:rPr>
          <w:rFonts w:hint="eastAsia"/>
          <w:sz w:val="28"/>
          <w:szCs w:val="28"/>
        </w:rPr>
        <w:t>．</w:t>
      </w:r>
      <w:r w:rsidRPr="00CF2529">
        <w:rPr>
          <w:rFonts w:hint="eastAsia"/>
          <w:sz w:val="28"/>
          <w:szCs w:val="28"/>
        </w:rPr>
        <w:t>11</w:t>
      </w:r>
      <w:r w:rsidRPr="00CF2529">
        <w:rPr>
          <w:sz w:val="28"/>
          <w:szCs w:val="28"/>
        </w:rPr>
        <w:t>—</w:t>
      </w:r>
      <w:r w:rsidRPr="00CF2529">
        <w:rPr>
          <w:rFonts w:hint="eastAsia"/>
          <w:sz w:val="28"/>
          <w:szCs w:val="28"/>
        </w:rPr>
        <w:t>12</w:t>
      </w:r>
      <w:r w:rsidRPr="00CF2529">
        <w:rPr>
          <w:rFonts w:hint="eastAsia"/>
          <w:sz w:val="28"/>
          <w:szCs w:val="28"/>
        </w:rPr>
        <w:t>月：组建网站建设团队，进入建设期；</w:t>
      </w:r>
    </w:p>
    <w:p w:rsidR="00CF2529" w:rsidRPr="00CF2529" w:rsidRDefault="00CF2529" w:rsidP="00CF2529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CF2529">
        <w:rPr>
          <w:rFonts w:hint="eastAsia"/>
          <w:sz w:val="28"/>
          <w:szCs w:val="28"/>
        </w:rPr>
        <w:t>2019</w:t>
      </w:r>
      <w:bookmarkStart w:id="0" w:name="_GoBack"/>
      <w:bookmarkEnd w:id="0"/>
      <w:r w:rsidRPr="00CF2529">
        <w:rPr>
          <w:rFonts w:hint="eastAsia"/>
          <w:sz w:val="28"/>
          <w:szCs w:val="28"/>
        </w:rPr>
        <w:t>．</w:t>
      </w:r>
      <w:r w:rsidRPr="00CF2529">
        <w:rPr>
          <w:rFonts w:hint="eastAsia"/>
          <w:sz w:val="28"/>
          <w:szCs w:val="28"/>
        </w:rPr>
        <w:t>1-2</w:t>
      </w:r>
      <w:r w:rsidRPr="00CF2529">
        <w:rPr>
          <w:rFonts w:hint="eastAsia"/>
          <w:sz w:val="28"/>
          <w:szCs w:val="28"/>
        </w:rPr>
        <w:t>月：产品进入测试阶段（吸引尽可能学生进行测试）；</w:t>
      </w:r>
    </w:p>
    <w:p w:rsidR="00814AEB" w:rsidRDefault="000C540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814AEB" w:rsidRDefault="000C540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</w:t>
      </w:r>
      <w:r>
        <w:rPr>
          <w:rFonts w:hint="eastAsia"/>
          <w:sz w:val="28"/>
          <w:szCs w:val="28"/>
        </w:rPr>
        <w:t>可运行程序及源代码；</w:t>
      </w:r>
    </w:p>
    <w:p w:rsidR="00814AEB" w:rsidRDefault="000C540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814AEB" w:rsidRDefault="000C540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14AEB" w:rsidRDefault="00814AEB">
      <w:pPr>
        <w:rPr>
          <w:b/>
          <w:sz w:val="28"/>
          <w:szCs w:val="28"/>
        </w:rPr>
      </w:pPr>
    </w:p>
    <w:p w:rsidR="00814AEB" w:rsidRDefault="000C540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814AEB" w:rsidRDefault="00814AEB">
      <w:pPr>
        <w:pStyle w:val="a4"/>
        <w:ind w:left="420" w:firstLineChars="0" w:firstLine="0"/>
        <w:rPr>
          <w:sz w:val="28"/>
          <w:szCs w:val="28"/>
        </w:rPr>
      </w:pPr>
    </w:p>
    <w:p w:rsidR="00814AEB" w:rsidRDefault="00814AEB">
      <w:pPr>
        <w:rPr>
          <w:sz w:val="28"/>
          <w:szCs w:val="28"/>
        </w:rPr>
      </w:pPr>
    </w:p>
    <w:sectPr w:rsidR="00814AEB" w:rsidSect="0081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401" w:rsidRDefault="000C5401" w:rsidP="00CF2529">
      <w:pPr>
        <w:spacing w:line="240" w:lineRule="auto"/>
      </w:pPr>
      <w:r>
        <w:separator/>
      </w:r>
    </w:p>
  </w:endnote>
  <w:endnote w:type="continuationSeparator" w:id="1">
    <w:p w:rsidR="000C5401" w:rsidRDefault="000C5401" w:rsidP="00CF2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401" w:rsidRDefault="000C5401" w:rsidP="00CF2529">
      <w:pPr>
        <w:spacing w:line="240" w:lineRule="auto"/>
      </w:pPr>
      <w:r>
        <w:separator/>
      </w:r>
    </w:p>
  </w:footnote>
  <w:footnote w:type="continuationSeparator" w:id="1">
    <w:p w:rsidR="000C5401" w:rsidRDefault="000C5401" w:rsidP="00CF25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1773"/>
    <w:multiLevelType w:val="hybridMultilevel"/>
    <w:tmpl w:val="7E38C770"/>
    <w:lvl w:ilvl="0" w:tplc="8A8C9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01799"/>
    <w:multiLevelType w:val="hybridMultilevel"/>
    <w:tmpl w:val="FC1EB2C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2635EC"/>
    <w:multiLevelType w:val="hybridMultilevel"/>
    <w:tmpl w:val="D3B8B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>
    <w:nsid w:val="481F157D"/>
    <w:multiLevelType w:val="hybridMultilevel"/>
    <w:tmpl w:val="158A8D8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5401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4AEB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CF252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AEB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4AEB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4AE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CF2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F2529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F25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F252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2012-08-30T07:04:00Z</dcterms:created>
  <dcterms:modified xsi:type="dcterms:W3CDTF">2019-03-17T12:09:00Z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