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5"/>
        <w:gridCol w:w="953"/>
        <w:gridCol w:w="3313"/>
        <w:gridCol w:w="3162"/>
        <w:gridCol w:w="1850"/>
        <w:gridCol w:w="2942"/>
        <w:tblGridChange w:id="0">
          <w:tblGrid>
            <w:gridCol w:w="635"/>
            <w:gridCol w:w="953"/>
            <w:gridCol w:w="3313"/>
            <w:gridCol w:w="3162"/>
            <w:gridCol w:w="1850"/>
            <w:gridCol w:w="2942"/>
          </w:tblGrid>
        </w:tblGridChange>
      </w:tblGrid>
      <w:tr>
        <w:trPr>
          <w:trHeight w:val="2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(Название/Заголовок): Выводится сообщение об ошибке при заполнении поля CVV невалидными данными.</w:t>
            </w:r>
          </w:p>
        </w:tc>
      </w:tr>
      <w:tr>
        <w:trPr>
          <w:trHeight w:val="1003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(описание):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Модуль: Окно оплаты (payment gateway)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781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4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1292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Открыть страницу оплаты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Ввести в поле CVV валидные значения.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Заполнить все остальные обязательные поля для ввода валидными значениями.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2.- любые две цифры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значение менее 3-х символов (одну цифру)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ввести три буквы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две  цифры и одну букву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одну букву и две цифры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одну букву, одну цифру и одну букву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любое значение более 3-х символов (4 цифры)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 Валидные карты: 5200-8282-8282-8210</w:t>
              <w:br w:type="textWrapping"/>
              <w:t xml:space="preserve">3714-4963-5398-431</w:t>
              <w:br w:type="textWrapping"/>
              <w:br w:type="textWrapping"/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 Окно cvv выделяется красным и появляется сообщение об ошибке: «bad cvv»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3. Кнопка «отправить» неактивна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2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4"/>
        <w:gridCol w:w="982"/>
        <w:gridCol w:w="3414"/>
        <w:gridCol w:w="3258"/>
        <w:gridCol w:w="1906"/>
        <w:gridCol w:w="3031"/>
        <w:tblGridChange w:id="0">
          <w:tblGrid>
            <w:gridCol w:w="654"/>
            <w:gridCol w:w="982"/>
            <w:gridCol w:w="3414"/>
            <w:gridCol w:w="3258"/>
            <w:gridCol w:w="1906"/>
            <w:gridCol w:w="3031"/>
          </w:tblGrid>
        </w:tblGridChange>
      </w:tblGrid>
      <w:tr>
        <w:trPr>
          <w:trHeight w:val="34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(Название/Заголовок): Успешная обработка запроса при заполнении всех обязательных полей валидными значениями.</w:t>
            </w:r>
          </w:p>
        </w:tc>
      </w:tr>
      <w:tr>
        <w:trPr>
          <w:trHeight w:val="1296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(описание):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Модуль: Окно оплаты (payment gateway)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1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101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1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167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1. Открыть страницу оплаты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2. Заполнить все обязательные поля для ввода валидными значениями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2. Нажать кнопку «отправить»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Валидные карты: 5200-8282-8282-8210</w:t>
              <w:br w:type="textWrapping"/>
              <w:t xml:space="preserve">3714-4963-5398-431</w:t>
              <w:br w:type="textWrapping"/>
              <w:br w:type="textWrapping"/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 Комиссия рассчитывается, сообщение об ошибке не появляется, кнопка «отправить» активна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3. Запрос отправляется.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3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11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"/>
        <w:gridCol w:w="972"/>
        <w:gridCol w:w="3379"/>
        <w:gridCol w:w="3225"/>
        <w:gridCol w:w="1886"/>
        <w:gridCol w:w="3001"/>
        <w:tblGridChange w:id="0">
          <w:tblGrid>
            <w:gridCol w:w="648"/>
            <w:gridCol w:w="972"/>
            <w:gridCol w:w="3379"/>
            <w:gridCol w:w="3225"/>
            <w:gridCol w:w="1886"/>
            <w:gridCol w:w="3001"/>
          </w:tblGrid>
        </w:tblGridChange>
      </w:tblGrid>
      <w:tr>
        <w:trPr>
          <w:trHeight w:val="33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(Название/Заголовок): Выводится сообщение об ошибке при заполнении поля «amount» невалидными данными.</w:t>
            </w:r>
          </w:p>
        </w:tc>
      </w:tr>
      <w:tr>
        <w:trPr>
          <w:trHeight w:val="1252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(описание):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Модуль: Окно оплаты (payment gateway)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976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2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1614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1. Открыть страницу оплаты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2.  Заполнить все остальные обязательные поля валидными значениями.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3. Ввести в поле «amount» невалидные значения.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 Валидные карты: 5200-8282-8282-8210</w:t>
              <w:br w:type="textWrapping"/>
              <w:t xml:space="preserve">3714-4963-5398-431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3. 0; -1; aбс; 10001</w:t>
              <w:br w:type="textWrapping"/>
              <w:br w:type="textWrapping"/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 Все поля заполняются корректно, сообщение об ошибке не выводится.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3. Окно «amount» выделяется красным и появляется сообщение об ошибке. Комиссия не рассчитывается. Кнопка «отправить» неактивна.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4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7"/>
        <w:gridCol w:w="971"/>
        <w:gridCol w:w="3375"/>
        <w:gridCol w:w="3221"/>
        <w:gridCol w:w="1884"/>
        <w:gridCol w:w="2997"/>
        <w:tblGridChange w:id="0">
          <w:tblGrid>
            <w:gridCol w:w="647"/>
            <w:gridCol w:w="971"/>
            <w:gridCol w:w="3375"/>
            <w:gridCol w:w="3221"/>
            <w:gridCol w:w="1884"/>
            <w:gridCol w:w="2997"/>
          </w:tblGrid>
        </w:tblGridChange>
      </w:tblGrid>
      <w:tr>
        <w:trPr>
          <w:trHeight w:val="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(Название/Заголовок): Успешный расчет минимальной комиссии при вводе в поле «amount» валидных данных.</w:t>
            </w:r>
          </w:p>
        </w:tc>
      </w:tr>
      <w:tr>
        <w:trPr>
          <w:trHeight w:val="1159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(описание):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Модуль: Окно оплаты (payment gateway)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903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1.Открыть страницу оплаты</w:t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2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1494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1. Ввести в поле «amount» валидные данные.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1. 26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1. Рассчитывается минимальная комиссия (25 руб.)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94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7"/>
        <w:gridCol w:w="971"/>
        <w:gridCol w:w="3375"/>
        <w:gridCol w:w="3221"/>
        <w:gridCol w:w="1884"/>
        <w:gridCol w:w="2997"/>
        <w:tblGridChange w:id="0">
          <w:tblGrid>
            <w:gridCol w:w="647"/>
            <w:gridCol w:w="971"/>
            <w:gridCol w:w="3375"/>
            <w:gridCol w:w="3221"/>
            <w:gridCol w:w="1884"/>
            <w:gridCol w:w="2997"/>
          </w:tblGrid>
        </w:tblGridChange>
      </w:tblGrid>
      <w:tr>
        <w:trPr>
          <w:trHeight w:val="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(Название/Заголовок): Успешный расчет комиссии в 5% при вводе в поле «amount» валидных данных.</w:t>
            </w:r>
          </w:p>
        </w:tc>
      </w:tr>
      <w:tr>
        <w:trPr>
          <w:trHeight w:val="1159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(описание):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Модуль: Окно оплаты (payment gateway)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903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1.Открыть страницу оплаты</w:t>
            </w:r>
          </w:p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2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1494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1. Ввести в поле «amount» валидные данные.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1. 999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1. Рассчитывается комиссия в 5%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94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7"/>
        <w:gridCol w:w="971"/>
        <w:gridCol w:w="3375"/>
        <w:gridCol w:w="3221"/>
        <w:gridCol w:w="1884"/>
        <w:gridCol w:w="2997"/>
        <w:tblGridChange w:id="0">
          <w:tblGrid>
            <w:gridCol w:w="647"/>
            <w:gridCol w:w="971"/>
            <w:gridCol w:w="3375"/>
            <w:gridCol w:w="3221"/>
            <w:gridCol w:w="1884"/>
            <w:gridCol w:w="2997"/>
          </w:tblGrid>
        </w:tblGridChange>
      </w:tblGrid>
      <w:tr>
        <w:trPr>
          <w:trHeight w:val="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(Название/Заголовок): Успешный расчет комиссии в 4% при вводе в поле «amount» валидных данных.</w:t>
            </w:r>
          </w:p>
        </w:tc>
      </w:tr>
      <w:tr>
        <w:trPr>
          <w:trHeight w:val="1159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(описание):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Модуль: Окно оплаты (payment gateway)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903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1.Открыть страницу оплаты</w:t>
            </w:r>
          </w:p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2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1494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1. Ввести в поле «amount» валидные данные.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1. 1000;1001;4999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1. Рассчитывается комиссия в 4%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94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7"/>
        <w:gridCol w:w="971"/>
        <w:gridCol w:w="3375"/>
        <w:gridCol w:w="3221"/>
        <w:gridCol w:w="1884"/>
        <w:gridCol w:w="2997"/>
        <w:tblGridChange w:id="0">
          <w:tblGrid>
            <w:gridCol w:w="647"/>
            <w:gridCol w:w="971"/>
            <w:gridCol w:w="3375"/>
            <w:gridCol w:w="3221"/>
            <w:gridCol w:w="1884"/>
            <w:gridCol w:w="2997"/>
          </w:tblGrid>
        </w:tblGridChange>
      </w:tblGrid>
      <w:tr>
        <w:trPr>
          <w:trHeight w:val="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(Название/Заголовок): Успешный расчет комиссии в 3% при вводе в поле «amount» валидных данных.</w:t>
            </w:r>
          </w:p>
        </w:tc>
      </w:tr>
      <w:tr>
        <w:trPr>
          <w:trHeight w:val="1159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(описание):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Модуль: Окно оплаты (payment gateway)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903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1.Открыть страницу оплаты</w:t>
            </w:r>
          </w:p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2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1494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1. Ввести в поле «amount» валидные данные.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1. 5000; 5001;9999;10000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1. Рассчитывается комиссия в 3%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94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7"/>
        <w:gridCol w:w="971"/>
        <w:gridCol w:w="3375"/>
        <w:gridCol w:w="3221"/>
        <w:gridCol w:w="1884"/>
        <w:gridCol w:w="2997"/>
        <w:tblGridChange w:id="0">
          <w:tblGrid>
            <w:gridCol w:w="647"/>
            <w:gridCol w:w="971"/>
            <w:gridCol w:w="3375"/>
            <w:gridCol w:w="3221"/>
            <w:gridCol w:w="1884"/>
            <w:gridCol w:w="2997"/>
          </w:tblGrid>
        </w:tblGridChange>
      </w:tblGrid>
      <w:tr>
        <w:trPr>
          <w:trHeight w:val="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(Название/Заголовок): Ввод в окно «valid thru» валидных данных</w:t>
            </w:r>
          </w:p>
        </w:tc>
      </w:tr>
      <w:tr>
        <w:trPr>
          <w:trHeight w:val="1159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(описание):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Модуль: Окно оплаты (payment gateway)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903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1.Открыть страницу оплаты</w:t>
            </w:r>
          </w:p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2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1494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1. Ввести в поле «valid thru» валидные данные.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2.  Заполнить все остальные обязательные поля валидными значениями.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3. Нажать кнопку «отправить»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1. 03/20; 03/21; 03/24; 03/25; 04/20; 04/21; 04/24; 04/25; 11/20; 11/21; 11/24; 11/25; 12/20; 12/21; 12/24; 12/25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 Валидные карты: 5200-8282-8282-8210</w:t>
              <w:br w:type="textWrapping"/>
              <w:t xml:space="preserve">3714-4963-5398-431</w:t>
              <w:br w:type="textWrapping"/>
              <w:br w:type="textWrapping"/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1. Сообщение об ошибке не выводится.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  Комиссия рассчитывается и кнопка «отправить» активна. 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3. Запрос отправляется.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94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7"/>
        <w:gridCol w:w="971"/>
        <w:gridCol w:w="3375"/>
        <w:gridCol w:w="3221"/>
        <w:gridCol w:w="1884"/>
        <w:gridCol w:w="2997"/>
        <w:tblGridChange w:id="0">
          <w:tblGrid>
            <w:gridCol w:w="647"/>
            <w:gridCol w:w="971"/>
            <w:gridCol w:w="3375"/>
            <w:gridCol w:w="3221"/>
            <w:gridCol w:w="1884"/>
            <w:gridCol w:w="2997"/>
          </w:tblGrid>
        </w:tblGridChange>
      </w:tblGrid>
      <w:tr>
        <w:trPr>
          <w:trHeight w:val="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109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(Название/Заголовок): Выводится сообщение об ошибке при вводе в поле «valid thru» в значение «месяц» невалидных данных</w:t>
            </w:r>
          </w:p>
        </w:tc>
      </w:tr>
      <w:tr>
        <w:trPr>
          <w:trHeight w:val="1159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(описание):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Модуль: Окно оплаты (payment gateway)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903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1.Открыть страницу оплаты</w:t>
            </w:r>
          </w:p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2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1494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1. Ввести в поле «valid thru» в значение «месяц» невалидные данные.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2.  Заполнить все остальные обязательные поля валидными значениями.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1. 02/20; 13/20; 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 Валидные карты: 5200-8282-8282-8210</w:t>
              <w:br w:type="textWrapping"/>
              <w:t xml:space="preserve">3714-4963-5398-431</w:t>
              <w:br w:type="textWrapping"/>
              <w:br w:type="textWrapping"/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1. Окно «valid thru» выделяется красным и появляется сообщение об ошибке. 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 Кнопка «отправить» неактивна.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94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7"/>
        <w:gridCol w:w="971"/>
        <w:gridCol w:w="3375"/>
        <w:gridCol w:w="3221"/>
        <w:gridCol w:w="1884"/>
        <w:gridCol w:w="2997"/>
        <w:tblGridChange w:id="0">
          <w:tblGrid>
            <w:gridCol w:w="647"/>
            <w:gridCol w:w="971"/>
            <w:gridCol w:w="3375"/>
            <w:gridCol w:w="3221"/>
            <w:gridCol w:w="1884"/>
            <w:gridCol w:w="2997"/>
          </w:tblGrid>
        </w:tblGridChange>
      </w:tblGrid>
      <w:tr>
        <w:trPr>
          <w:trHeight w:val="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110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Subject (Название/Заголовок): Выводится сообщение об ошибке при вводе в поле «valid thru» в значение «год» невалидных данных.</w:t>
            </w:r>
          </w:p>
        </w:tc>
      </w:tr>
      <w:tr>
        <w:trPr>
          <w:trHeight w:val="1159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(описание):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Модуль: Окно оплаты (payment gateway)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903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1.Открыть страницу оплаты</w:t>
            </w:r>
          </w:p>
          <w:p w:rsidR="00000000" w:rsidDel="00000000" w:rsidP="00000000" w:rsidRDefault="00000000" w:rsidRPr="00000000" w14:paraId="000002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2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1494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1. Ввести в поле «valid thru» в значение «год» невалидные данные.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2.  Заполнить все остальные обязательные поля валидными значениями.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1. 03/19; 03/26; любые три цифры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 Валидные карты: 5200-8282-8282-8210</w:t>
              <w:br w:type="textWrapping"/>
              <w:t xml:space="preserve">3714-4963-5398-431</w:t>
              <w:br w:type="textWrapping"/>
              <w:br w:type="textWrapping"/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1. Окно «valid thru» выделяется красным и появляется сообщение об ошибке. 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 Кнопка «отправить» неактивна.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94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13" w:top="113" w:left="1440" w:right="1440" w:header="28" w:footer="2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F1090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gNry1caUJ2dz9fxi9IO6ZyHQw==">AMUW2mUDqGdY94ECoRLeaMhk3uSCWQgjlrMXI5trnE2NdFR6baMtRum29K6yQ1JQBtYSYEBqF25xyfKwnR1VGjsBDV4IlItmqlCkmI5XUMc8V3/aWzlwUmpd/sQCxgROxyVLqijyTN35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2020-03-22T08:54:00Z</dcterms:created>
  <dc:creator>53710029</dc:creator>
</cp:coreProperties>
</file>