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fr-FR"/>
        </w:rPr>
        <w:t xml:space="preserve">V-1 - </w:t>
      </w:r>
      <w:r>
        <w:rPr>
          <w:rFonts w:ascii="Arial" w:hAnsi="Arial" w:eastAsia="SimSun" w:cs="Arial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Analyse et correction de la base de données </w:t>
      </w:r>
    </w:p>
    <w:p>
      <w:pPr>
        <w:rPr>
          <w:rFonts w:hint="default"/>
          <w:lang w:val="fr-FR"/>
        </w:rPr>
      </w:pPr>
    </w:p>
    <w:p>
      <w:pPr>
        <w:numPr>
          <w:ilvl w:val="0"/>
          <w:numId w:val="1"/>
        </w:numPr>
        <w:rPr>
          <w:rFonts w:hint="default"/>
          <w:lang w:val="fr-FR"/>
        </w:rPr>
      </w:pPr>
      <w:r>
        <w:rPr>
          <w:rFonts w:hint="default"/>
          <w:lang w:val="fr-FR"/>
        </w:rPr>
        <w:t>Correction des erreurs lors du chargement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La table œuvres et adherents se doit d’être créer avant d’être definie comme étant une clé étrangère dans d’autre table.</w:t>
      </w: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fr-FR"/>
        </w:rPr>
        <w:t xml:space="preserve">V-2 - </w:t>
      </w:r>
      <w:r>
        <w:rPr>
          <w:rFonts w:ascii="Arial" w:hAnsi="Arial" w:eastAsia="SimSun" w:cs="Arial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>Interactions avec la base de données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 w:themeColor="text1"/>
          <w:kern w:val="0"/>
          <w:sz w:val="30"/>
          <w:szCs w:val="30"/>
          <w:lang w:val="fr-FR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000000" w:themeColor="text1"/>
          <w:kern w:val="0"/>
          <w:sz w:val="30"/>
          <w:szCs w:val="30"/>
          <w:lang w:val="fr-FR" w:eastAsia="zh-CN" w:bidi="ar"/>
          <w14:textFill>
            <w14:solidFill>
              <w14:schemeClr w14:val="tx1"/>
            </w14:solidFill>
          </w14:textFill>
        </w:rPr>
        <w:t>9 . Livres actuellement prêté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30"/>
          <w:szCs w:val="30"/>
          <w:lang w:val="fr-FR" w:eastAsia="zh-CN"/>
          <w14:textFill>
            <w14:solidFill>
              <w14:schemeClr w14:val="accent1"/>
            </w14:solidFill>
          </w14:textFill>
        </w:rPr>
        <w:t>SELECT DISTINCT</w:t>
      </w: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 xml:space="preserve"> o.titre, o.auteur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30"/>
          <w:szCs w:val="30"/>
          <w:lang w:val="fr-FR" w:eastAsia="zh-CN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>oeuvres 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30"/>
          <w:szCs w:val="30"/>
          <w:lang w:val="fr-FR" w:eastAsia="zh-CN"/>
          <w14:textFill>
            <w14:solidFill>
              <w14:schemeClr w14:val="accent1"/>
            </w14:solidFill>
          </w14:textFill>
        </w:rPr>
        <w:t>JOIN</w:t>
      </w: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 xml:space="preserve"> emprunter 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/>
          <w:color w:val="5B9BD5" w:themeColor="accent1"/>
          <w:kern w:val="0"/>
          <w:sz w:val="30"/>
          <w:szCs w:val="30"/>
          <w:lang w:val="fr-FR" w:eastAsia="zh-CN"/>
          <w14:textFill>
            <w14:solidFill>
              <w14:schemeClr w14:val="accent1"/>
            </w14:solidFill>
          </w14:textFill>
        </w:rPr>
        <w:t>ON</w:t>
      </w: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 xml:space="preserve"> e.NL = o.NO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 xml:space="preserve">Livres empruntés par </w:t>
      </w:r>
      <w:r>
        <w:rPr>
          <w:rFonts w:ascii="Arial" w:hAnsi="Arial" w:eastAsia="SimSun" w:cs="Arial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Jeannette Lecoeur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 w:themeColor="text1"/>
          <w:kern w:val="0"/>
          <w:sz w:val="28"/>
          <w:szCs w:val="28"/>
          <w:lang w:val="fr-FR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000000" w:themeColor="text1"/>
          <w:kern w:val="0"/>
          <w:sz w:val="28"/>
          <w:szCs w:val="28"/>
          <w:lang w:val="fr-FR" w:eastAsia="zh-CN" w:bidi="ar"/>
          <w14:textFill>
            <w14:solidFill>
              <w14:schemeClr w14:val="tx1"/>
            </w14:solidFill>
          </w14:textFill>
        </w:rPr>
        <w:tab/>
        <w:t>- On a d’abord crée un view pour les livres emprunté, disponible dans ‘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sql scripts\biblio_routines.sql’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 w:themeColor="text1"/>
          <w:kern w:val="0"/>
          <w:sz w:val="28"/>
          <w:szCs w:val="28"/>
          <w:lang w:val="fr-FR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5B9BD5" w:themeColor="accent1"/>
          <w:kern w:val="0"/>
          <w:sz w:val="28"/>
          <w:szCs w:val="28"/>
          <w:lang w:val="fr-FR" w:eastAsia="zh-CN" w:bidi="ar"/>
          <w14:textFill>
            <w14:solidFill>
              <w14:schemeClr w14:val="accent1"/>
            </w14:solidFill>
          </w14:textFill>
        </w:rPr>
        <w:t xml:space="preserve">CREATE OR REPLACE VIEW </w:t>
      </w:r>
      <w:r>
        <w:rPr>
          <w:rFonts w:hint="default" w:ascii="Arial" w:hAnsi="Arial" w:eastAsia="SimSun"/>
          <w:color w:val="auto"/>
          <w:kern w:val="0"/>
          <w:sz w:val="28"/>
          <w:szCs w:val="28"/>
          <w:lang w:val="fr-FR" w:eastAsia="zh-CN"/>
        </w:rPr>
        <w:t>livre_emprunte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 AS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o.titre, o.auteur, a.nom, a.prenom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FROM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oeuvres 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JOIN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emprunter 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ON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e.NL = o.NO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JOIN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adherents 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ON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a.NA = e.NA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ab/>
        <w:t>- Et seulement après, on a filtrer le resultat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SELECT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titre, auteur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biblio.livre_emprunte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WHERE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nom = 'Lecoeur' AND prenom = 'Jeanette'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>T</w:t>
      </w:r>
      <w:r>
        <w:rPr>
          <w:rFonts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ous les livres empruntés en septembre 200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>9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ab/>
        <w:t>NULL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 xml:space="preserve">L’enregistrement le plus récent s’est fait en mai 2021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Tous les adhérents qui ont emprunté un livre de Fedor Dostoievsk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>i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</w:pPr>
      <w:r>
        <w:rPr>
          <w:rFonts w:hint="default" w:ascii="Arial" w:hAnsi="Arial" w:eastAsia="SimSun"/>
          <w:color w:val="5B9BD5" w:themeColor="accent1"/>
          <w:kern w:val="0"/>
          <w:sz w:val="24"/>
          <w:szCs w:val="24"/>
          <w:lang w:val="fr-FR" w:eastAsia="zh-CN"/>
          <w14:textFill>
            <w14:solidFill>
              <w14:schemeClr w14:val="accent1"/>
            </w14:solidFill>
          </w14:textFill>
        </w:rPr>
        <w:t>SELECT</w:t>
      </w:r>
      <w:r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  <w:t xml:space="preserve"> nom, prenom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</w:pPr>
      <w:r>
        <w:rPr>
          <w:rFonts w:hint="default" w:ascii="Arial" w:hAnsi="Arial" w:eastAsia="SimSun"/>
          <w:color w:val="5B9BD5" w:themeColor="accent1"/>
          <w:kern w:val="0"/>
          <w:sz w:val="24"/>
          <w:szCs w:val="24"/>
          <w:lang w:val="fr-FR" w:eastAsia="zh-CN"/>
          <w14:textFill>
            <w14:solidFill>
              <w14:schemeClr w14:val="accent1"/>
            </w14:solidFill>
          </w14:textFill>
        </w:rPr>
        <w:t>FROM</w:t>
      </w:r>
      <w:r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  <w:t xml:space="preserve"> biblio.livre_emprunte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4"/>
          <w:szCs w:val="24"/>
          <w:lang w:val="fr-FR" w:eastAsia="zh-CN"/>
          <w14:textFill>
            <w14:solidFill>
              <w14:schemeClr w14:val="accent1"/>
            </w14:solidFill>
          </w14:textFill>
        </w:rPr>
        <w:t>WHERE</w:t>
      </w:r>
      <w:r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  <w:t xml:space="preserve"> auteur = 'Fedor DOSTOIEVSKI'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Nouvel inscription: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INSERT INTO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biblio.adherents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VALUES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(DEFAULT, 'Olivier', 'DUPOND', '76 quai de la Loire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75019 Paris', '0102030405')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Actuellement, NA = 31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9E12C"/>
    <w:multiLevelType w:val="singleLevel"/>
    <w:tmpl w:val="F1E9E12C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32FCC238"/>
    <w:multiLevelType w:val="singleLevel"/>
    <w:tmpl w:val="32FCC238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807A5"/>
    <w:rsid w:val="09A70162"/>
    <w:rsid w:val="3BE807A5"/>
    <w:rsid w:val="45CF6E98"/>
    <w:rsid w:val="68DF34E9"/>
    <w:rsid w:val="6C6414C1"/>
    <w:rsid w:val="70FE6438"/>
    <w:rsid w:val="7485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1030</Characters>
  <Lines>0</Lines>
  <Paragraphs>0</Paragraphs>
  <TotalTime>86</TotalTime>
  <ScaleCrop>false</ScaleCrop>
  <LinksUpToDate>false</LinksUpToDate>
  <CharactersWithSpaces>1445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2022-06-27T12:03:00Z</dcterms:created>
  <dc:creator>ODEFI-5</dc:creator>
  <cp:lastModifiedBy>ODEFI-5</cp:lastModifiedBy>
  <dcterms:modified xsi:type="dcterms:W3CDTF">2022-06-28T08:37:01Z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1036-11.2.0.11156</vt:lpwstr>
  </property>
  <property fmtid="{D5CDD505-2E9C-101B-9397-08002B2CF9AE}" pid="3" name="ICV">
    <vt:lpwstr>E445010B9CBD475B937CCC06DFA49219</vt:lpwstr>
  </property>
</Properties>
</file>