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F4401C" w:rsidP="004E1AED">
      <w:pPr>
        <w:pStyle w:val="a4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FPGA</w:t>
      </w:r>
      <w:r w:rsidR="00677E04">
        <w:rPr>
          <w:rFonts w:ascii="新細明體" w:eastAsia="新細明體" w:hAnsi="新細明體" w:hint="eastAsia"/>
          <w:lang w:eastAsia="zh-TW"/>
        </w:rPr>
        <w:t>系統</w:t>
      </w:r>
      <w:r>
        <w:rPr>
          <w:rFonts w:ascii="新細明體" w:eastAsia="新細明體" w:hAnsi="新細明體" w:hint="eastAsia"/>
          <w:lang w:eastAsia="zh-TW"/>
        </w:rPr>
        <w:t>設計_</w:t>
      </w:r>
      <w:r w:rsidR="004B3DAF">
        <w:rPr>
          <w:rFonts w:ascii="新細明體" w:eastAsia="新細明體" w:hAnsi="新細明體" w:hint="eastAsia"/>
          <w:lang w:eastAsia="zh-TW"/>
        </w:rPr>
        <w:t>第五</w:t>
      </w:r>
      <w:r>
        <w:rPr>
          <w:rFonts w:ascii="新細明體" w:eastAsia="新細明體" w:hAnsi="新細明體" w:hint="eastAsia"/>
          <w:lang w:eastAsia="zh-TW"/>
        </w:rPr>
        <w:t>章_</w:t>
      </w:r>
      <w:r w:rsidR="004B3DAF">
        <w:rPr>
          <w:rFonts w:ascii="新細明體" w:eastAsia="新細明體" w:hAnsi="新細明體" w:hint="eastAsia"/>
          <w:lang w:eastAsia="zh-TW"/>
        </w:rPr>
        <w:t>數值</w:t>
      </w:r>
      <w:r w:rsidR="000851D1">
        <w:rPr>
          <w:rFonts w:ascii="新細明體" w:eastAsia="新細明體" w:hAnsi="新細明體" w:hint="eastAsia"/>
          <w:lang w:eastAsia="zh-TW"/>
        </w:rPr>
        <w:t>處理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5525FD" w:rsidRDefault="004B3DAF" w:rsidP="00677E04">
      <w:pPr>
        <w:rPr>
          <w:lang w:eastAsia="zh-TW"/>
        </w:rPr>
      </w:pPr>
      <w:r w:rsidRPr="005525FD">
        <w:rPr>
          <w:rFonts w:eastAsia="新細明體"/>
          <w:lang w:eastAsia="zh-TW"/>
        </w:rPr>
        <w:t>VHDL</w:t>
      </w:r>
      <w:r w:rsidRPr="005525FD">
        <w:rPr>
          <w:rFonts w:eastAsia="新細明體"/>
          <w:lang w:eastAsia="zh-TW"/>
        </w:rPr>
        <w:t>程式提供功能完整的數值計算功能，將複雜的電路用精簡的指令來完成，本實驗進行數值計算與比較運算的指令練習</w:t>
      </w:r>
      <w:r w:rsidR="002E1316" w:rsidRPr="005525FD">
        <w:rPr>
          <w:rFonts w:eastAsia="新細明體"/>
          <w:lang w:eastAsia="zh-TW"/>
        </w:rPr>
        <w:t>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Pr="005525FD" w:rsidRDefault="004B3DAF" w:rsidP="004B3DAF">
      <w:pPr>
        <w:pStyle w:val="2"/>
        <w:rPr>
          <w:rFonts w:asciiTheme="minorHAnsi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4B3DAF" w:rsidRPr="005525FD" w:rsidRDefault="004B3DAF" w:rsidP="004B3DAF">
      <w:pPr>
        <w:rPr>
          <w:rFonts w:eastAsia="新細明體"/>
          <w:lang w:eastAsia="zh-TW"/>
        </w:rPr>
      </w:pPr>
      <w:r w:rsidRPr="005525FD">
        <w:rPr>
          <w:rFonts w:eastAsia="新細明體"/>
          <w:lang w:eastAsia="zh-TW"/>
        </w:rPr>
        <w:t>使用基本測試模組，功能為按鍵輸入與</w:t>
      </w:r>
      <w:r w:rsidRPr="005525FD">
        <w:rPr>
          <w:rFonts w:eastAsia="新細明體"/>
          <w:lang w:eastAsia="zh-TW"/>
        </w:rPr>
        <w:t>LED</w:t>
      </w:r>
      <w:r w:rsidRPr="005525FD">
        <w:rPr>
          <w:rFonts w:eastAsia="新細明體"/>
          <w:lang w:eastAsia="zh-TW"/>
        </w:rPr>
        <w:t>燈輸出</w:t>
      </w:r>
      <w:r w:rsidR="005525FD" w:rsidRPr="005525FD">
        <w:rPr>
          <w:rFonts w:eastAsia="新細明體"/>
          <w:lang w:eastAsia="zh-TW"/>
        </w:rPr>
        <w:t>，其中</w:t>
      </w:r>
      <w:r w:rsidR="005525FD" w:rsidRPr="005525FD">
        <w:rPr>
          <w:rFonts w:eastAsia="新細明體"/>
          <w:lang w:eastAsia="zh-TW"/>
        </w:rPr>
        <w:t>4</w:t>
      </w:r>
      <w:r w:rsidR="005525FD" w:rsidRPr="005525FD">
        <w:rPr>
          <w:rFonts w:eastAsia="新細明體"/>
          <w:lang w:eastAsia="zh-TW"/>
        </w:rPr>
        <w:t>組按鍵輸入訊號以</w:t>
      </w:r>
      <w:r w:rsidR="005525FD" w:rsidRPr="005525FD">
        <w:rPr>
          <w:rFonts w:eastAsia="新細明體"/>
          <w:lang w:eastAsia="zh-TW"/>
        </w:rPr>
        <w:t>XC(3~0)</w:t>
      </w:r>
      <w:r w:rsidR="005525FD" w:rsidRPr="005525FD">
        <w:rPr>
          <w:rFonts w:eastAsia="新細明體"/>
          <w:lang w:eastAsia="zh-TW"/>
        </w:rPr>
        <w:t>定義，選擇</w:t>
      </w:r>
      <w:r w:rsidR="005525FD" w:rsidRPr="005525FD">
        <w:rPr>
          <w:rFonts w:eastAsia="新細明體"/>
          <w:lang w:eastAsia="zh-TW"/>
        </w:rPr>
        <w:t>12</w:t>
      </w:r>
      <w:r w:rsidR="005525FD" w:rsidRPr="005525FD">
        <w:rPr>
          <w:rFonts w:eastAsia="新細明體"/>
          <w:lang w:eastAsia="zh-TW"/>
        </w:rPr>
        <w:t>組</w:t>
      </w:r>
      <w:r w:rsidR="005525FD" w:rsidRPr="005525FD">
        <w:rPr>
          <w:rFonts w:eastAsia="新細明體"/>
          <w:lang w:eastAsia="zh-TW"/>
        </w:rPr>
        <w:t>LED</w:t>
      </w:r>
      <w:r w:rsidR="005525FD" w:rsidRPr="005525FD">
        <w:rPr>
          <w:rFonts w:eastAsia="新細明體"/>
          <w:lang w:eastAsia="zh-TW"/>
        </w:rPr>
        <w:t>燈輸出訊號以</w:t>
      </w:r>
      <w:r w:rsidR="005525FD" w:rsidRPr="005525FD">
        <w:rPr>
          <w:rFonts w:eastAsia="新細明體"/>
          <w:lang w:eastAsia="zh-TW"/>
        </w:rPr>
        <w:t>XA(3~0)</w:t>
      </w:r>
      <w:r w:rsidR="005525FD" w:rsidRPr="005525FD">
        <w:rPr>
          <w:rFonts w:eastAsia="新細明體"/>
          <w:lang w:eastAsia="zh-TW"/>
        </w:rPr>
        <w:t>和</w:t>
      </w:r>
      <w:r w:rsidR="005525FD" w:rsidRPr="005525FD">
        <w:rPr>
          <w:rFonts w:eastAsia="新細明體"/>
          <w:lang w:eastAsia="zh-TW"/>
        </w:rPr>
        <w:t xml:space="preserve">XB(7~0) </w:t>
      </w:r>
      <w:r w:rsidR="005525FD" w:rsidRPr="005525FD">
        <w:rPr>
          <w:rFonts w:eastAsia="新細明體"/>
          <w:lang w:eastAsia="zh-TW"/>
        </w:rPr>
        <w:t>定義</w:t>
      </w:r>
      <w:r w:rsidR="005525FD" w:rsidRPr="005525FD">
        <w:rPr>
          <w:rFonts w:eastAsia="新細明體"/>
          <w:lang w:eastAsia="zh-TW"/>
        </w:rPr>
        <w:t>。</w:t>
      </w:r>
    </w:p>
    <w:p w:rsidR="00AA1215" w:rsidRPr="005525FD" w:rsidRDefault="00AA1215" w:rsidP="00AA1215">
      <w:pPr>
        <w:pStyle w:val="2"/>
        <w:rPr>
          <w:rFonts w:asciiTheme="minorHAnsi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732BD1" w:rsidRPr="005525FD" w:rsidRDefault="005525FD" w:rsidP="005525FD">
      <w:pPr>
        <w:pStyle w:val="aff6"/>
        <w:numPr>
          <w:ilvl w:val="0"/>
          <w:numId w:val="19"/>
        </w:numPr>
        <w:ind w:leftChars="0"/>
        <w:rPr>
          <w:rFonts w:eastAsia="新細明體"/>
          <w:noProof/>
          <w:lang w:eastAsia="zh-TW"/>
        </w:rPr>
      </w:pPr>
      <w:r w:rsidRPr="005525FD">
        <w:rPr>
          <w:rFonts w:eastAsia="新細明體"/>
          <w:noProof/>
          <w:lang w:eastAsia="zh-TW"/>
        </w:rPr>
        <w:t>在</w:t>
      </w:r>
      <w:r w:rsidRPr="005525FD">
        <w:rPr>
          <w:rFonts w:eastAsia="新細明體"/>
          <w:noProof/>
          <w:lang w:eastAsia="zh-TW"/>
        </w:rPr>
        <w:t>architec</w:t>
      </w:r>
      <w:r w:rsidR="00150A12">
        <w:rPr>
          <w:rFonts w:eastAsia="新細明體"/>
          <w:noProof/>
          <w:lang w:eastAsia="zh-TW"/>
        </w:rPr>
        <w:t>tur</w:t>
      </w:r>
      <w:r w:rsidR="00150A12">
        <w:rPr>
          <w:rFonts w:eastAsia="新細明體" w:hint="eastAsia"/>
          <w:noProof/>
          <w:lang w:eastAsia="zh-TW"/>
        </w:rPr>
        <w:t>e</w:t>
      </w:r>
      <w:bookmarkStart w:id="0" w:name="_GoBack"/>
      <w:bookmarkEnd w:id="0"/>
      <w:r w:rsidRPr="005525FD">
        <w:rPr>
          <w:rFonts w:eastAsia="新細明體"/>
          <w:noProof/>
          <w:lang w:eastAsia="zh-TW"/>
        </w:rPr>
        <w:t>和</w:t>
      </w:r>
      <w:r w:rsidRPr="005525FD">
        <w:rPr>
          <w:rFonts w:eastAsia="新細明體"/>
          <w:noProof/>
          <w:lang w:eastAsia="zh-TW"/>
        </w:rPr>
        <w:t>begin</w:t>
      </w:r>
      <w:r w:rsidRPr="005525FD">
        <w:rPr>
          <w:rFonts w:eastAsia="新細明體"/>
          <w:noProof/>
          <w:lang w:eastAsia="zh-TW"/>
        </w:rPr>
        <w:t>中間以</w:t>
      </w:r>
      <w:r w:rsidRPr="005525FD">
        <w:rPr>
          <w:rFonts w:eastAsia="新細明體"/>
          <w:noProof/>
          <w:lang w:eastAsia="zh-TW"/>
        </w:rPr>
        <w:t>signal</w:t>
      </w:r>
      <w:r w:rsidRPr="005525FD">
        <w:rPr>
          <w:rFonts w:eastAsia="新細明體"/>
          <w:noProof/>
          <w:lang w:eastAsia="zh-TW"/>
        </w:rPr>
        <w:t>將</w:t>
      </w:r>
      <w:r w:rsidRPr="005525FD">
        <w:rPr>
          <w:rFonts w:eastAsia="新細明體"/>
          <w:noProof/>
          <w:lang w:eastAsia="zh-TW"/>
        </w:rPr>
        <w:t>A</w:t>
      </w:r>
      <w:r w:rsidRPr="005525FD">
        <w:rPr>
          <w:rFonts w:eastAsia="新細明體"/>
          <w:noProof/>
          <w:lang w:eastAsia="zh-TW"/>
        </w:rPr>
        <w:t>與</w:t>
      </w:r>
      <w:r w:rsidRPr="005525FD">
        <w:rPr>
          <w:rFonts w:eastAsia="新細明體"/>
          <w:noProof/>
          <w:lang w:eastAsia="zh-TW"/>
        </w:rPr>
        <w:t>B</w:t>
      </w:r>
      <w:r w:rsidRPr="005525FD">
        <w:rPr>
          <w:rFonts w:eastAsia="新細明體"/>
          <w:noProof/>
          <w:lang w:eastAsia="zh-TW"/>
        </w:rPr>
        <w:t>訊號事先宣告。</w:t>
      </w:r>
    </w:p>
    <w:p w:rsidR="005525FD" w:rsidRPr="005525FD" w:rsidRDefault="005525FD" w:rsidP="005525FD">
      <w:pPr>
        <w:pStyle w:val="aff6"/>
        <w:numPr>
          <w:ilvl w:val="0"/>
          <w:numId w:val="19"/>
        </w:numPr>
        <w:ind w:leftChars="0"/>
        <w:rPr>
          <w:rFonts w:eastAsia="新細明體"/>
          <w:lang w:eastAsia="zh-TW"/>
        </w:rPr>
      </w:pPr>
      <w:r w:rsidRPr="005525FD">
        <w:rPr>
          <w:rFonts w:eastAsia="新細明體"/>
          <w:lang w:eastAsia="zh-TW"/>
        </w:rPr>
        <w:t>此實驗以兩個</w:t>
      </w:r>
      <w:r w:rsidRPr="005525FD">
        <w:rPr>
          <w:rFonts w:eastAsia="新細明體"/>
          <w:lang w:eastAsia="zh-TW"/>
        </w:rPr>
        <w:t>2</w:t>
      </w:r>
      <w:r w:rsidRPr="005525FD">
        <w:rPr>
          <w:rFonts w:eastAsia="新細明體"/>
          <w:lang w:eastAsia="zh-TW"/>
        </w:rPr>
        <w:t>位元之數值做計算，故須以</w:t>
      </w:r>
      <w:r w:rsidRPr="005525FD">
        <w:rPr>
          <w:rFonts w:eastAsia="新細明體"/>
          <w:lang w:eastAsia="zh-TW"/>
        </w:rPr>
        <w:t>4</w:t>
      </w:r>
      <w:r w:rsidRPr="005525FD">
        <w:rPr>
          <w:rFonts w:eastAsia="新細明體"/>
          <w:lang w:eastAsia="zh-TW"/>
        </w:rPr>
        <w:t>位元儲存之。</w:t>
      </w:r>
    </w:p>
    <w:p w:rsidR="005525FD" w:rsidRPr="005525FD" w:rsidRDefault="005525FD" w:rsidP="005525FD">
      <w:pPr>
        <w:pStyle w:val="aff6"/>
        <w:numPr>
          <w:ilvl w:val="0"/>
          <w:numId w:val="19"/>
        </w:numPr>
        <w:ind w:leftChars="0"/>
        <w:rPr>
          <w:rFonts w:eastAsia="新細明體"/>
          <w:lang w:eastAsia="zh-TW"/>
        </w:rPr>
      </w:pPr>
      <w:r w:rsidRPr="005525FD">
        <w:rPr>
          <w:rFonts w:eastAsia="新細明體"/>
          <w:lang w:eastAsia="zh-TW"/>
        </w:rPr>
        <w:t>比較運算指令之結果為布林格式，無法輸出，因此先用</w:t>
      </w:r>
      <w:r w:rsidRPr="005525FD">
        <w:rPr>
          <w:rFonts w:eastAsia="新細明體"/>
          <w:lang w:eastAsia="zh-TW"/>
        </w:rPr>
        <w:t>when-else</w:t>
      </w:r>
      <w:r w:rsidRPr="005525FD">
        <w:rPr>
          <w:rFonts w:eastAsia="新細明體"/>
          <w:lang w:eastAsia="zh-TW"/>
        </w:rPr>
        <w:t>將之轉換為</w:t>
      </w:r>
      <w:r w:rsidRPr="005525FD">
        <w:rPr>
          <w:rFonts w:eastAsia="新細明體"/>
          <w:lang w:eastAsia="zh-TW"/>
        </w:rPr>
        <w:t>STD_LOGIC</w:t>
      </w:r>
      <w:r w:rsidRPr="005525FD">
        <w:rPr>
          <w:rFonts w:eastAsia="新細明體"/>
          <w:lang w:eastAsia="zh-TW"/>
        </w:rPr>
        <w:t>形式後再輸出之。</w:t>
      </w: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Default="005525FD" w:rsidP="0080736A">
      <w:pPr>
        <w:pStyle w:val="3"/>
        <w:rPr>
          <w:rFonts w:ascii="新細明體" w:eastAsia="新細明體" w:hAnsi="新細明體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ch05</w:t>
      </w:r>
      <w:r w:rsidR="0080736A" w:rsidRPr="002143A4">
        <w:rPr>
          <w:rFonts w:ascii="新細明體" w:eastAsia="新細明體" w:hAnsi="新細明體" w:hint="eastAsia"/>
          <w:b/>
          <w:lang w:eastAsia="zh-TW"/>
        </w:rPr>
        <w:t>.vhd</w:t>
      </w:r>
    </w:p>
    <w:p w:rsidR="002E1316" w:rsidRPr="005525FD" w:rsidRDefault="002E1316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>library IEEE;</w:t>
      </w:r>
    </w:p>
    <w:p w:rsidR="002E1316" w:rsidRPr="005525FD" w:rsidRDefault="002E1316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>use IEEE.std_logic_1164.all;</w:t>
      </w:r>
    </w:p>
    <w:p w:rsidR="002E1316" w:rsidRPr="005525FD" w:rsidRDefault="002E1316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use </w:t>
      </w:r>
      <w:proofErr w:type="spellStart"/>
      <w:r w:rsidRPr="005525FD">
        <w:rPr>
          <w:rFonts w:eastAsia="新細明體"/>
          <w:sz w:val="16"/>
          <w:lang w:eastAsia="zh-TW"/>
        </w:rPr>
        <w:t>IEEE.std_logic_arith.all</w:t>
      </w:r>
      <w:proofErr w:type="spellEnd"/>
      <w:r w:rsidRPr="005525FD">
        <w:rPr>
          <w:rFonts w:eastAsia="新細明體"/>
          <w:sz w:val="16"/>
          <w:lang w:eastAsia="zh-TW"/>
        </w:rPr>
        <w:t>;</w:t>
      </w:r>
    </w:p>
    <w:p w:rsidR="002E1316" w:rsidRPr="005525FD" w:rsidRDefault="002E1316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use </w:t>
      </w:r>
      <w:proofErr w:type="spellStart"/>
      <w:r w:rsidRPr="005525FD">
        <w:rPr>
          <w:rFonts w:eastAsia="新細明體"/>
          <w:sz w:val="16"/>
          <w:lang w:eastAsia="zh-TW"/>
        </w:rPr>
        <w:t>IEEE.std_logic_unsigned.all</w:t>
      </w:r>
      <w:proofErr w:type="spellEnd"/>
      <w:r w:rsidRPr="005525FD">
        <w:rPr>
          <w:rFonts w:eastAsia="新細明體"/>
          <w:sz w:val="16"/>
          <w:lang w:eastAsia="zh-TW"/>
        </w:rPr>
        <w:t>;</w:t>
      </w:r>
    </w:p>
    <w:p w:rsidR="002E1316" w:rsidRPr="005525FD" w:rsidRDefault="002E1316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>entity CH04 is</w:t>
      </w:r>
    </w:p>
    <w:p w:rsidR="002E1316" w:rsidRPr="005525FD" w:rsidRDefault="002E1316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port</w:t>
      </w:r>
    </w:p>
    <w:p w:rsidR="002E1316" w:rsidRPr="005525FD" w:rsidRDefault="002E1316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</w:t>
      </w:r>
      <w:proofErr w:type="gramStart"/>
      <w:r w:rsidRPr="005525FD">
        <w:rPr>
          <w:rFonts w:eastAsia="新細明體"/>
          <w:sz w:val="16"/>
          <w:lang w:eastAsia="zh-TW"/>
        </w:rPr>
        <w:t xml:space="preserve">(  </w:t>
      </w:r>
      <w:proofErr w:type="gramEnd"/>
      <w:r w:rsidRPr="005525FD">
        <w:rPr>
          <w:rFonts w:eastAsia="新細明體"/>
          <w:sz w:val="16"/>
          <w:lang w:eastAsia="zh-TW"/>
        </w:rPr>
        <w:t xml:space="preserve">  XB : out STD_LOGIC_VECTOR (7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0);</w:t>
      </w:r>
    </w:p>
    <w:p w:rsidR="002E1316" w:rsidRPr="005525FD" w:rsidRDefault="002E1316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     </w:t>
      </w:r>
      <w:proofErr w:type="gramStart"/>
      <w:r w:rsidRPr="005525FD">
        <w:rPr>
          <w:rFonts w:eastAsia="新細明體"/>
          <w:sz w:val="16"/>
          <w:lang w:eastAsia="zh-TW"/>
        </w:rPr>
        <w:t>XC :</w:t>
      </w:r>
      <w:proofErr w:type="gramEnd"/>
      <w:r w:rsidRPr="005525FD">
        <w:rPr>
          <w:rFonts w:eastAsia="新細明體"/>
          <w:sz w:val="16"/>
          <w:lang w:eastAsia="zh-TW"/>
        </w:rPr>
        <w:t xml:space="preserve"> in  STD_LOGIC_VECTOR (3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0)</w:t>
      </w:r>
    </w:p>
    <w:p w:rsidR="005525FD" w:rsidRPr="005525FD" w:rsidRDefault="002E1316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);</w:t>
      </w:r>
      <w:r w:rsidR="005525FD" w:rsidRPr="005525FD">
        <w:rPr>
          <w:sz w:val="16"/>
        </w:rPr>
        <w:t xml:space="preserve"> </w:t>
      </w:r>
      <w:r w:rsidR="005525FD" w:rsidRPr="005525FD">
        <w:rPr>
          <w:rFonts w:eastAsia="新細明體"/>
          <w:sz w:val="16"/>
          <w:lang w:eastAsia="zh-TW"/>
        </w:rPr>
        <w:t xml:space="preserve">--The IEEE standard 1164 package, declares </w:t>
      </w:r>
      <w:proofErr w:type="spellStart"/>
      <w:r w:rsidR="005525FD" w:rsidRPr="005525FD">
        <w:rPr>
          <w:rFonts w:eastAsia="新細明體"/>
          <w:sz w:val="16"/>
          <w:lang w:eastAsia="zh-TW"/>
        </w:rPr>
        <w:t>std_logic</w:t>
      </w:r>
      <w:proofErr w:type="spellEnd"/>
      <w:r w:rsidR="005525FD" w:rsidRPr="005525FD">
        <w:rPr>
          <w:rFonts w:eastAsia="新細明體"/>
          <w:sz w:val="16"/>
          <w:lang w:eastAsia="zh-TW"/>
        </w:rPr>
        <w:t xml:space="preserve">, </w:t>
      </w:r>
      <w:proofErr w:type="spellStart"/>
      <w:r w:rsidR="005525FD" w:rsidRPr="005525FD">
        <w:rPr>
          <w:rFonts w:eastAsia="新細明體"/>
          <w:sz w:val="16"/>
          <w:lang w:eastAsia="zh-TW"/>
        </w:rPr>
        <w:t>rising_</w:t>
      </w:r>
      <w:proofErr w:type="gramStart"/>
      <w:r w:rsidR="005525FD" w:rsidRPr="005525FD">
        <w:rPr>
          <w:rFonts w:eastAsia="新細明體"/>
          <w:sz w:val="16"/>
          <w:lang w:eastAsia="zh-TW"/>
        </w:rPr>
        <w:t>edge</w:t>
      </w:r>
      <w:proofErr w:type="spellEnd"/>
      <w:r w:rsidR="005525FD" w:rsidRPr="005525FD">
        <w:rPr>
          <w:rFonts w:eastAsia="新細明體"/>
          <w:sz w:val="16"/>
          <w:lang w:eastAsia="zh-TW"/>
        </w:rPr>
        <w:t>(</w:t>
      </w:r>
      <w:proofErr w:type="gramEnd"/>
      <w:r w:rsidR="005525FD" w:rsidRPr="005525FD">
        <w:rPr>
          <w:rFonts w:eastAsia="新細明體"/>
          <w:sz w:val="16"/>
          <w:lang w:eastAsia="zh-TW"/>
        </w:rPr>
        <w:t>), etc.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>library IEEE;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>use IEEE.std_logic_1164.all;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use </w:t>
      </w:r>
      <w:proofErr w:type="spellStart"/>
      <w:r w:rsidRPr="005525FD">
        <w:rPr>
          <w:rFonts w:eastAsia="新細明體"/>
          <w:sz w:val="16"/>
          <w:lang w:eastAsia="zh-TW"/>
        </w:rPr>
        <w:t>IEEE.std_logic_arith.all</w:t>
      </w:r>
      <w:proofErr w:type="spellEnd"/>
      <w:r w:rsidRPr="005525FD">
        <w:rPr>
          <w:rFonts w:eastAsia="新細明體"/>
          <w:sz w:val="16"/>
          <w:lang w:eastAsia="zh-TW"/>
        </w:rPr>
        <w:t>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lastRenderedPageBreak/>
        <w:t xml:space="preserve">use </w:t>
      </w:r>
      <w:proofErr w:type="spellStart"/>
      <w:r w:rsidRPr="005525FD">
        <w:rPr>
          <w:rFonts w:eastAsia="新細明體"/>
          <w:sz w:val="16"/>
          <w:lang w:eastAsia="zh-TW"/>
        </w:rPr>
        <w:t>IEEE.std_logic_unsigned.all</w:t>
      </w:r>
      <w:proofErr w:type="spellEnd"/>
      <w:r w:rsidRPr="005525FD">
        <w:rPr>
          <w:rFonts w:eastAsia="新細明體"/>
          <w:sz w:val="16"/>
          <w:lang w:eastAsia="zh-TW"/>
        </w:rPr>
        <w:t>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>entity CH05 is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port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</w:t>
      </w:r>
      <w:proofErr w:type="gramStart"/>
      <w:r w:rsidRPr="005525FD">
        <w:rPr>
          <w:rFonts w:eastAsia="新細明體"/>
          <w:sz w:val="16"/>
          <w:lang w:eastAsia="zh-TW"/>
        </w:rPr>
        <w:t xml:space="preserve">(  </w:t>
      </w:r>
      <w:proofErr w:type="gramEnd"/>
      <w:r w:rsidRPr="005525FD">
        <w:rPr>
          <w:rFonts w:eastAsia="新細明體"/>
          <w:sz w:val="16"/>
          <w:lang w:eastAsia="zh-TW"/>
        </w:rPr>
        <w:t xml:space="preserve">  XA : out UNSIGNED (3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0);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     </w:t>
      </w:r>
      <w:proofErr w:type="gramStart"/>
      <w:r w:rsidRPr="005525FD">
        <w:rPr>
          <w:rFonts w:eastAsia="新細明體"/>
          <w:sz w:val="16"/>
          <w:lang w:eastAsia="zh-TW"/>
        </w:rPr>
        <w:t>XB :</w:t>
      </w:r>
      <w:proofErr w:type="gramEnd"/>
      <w:r w:rsidRPr="005525FD">
        <w:rPr>
          <w:rFonts w:eastAsia="新細明體"/>
          <w:sz w:val="16"/>
          <w:lang w:eastAsia="zh-TW"/>
        </w:rPr>
        <w:t xml:space="preserve"> out UNSIGNED (7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0);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     </w:t>
      </w:r>
      <w:proofErr w:type="gramStart"/>
      <w:r w:rsidRPr="005525FD">
        <w:rPr>
          <w:rFonts w:eastAsia="新細明體"/>
          <w:sz w:val="16"/>
          <w:lang w:eastAsia="zh-TW"/>
        </w:rPr>
        <w:t>XC :</w:t>
      </w:r>
      <w:proofErr w:type="gramEnd"/>
      <w:r w:rsidRPr="005525FD">
        <w:rPr>
          <w:rFonts w:eastAsia="新細明體"/>
          <w:sz w:val="16"/>
          <w:lang w:eastAsia="zh-TW"/>
        </w:rPr>
        <w:t xml:space="preserve"> in  UNSIGNED (3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0)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);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>end CH05;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>architecture CH05_ARCH of CH05 is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signal </w:t>
      </w:r>
      <w:proofErr w:type="gramStart"/>
      <w:r w:rsidRPr="005525FD">
        <w:rPr>
          <w:rFonts w:eastAsia="新細明體"/>
          <w:sz w:val="16"/>
          <w:lang w:eastAsia="zh-TW"/>
        </w:rPr>
        <w:t>A,B</w:t>
      </w:r>
      <w:proofErr w:type="gramEnd"/>
      <w:r w:rsidRPr="005525FD">
        <w:rPr>
          <w:rFonts w:eastAsia="新細明體"/>
          <w:sz w:val="16"/>
          <w:lang w:eastAsia="zh-TW"/>
        </w:rPr>
        <w:t xml:space="preserve"> : UNSIGNED (1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0);  --internal signals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>begin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A &lt;= </w:t>
      </w:r>
      <w:proofErr w:type="gramStart"/>
      <w:r w:rsidRPr="005525FD">
        <w:rPr>
          <w:rFonts w:eastAsia="新細明體"/>
          <w:sz w:val="16"/>
          <w:lang w:eastAsia="zh-TW"/>
        </w:rPr>
        <w:t>XC(</w:t>
      </w:r>
      <w:proofErr w:type="gramEnd"/>
      <w:r w:rsidRPr="005525FD">
        <w:rPr>
          <w:rFonts w:eastAsia="新細明體"/>
          <w:sz w:val="16"/>
          <w:lang w:eastAsia="zh-TW"/>
        </w:rPr>
        <w:t xml:space="preserve">3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2);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B &lt;= </w:t>
      </w:r>
      <w:proofErr w:type="gramStart"/>
      <w:r w:rsidRPr="005525FD">
        <w:rPr>
          <w:rFonts w:eastAsia="新細明體"/>
          <w:sz w:val="16"/>
          <w:lang w:eastAsia="zh-TW"/>
        </w:rPr>
        <w:t>XC(</w:t>
      </w:r>
      <w:proofErr w:type="gramEnd"/>
      <w:r w:rsidRPr="005525FD">
        <w:rPr>
          <w:rFonts w:eastAsia="新細明體"/>
          <w:sz w:val="16"/>
          <w:lang w:eastAsia="zh-TW"/>
        </w:rPr>
        <w:t xml:space="preserve">1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0);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</w:t>
      </w:r>
      <w:proofErr w:type="gramStart"/>
      <w:r w:rsidRPr="005525FD">
        <w:rPr>
          <w:rFonts w:eastAsia="新細明體"/>
          <w:sz w:val="16"/>
          <w:lang w:eastAsia="zh-TW"/>
        </w:rPr>
        <w:t>XB(</w:t>
      </w:r>
      <w:proofErr w:type="gramEnd"/>
      <w:r w:rsidRPr="005525FD">
        <w:rPr>
          <w:rFonts w:eastAsia="新細明體"/>
          <w:sz w:val="16"/>
          <w:lang w:eastAsia="zh-TW"/>
        </w:rPr>
        <w:t xml:space="preserve">1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0) &lt;= A + B;             --test (A+B)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</w:t>
      </w:r>
      <w:proofErr w:type="gramStart"/>
      <w:r w:rsidRPr="005525FD">
        <w:rPr>
          <w:rFonts w:eastAsia="新細明體"/>
          <w:sz w:val="16"/>
          <w:lang w:eastAsia="zh-TW"/>
        </w:rPr>
        <w:t>XB(</w:t>
      </w:r>
      <w:proofErr w:type="gramEnd"/>
      <w:r w:rsidRPr="005525FD">
        <w:rPr>
          <w:rFonts w:eastAsia="新細明體"/>
          <w:sz w:val="16"/>
          <w:lang w:eastAsia="zh-TW"/>
        </w:rPr>
        <w:t xml:space="preserve">3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2) &lt;= A - B;             --test (A-B)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</w:t>
      </w:r>
      <w:proofErr w:type="gramStart"/>
      <w:r w:rsidRPr="005525FD">
        <w:rPr>
          <w:rFonts w:eastAsia="新細明體"/>
          <w:sz w:val="16"/>
          <w:lang w:eastAsia="zh-TW"/>
        </w:rPr>
        <w:t>XB(</w:t>
      </w:r>
      <w:proofErr w:type="gramEnd"/>
      <w:r w:rsidRPr="005525FD">
        <w:rPr>
          <w:rFonts w:eastAsia="新細明體"/>
          <w:sz w:val="16"/>
          <w:lang w:eastAsia="zh-TW"/>
        </w:rPr>
        <w:t xml:space="preserve">7 </w:t>
      </w:r>
      <w:proofErr w:type="spellStart"/>
      <w:r w:rsidRPr="005525FD">
        <w:rPr>
          <w:rFonts w:eastAsia="新細明體"/>
          <w:sz w:val="16"/>
          <w:lang w:eastAsia="zh-TW"/>
        </w:rPr>
        <w:t>downto</w:t>
      </w:r>
      <w:proofErr w:type="spellEnd"/>
      <w:r w:rsidRPr="005525FD">
        <w:rPr>
          <w:rFonts w:eastAsia="新細明體"/>
          <w:sz w:val="16"/>
          <w:lang w:eastAsia="zh-TW"/>
        </w:rPr>
        <w:t xml:space="preserve"> 4) &lt;= A * B;             --test (A*B)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</w:t>
      </w:r>
      <w:proofErr w:type="gramStart"/>
      <w:r w:rsidRPr="005525FD">
        <w:rPr>
          <w:rFonts w:eastAsia="新細明體"/>
          <w:sz w:val="16"/>
          <w:lang w:eastAsia="zh-TW"/>
        </w:rPr>
        <w:t>XA(</w:t>
      </w:r>
      <w:proofErr w:type="gramEnd"/>
      <w:r w:rsidRPr="005525FD">
        <w:rPr>
          <w:rFonts w:eastAsia="新細明體"/>
          <w:sz w:val="16"/>
          <w:lang w:eastAsia="zh-TW"/>
        </w:rPr>
        <w:t>0) &lt;= '1' when A&gt;=B else          --test (A&gt;=B)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         '0';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</w:t>
      </w:r>
      <w:proofErr w:type="gramStart"/>
      <w:r w:rsidRPr="005525FD">
        <w:rPr>
          <w:rFonts w:eastAsia="新細明體"/>
          <w:sz w:val="16"/>
          <w:lang w:eastAsia="zh-TW"/>
        </w:rPr>
        <w:t>XA(</w:t>
      </w:r>
      <w:proofErr w:type="gramEnd"/>
      <w:r w:rsidRPr="005525FD">
        <w:rPr>
          <w:rFonts w:eastAsia="新細明體"/>
          <w:sz w:val="16"/>
          <w:lang w:eastAsia="zh-TW"/>
        </w:rPr>
        <w:t>1) &lt;= '1' when A&gt;B  else          --test (A&gt;B)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         '0';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</w:t>
      </w:r>
      <w:proofErr w:type="gramStart"/>
      <w:r w:rsidRPr="005525FD">
        <w:rPr>
          <w:rFonts w:eastAsia="新細明體"/>
          <w:sz w:val="16"/>
          <w:lang w:eastAsia="zh-TW"/>
        </w:rPr>
        <w:t>XA(</w:t>
      </w:r>
      <w:proofErr w:type="gramEnd"/>
      <w:r w:rsidRPr="005525FD">
        <w:rPr>
          <w:rFonts w:eastAsia="新細明體"/>
          <w:sz w:val="16"/>
          <w:lang w:eastAsia="zh-TW"/>
        </w:rPr>
        <w:t>2) &lt;= '1' when A&lt;B  else          --test (A&lt;B)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         '0';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</w:t>
      </w:r>
      <w:proofErr w:type="gramStart"/>
      <w:r w:rsidRPr="005525FD">
        <w:rPr>
          <w:rFonts w:eastAsia="新細明體"/>
          <w:sz w:val="16"/>
          <w:lang w:eastAsia="zh-TW"/>
        </w:rPr>
        <w:t>XA(</w:t>
      </w:r>
      <w:proofErr w:type="gramEnd"/>
      <w:r w:rsidRPr="005525FD">
        <w:rPr>
          <w:rFonts w:eastAsia="新細明體"/>
          <w:sz w:val="16"/>
          <w:lang w:eastAsia="zh-TW"/>
        </w:rPr>
        <w:t>3) &lt;= '1' when A=B  else          --test (A=B)</w:t>
      </w:r>
    </w:p>
    <w:p w:rsidR="005525FD" w:rsidRPr="005525FD" w:rsidRDefault="005525FD" w:rsidP="005525FD">
      <w:pPr>
        <w:spacing w:line="240" w:lineRule="auto"/>
        <w:rPr>
          <w:rFonts w:eastAsia="新細明體"/>
          <w:sz w:val="16"/>
          <w:lang w:eastAsia="zh-TW"/>
        </w:rPr>
      </w:pPr>
      <w:r w:rsidRPr="005525FD">
        <w:rPr>
          <w:rFonts w:eastAsia="新細明體"/>
          <w:sz w:val="16"/>
          <w:lang w:eastAsia="zh-TW"/>
        </w:rPr>
        <w:t xml:space="preserve">              '0';</w:t>
      </w:r>
    </w:p>
    <w:p w:rsidR="002E1316" w:rsidRPr="005525FD" w:rsidRDefault="005525FD" w:rsidP="005525FD">
      <w:pPr>
        <w:spacing w:line="240" w:lineRule="auto"/>
        <w:rPr>
          <w:rFonts w:eastAsia="新細明體"/>
          <w:sz w:val="20"/>
          <w:lang w:eastAsia="zh-TW"/>
        </w:rPr>
      </w:pPr>
      <w:r w:rsidRPr="005525FD">
        <w:rPr>
          <w:rFonts w:eastAsia="新細明體"/>
          <w:sz w:val="16"/>
          <w:lang w:eastAsia="zh-TW"/>
        </w:rPr>
        <w:t>end CH05_ARCH;</w:t>
      </w:r>
    </w:p>
    <w:p w:rsidR="00850DC6" w:rsidRPr="00850DC6" w:rsidRDefault="002E1316" w:rsidP="00850DC6">
      <w:pPr>
        <w:pStyle w:val="3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c</w:t>
      </w:r>
      <w:r w:rsidR="005525FD">
        <w:rPr>
          <w:rFonts w:ascii="新細明體" w:eastAsia="新細明體" w:hAnsi="新細明體" w:hint="eastAsia"/>
          <w:b/>
          <w:lang w:eastAsia="zh-TW"/>
        </w:rPr>
        <w:t>h05</w:t>
      </w:r>
      <w:r w:rsidR="002143A4" w:rsidRPr="002143A4">
        <w:rPr>
          <w:rFonts w:ascii="新細明體" w:eastAsia="新細明體" w:hAnsi="新細明體"/>
          <w:b/>
          <w:lang w:eastAsia="zh-TW"/>
        </w:rPr>
        <w:t>.</w:t>
      </w:r>
      <w:r w:rsidR="002143A4">
        <w:rPr>
          <w:rFonts w:ascii="新細明體" w:eastAsia="新細明體" w:hAnsi="新細明體"/>
          <w:b/>
          <w:lang w:eastAsia="zh-TW"/>
        </w:rPr>
        <w:t>ucf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XA&lt;0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N2;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XA&lt;1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T1;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XA&lt;2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T2;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XA&lt;3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U2;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XB&lt;0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M3;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XB&lt;1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M4;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XB&lt;2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W3;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lastRenderedPageBreak/>
        <w:t>NET XB&lt;3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W4;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XB&lt;4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Y3;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XB&lt;5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Y4;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XB&lt;6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W6;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XB&lt;7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Y6;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XC&lt;0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V1;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XC&lt;1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V2;</w:t>
      </w:r>
    </w:p>
    <w:p w:rsidR="0011419C" w:rsidRPr="0011419C" w:rsidRDefault="0011419C" w:rsidP="0011419C">
      <w:pPr>
        <w:rPr>
          <w:rFonts w:eastAsia="新細明體"/>
          <w:sz w:val="16"/>
          <w:lang w:eastAsia="zh-TW"/>
        </w:rPr>
      </w:pPr>
      <w:r w:rsidRPr="0011419C">
        <w:rPr>
          <w:rFonts w:eastAsia="新細明體"/>
          <w:sz w:val="16"/>
          <w:lang w:eastAsia="zh-TW"/>
        </w:rPr>
        <w:t>NET XC&lt;2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W1;</w:t>
      </w:r>
    </w:p>
    <w:p w:rsidR="003A04CF" w:rsidRPr="0011419C" w:rsidRDefault="0011419C" w:rsidP="004C7DE9">
      <w:pPr>
        <w:rPr>
          <w:rFonts w:eastAsia="新細明體"/>
          <w:sz w:val="18"/>
          <w:lang w:eastAsia="zh-TW"/>
        </w:rPr>
      </w:pPr>
      <w:r w:rsidRPr="0011419C">
        <w:rPr>
          <w:rFonts w:eastAsia="新細明體"/>
          <w:sz w:val="16"/>
          <w:lang w:eastAsia="zh-TW"/>
        </w:rPr>
        <w:t>NET XC&lt;3</w:t>
      </w:r>
      <w:proofErr w:type="gramStart"/>
      <w:r w:rsidRPr="0011419C">
        <w:rPr>
          <w:rFonts w:eastAsia="新細明體"/>
          <w:sz w:val="16"/>
          <w:lang w:eastAsia="zh-TW"/>
        </w:rPr>
        <w:t>&gt;  LOC</w:t>
      </w:r>
      <w:proofErr w:type="gramEnd"/>
      <w:r w:rsidRPr="0011419C">
        <w:rPr>
          <w:rFonts w:eastAsia="新細明體"/>
          <w:sz w:val="16"/>
          <w:lang w:eastAsia="zh-TW"/>
        </w:rPr>
        <w:t xml:space="preserve"> = W2;</w:t>
      </w: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observations</w:t>
      </w:r>
    </w:p>
    <w:p w:rsidR="0011419C" w:rsidRPr="00150A12" w:rsidRDefault="0011419C" w:rsidP="006B163D">
      <w:pPr>
        <w:pStyle w:val="4"/>
        <w:rPr>
          <w:rFonts w:asciiTheme="minorHAnsi" w:hAnsiTheme="minorHAnsi"/>
          <w:noProof/>
          <w:lang w:eastAsia="zh-TW"/>
        </w:rPr>
      </w:pPr>
      <w:r w:rsidRPr="00150A12">
        <w:rPr>
          <w:rFonts w:asciiTheme="minorHAnsi" w:hAnsiTheme="minorHAnsi"/>
          <w:noProof/>
          <w:lang w:eastAsia="zh-TW"/>
        </w:rPr>
        <w:t>輸入</w:t>
      </w:r>
      <w:r w:rsidRPr="00150A12">
        <w:rPr>
          <w:rFonts w:asciiTheme="minorHAnsi" w:hAnsiTheme="minorHAnsi"/>
          <w:noProof/>
          <w:lang w:eastAsia="zh-TW"/>
        </w:rPr>
        <w:t>A:01,B:01</w:t>
      </w:r>
      <w:r w:rsidRPr="00150A12">
        <w:rPr>
          <w:rFonts w:asciiTheme="minorHAnsi" w:hAnsiTheme="minorHAnsi"/>
          <w:noProof/>
          <w:lang w:eastAsia="zh-TW"/>
        </w:rPr>
        <w:t>，</w:t>
      </w:r>
      <w:r w:rsidRPr="00150A12">
        <w:rPr>
          <w:rFonts w:asciiTheme="minorHAnsi" w:hAnsiTheme="minorHAnsi"/>
          <w:noProof/>
          <w:lang w:eastAsia="zh-TW"/>
        </w:rPr>
        <w:t>A+B</w:t>
      </w:r>
      <w:r w:rsidRPr="00150A12">
        <w:rPr>
          <w:rFonts w:asciiTheme="minorHAnsi" w:hAnsiTheme="minorHAnsi"/>
          <w:noProof/>
          <w:lang w:eastAsia="zh-TW"/>
        </w:rPr>
        <w:t>為</w:t>
      </w:r>
      <w:r w:rsidRPr="00150A12">
        <w:rPr>
          <w:rFonts w:asciiTheme="minorHAnsi" w:hAnsiTheme="minorHAnsi"/>
          <w:noProof/>
          <w:lang w:eastAsia="zh-TW"/>
        </w:rPr>
        <w:t>10(</w:t>
      </w:r>
      <w:r w:rsidRPr="00150A12">
        <w:rPr>
          <w:rFonts w:asciiTheme="minorHAnsi" w:hAnsiTheme="minorHAnsi"/>
          <w:noProof/>
          <w:lang w:eastAsia="zh-TW"/>
        </w:rPr>
        <w:t>下圖</w:t>
      </w:r>
      <w:r w:rsidRPr="00150A12">
        <w:rPr>
          <w:rFonts w:asciiTheme="minorHAnsi" w:hAnsiTheme="minorHAnsi"/>
          <w:noProof/>
          <w:lang w:eastAsia="zh-TW"/>
        </w:rPr>
        <w:t>XB(1)xb(0)), a-b</w:t>
      </w:r>
      <w:r w:rsidRPr="00150A12">
        <w:rPr>
          <w:rFonts w:asciiTheme="minorHAnsi" w:hAnsiTheme="minorHAnsi"/>
          <w:noProof/>
          <w:lang w:eastAsia="zh-TW"/>
        </w:rPr>
        <w:t>為</w:t>
      </w:r>
      <w:r w:rsidRPr="00150A12">
        <w:rPr>
          <w:rFonts w:asciiTheme="minorHAnsi" w:hAnsiTheme="minorHAnsi"/>
          <w:noProof/>
          <w:lang w:eastAsia="zh-TW"/>
        </w:rPr>
        <w:t>00</w:t>
      </w:r>
      <w:r w:rsidRPr="00150A12">
        <w:rPr>
          <w:rFonts w:asciiTheme="minorHAnsi" w:hAnsiTheme="minorHAnsi"/>
          <w:noProof/>
          <w:lang w:eastAsia="zh-TW"/>
        </w:rPr>
        <w:t>(</w:t>
      </w:r>
      <w:r w:rsidRPr="00150A12">
        <w:rPr>
          <w:rFonts w:asciiTheme="minorHAnsi" w:hAnsiTheme="minorHAnsi"/>
          <w:noProof/>
          <w:lang w:eastAsia="zh-TW"/>
        </w:rPr>
        <w:t>下圖</w:t>
      </w:r>
      <w:r w:rsidRPr="00150A12">
        <w:rPr>
          <w:rFonts w:asciiTheme="minorHAnsi" w:hAnsiTheme="minorHAnsi"/>
          <w:noProof/>
          <w:lang w:eastAsia="zh-TW"/>
        </w:rPr>
        <w:t>XB(</w:t>
      </w:r>
      <w:r w:rsidRPr="00150A12">
        <w:rPr>
          <w:rFonts w:asciiTheme="minorHAnsi" w:hAnsiTheme="minorHAnsi"/>
          <w:noProof/>
          <w:lang w:eastAsia="zh-TW"/>
        </w:rPr>
        <w:t>3)xb(2</w:t>
      </w:r>
      <w:r w:rsidRPr="00150A12">
        <w:rPr>
          <w:rFonts w:asciiTheme="minorHAnsi" w:hAnsiTheme="minorHAnsi"/>
          <w:noProof/>
          <w:lang w:eastAsia="zh-TW"/>
        </w:rPr>
        <w:t>))</w:t>
      </w:r>
      <w:r w:rsidRPr="00150A12">
        <w:rPr>
          <w:rFonts w:asciiTheme="minorHAnsi" w:hAnsiTheme="minorHAnsi"/>
          <w:noProof/>
          <w:lang w:eastAsia="zh-TW"/>
        </w:rPr>
        <w:t>, a*b</w:t>
      </w:r>
      <w:r w:rsidRPr="00150A12">
        <w:rPr>
          <w:rFonts w:asciiTheme="minorHAnsi" w:hAnsiTheme="minorHAnsi"/>
          <w:noProof/>
          <w:lang w:eastAsia="zh-TW"/>
        </w:rPr>
        <w:t>為</w:t>
      </w:r>
      <w:r w:rsidR="006B163D" w:rsidRPr="00150A12">
        <w:rPr>
          <w:rFonts w:asciiTheme="minorHAnsi" w:hAnsiTheme="minorHAnsi"/>
          <w:noProof/>
          <w:lang w:eastAsia="zh-TW"/>
        </w:rPr>
        <w:t>0001</w:t>
      </w:r>
      <w:r w:rsidR="006B163D" w:rsidRPr="00150A12">
        <w:rPr>
          <w:rFonts w:asciiTheme="minorHAnsi" w:hAnsiTheme="minorHAnsi"/>
          <w:noProof/>
          <w:lang w:eastAsia="zh-TW"/>
        </w:rPr>
        <w:t>(</w:t>
      </w:r>
      <w:r w:rsidR="006B163D" w:rsidRPr="00150A12">
        <w:rPr>
          <w:rFonts w:asciiTheme="minorHAnsi" w:hAnsiTheme="minorHAnsi"/>
          <w:noProof/>
          <w:lang w:eastAsia="zh-TW"/>
        </w:rPr>
        <w:t>下圖</w:t>
      </w:r>
      <w:r w:rsidR="006B163D" w:rsidRPr="00150A12">
        <w:rPr>
          <w:rFonts w:asciiTheme="minorHAnsi" w:hAnsiTheme="minorHAnsi"/>
          <w:noProof/>
          <w:lang w:eastAsia="zh-TW"/>
        </w:rPr>
        <w:t>XB(</w:t>
      </w:r>
      <w:r w:rsidR="006B163D" w:rsidRPr="00150A12">
        <w:rPr>
          <w:rFonts w:asciiTheme="minorHAnsi" w:hAnsiTheme="minorHAnsi"/>
          <w:noProof/>
          <w:lang w:eastAsia="zh-TW"/>
        </w:rPr>
        <w:t>7)xb(6</w:t>
      </w:r>
      <w:r w:rsidR="006B163D" w:rsidRPr="00150A12">
        <w:rPr>
          <w:rFonts w:asciiTheme="minorHAnsi" w:hAnsiTheme="minorHAnsi"/>
          <w:noProof/>
          <w:lang w:eastAsia="zh-TW"/>
        </w:rPr>
        <w:t>)</w:t>
      </w:r>
      <w:r w:rsidR="006B163D" w:rsidRPr="00150A12">
        <w:rPr>
          <w:rFonts w:asciiTheme="minorHAnsi" w:hAnsiTheme="minorHAnsi"/>
          <w:noProof/>
          <w:lang w:eastAsia="zh-TW"/>
        </w:rPr>
        <w:t xml:space="preserve"> </w:t>
      </w:r>
      <w:r w:rsidR="006B163D" w:rsidRPr="00150A12">
        <w:rPr>
          <w:rFonts w:asciiTheme="minorHAnsi" w:hAnsiTheme="minorHAnsi"/>
          <w:noProof/>
          <w:lang w:eastAsia="zh-TW"/>
        </w:rPr>
        <w:t>xb(</w:t>
      </w:r>
      <w:r w:rsidR="006B163D" w:rsidRPr="00150A12">
        <w:rPr>
          <w:rFonts w:asciiTheme="minorHAnsi" w:hAnsiTheme="minorHAnsi"/>
          <w:noProof/>
          <w:lang w:eastAsia="zh-TW"/>
        </w:rPr>
        <w:t>5</w:t>
      </w:r>
      <w:r w:rsidR="006B163D" w:rsidRPr="00150A12">
        <w:rPr>
          <w:rFonts w:asciiTheme="minorHAnsi" w:hAnsiTheme="minorHAnsi"/>
          <w:noProof/>
          <w:lang w:eastAsia="zh-TW"/>
        </w:rPr>
        <w:t>)</w:t>
      </w:r>
      <w:r w:rsidR="006B163D" w:rsidRPr="00150A12">
        <w:rPr>
          <w:rFonts w:asciiTheme="minorHAnsi" w:hAnsiTheme="minorHAnsi"/>
          <w:noProof/>
          <w:lang w:eastAsia="zh-TW"/>
        </w:rPr>
        <w:t xml:space="preserve"> </w:t>
      </w:r>
      <w:r w:rsidR="006B163D" w:rsidRPr="00150A12">
        <w:rPr>
          <w:rFonts w:asciiTheme="minorHAnsi" w:hAnsiTheme="minorHAnsi"/>
          <w:noProof/>
          <w:lang w:eastAsia="zh-TW"/>
        </w:rPr>
        <w:t>xb(</w:t>
      </w:r>
      <w:r w:rsidR="006B163D" w:rsidRPr="00150A12">
        <w:rPr>
          <w:rFonts w:asciiTheme="minorHAnsi" w:hAnsiTheme="minorHAnsi"/>
          <w:noProof/>
          <w:lang w:eastAsia="zh-TW"/>
        </w:rPr>
        <w:t>4</w:t>
      </w:r>
      <w:r w:rsidR="006B163D" w:rsidRPr="00150A12">
        <w:rPr>
          <w:rFonts w:asciiTheme="minorHAnsi" w:hAnsiTheme="minorHAnsi"/>
          <w:noProof/>
          <w:lang w:eastAsia="zh-TW"/>
        </w:rPr>
        <w:t>))</w:t>
      </w:r>
      <w:r w:rsidR="006B163D" w:rsidRPr="00150A12">
        <w:rPr>
          <w:rFonts w:asciiTheme="minorHAnsi" w:hAnsiTheme="minorHAnsi"/>
          <w:noProof/>
          <w:lang w:eastAsia="zh-TW"/>
        </w:rPr>
        <w:t xml:space="preserve"> ,a&gt;=b </w:t>
      </w:r>
      <w:r w:rsidR="006B163D" w:rsidRPr="00150A12">
        <w:rPr>
          <w:rFonts w:asciiTheme="minorHAnsi" w:hAnsiTheme="minorHAnsi"/>
          <w:noProof/>
          <w:lang w:eastAsia="zh-TW"/>
        </w:rPr>
        <w:t>得到輸出</w:t>
      </w:r>
      <w:r w:rsidR="006B163D" w:rsidRPr="00150A12">
        <w:rPr>
          <w:rFonts w:asciiTheme="minorHAnsi" w:hAnsiTheme="minorHAnsi"/>
          <w:noProof/>
          <w:lang w:eastAsia="zh-TW"/>
        </w:rPr>
        <w:t>0(</w:t>
      </w:r>
      <w:r w:rsidR="006B163D" w:rsidRPr="00150A12">
        <w:rPr>
          <w:rFonts w:asciiTheme="minorHAnsi" w:hAnsiTheme="minorHAnsi"/>
          <w:noProof/>
          <w:lang w:eastAsia="zh-TW"/>
        </w:rPr>
        <w:t>下圖</w:t>
      </w:r>
      <w:r w:rsidR="006B163D" w:rsidRPr="00150A12">
        <w:rPr>
          <w:rFonts w:asciiTheme="minorHAnsi" w:hAnsiTheme="minorHAnsi"/>
          <w:noProof/>
          <w:lang w:eastAsia="zh-TW"/>
        </w:rPr>
        <w:t>X</w:t>
      </w:r>
      <w:r w:rsidR="006B163D" w:rsidRPr="00150A12">
        <w:rPr>
          <w:rFonts w:asciiTheme="minorHAnsi" w:hAnsiTheme="minorHAnsi"/>
          <w:noProof/>
          <w:lang w:eastAsia="zh-TW"/>
        </w:rPr>
        <w:t>a</w:t>
      </w:r>
      <w:r w:rsidR="006B163D" w:rsidRPr="00150A12">
        <w:rPr>
          <w:rFonts w:asciiTheme="minorHAnsi" w:hAnsiTheme="minorHAnsi"/>
          <w:noProof/>
          <w:lang w:eastAsia="zh-TW"/>
        </w:rPr>
        <w:t>(</w:t>
      </w:r>
      <w:r w:rsidR="006B163D" w:rsidRPr="00150A12">
        <w:rPr>
          <w:rFonts w:asciiTheme="minorHAnsi" w:hAnsiTheme="minorHAnsi"/>
          <w:noProof/>
          <w:lang w:eastAsia="zh-TW"/>
        </w:rPr>
        <w:t>0)), a&gt;b</w:t>
      </w:r>
      <w:r w:rsidR="006B163D" w:rsidRPr="00150A12">
        <w:rPr>
          <w:rFonts w:asciiTheme="minorHAnsi" w:hAnsiTheme="minorHAnsi"/>
          <w:noProof/>
          <w:lang w:eastAsia="zh-TW"/>
        </w:rPr>
        <w:t>得到輸出</w:t>
      </w:r>
      <w:r w:rsidR="006B163D" w:rsidRPr="00150A12">
        <w:rPr>
          <w:rFonts w:asciiTheme="minorHAnsi" w:hAnsiTheme="minorHAnsi"/>
          <w:noProof/>
          <w:lang w:eastAsia="zh-TW"/>
        </w:rPr>
        <w:t>1(</w:t>
      </w:r>
      <w:r w:rsidR="006B163D" w:rsidRPr="00150A12">
        <w:rPr>
          <w:rFonts w:asciiTheme="minorHAnsi" w:hAnsiTheme="minorHAnsi"/>
          <w:noProof/>
          <w:lang w:eastAsia="zh-TW"/>
        </w:rPr>
        <w:t>下圖</w:t>
      </w:r>
      <w:r w:rsidR="006B163D" w:rsidRPr="00150A12">
        <w:rPr>
          <w:rFonts w:asciiTheme="minorHAnsi" w:hAnsiTheme="minorHAnsi"/>
          <w:noProof/>
          <w:lang w:eastAsia="zh-TW"/>
        </w:rPr>
        <w:t>xa(1)), a&lt;b</w:t>
      </w:r>
      <w:r w:rsidR="006B163D" w:rsidRPr="00150A12">
        <w:rPr>
          <w:rFonts w:asciiTheme="minorHAnsi" w:hAnsiTheme="minorHAnsi"/>
          <w:noProof/>
          <w:lang w:eastAsia="zh-TW"/>
        </w:rPr>
        <w:t>得到輸出</w:t>
      </w:r>
      <w:r w:rsidR="006B163D" w:rsidRPr="00150A12">
        <w:rPr>
          <w:rFonts w:asciiTheme="minorHAnsi" w:hAnsiTheme="minorHAnsi"/>
          <w:noProof/>
          <w:lang w:eastAsia="zh-TW"/>
        </w:rPr>
        <w:t>1(</w:t>
      </w:r>
      <w:r w:rsidR="006B163D" w:rsidRPr="00150A12">
        <w:rPr>
          <w:rFonts w:asciiTheme="minorHAnsi" w:hAnsiTheme="minorHAnsi"/>
          <w:noProof/>
          <w:lang w:eastAsia="zh-TW"/>
        </w:rPr>
        <w:t>下圖</w:t>
      </w:r>
      <w:r w:rsidR="006B163D" w:rsidRPr="00150A12">
        <w:rPr>
          <w:rFonts w:asciiTheme="minorHAnsi" w:hAnsiTheme="minorHAnsi"/>
          <w:noProof/>
          <w:lang w:eastAsia="zh-TW"/>
        </w:rPr>
        <w:t>xa(2))</w:t>
      </w:r>
      <w:r w:rsidR="00150A12" w:rsidRPr="00150A12">
        <w:rPr>
          <w:rFonts w:asciiTheme="minorHAnsi" w:hAnsiTheme="minorHAnsi"/>
          <w:noProof/>
          <w:lang w:eastAsia="zh-TW"/>
        </w:rPr>
        <w:t>, a=b</w:t>
      </w:r>
      <w:r w:rsidR="00150A12" w:rsidRPr="00150A12">
        <w:rPr>
          <w:rFonts w:asciiTheme="minorHAnsi" w:eastAsia="新細明體" w:hAnsiTheme="minorHAnsi"/>
          <w:noProof/>
          <w:lang w:eastAsia="zh-TW"/>
        </w:rPr>
        <w:t>得到輸出</w:t>
      </w:r>
      <w:r w:rsidR="00150A12" w:rsidRPr="00150A12">
        <w:rPr>
          <w:rFonts w:asciiTheme="minorHAnsi" w:eastAsia="新細明體" w:hAnsiTheme="minorHAnsi"/>
          <w:noProof/>
          <w:lang w:eastAsia="zh-TW"/>
        </w:rPr>
        <w:t>0(</w:t>
      </w:r>
      <w:r w:rsidR="00150A12" w:rsidRPr="00150A12">
        <w:rPr>
          <w:rFonts w:asciiTheme="minorHAnsi" w:eastAsia="新細明體" w:hAnsiTheme="minorHAnsi"/>
          <w:noProof/>
          <w:lang w:eastAsia="zh-TW"/>
        </w:rPr>
        <w:t>下圖</w:t>
      </w:r>
      <w:r w:rsidR="00150A12" w:rsidRPr="00150A12">
        <w:rPr>
          <w:rFonts w:asciiTheme="minorHAnsi" w:eastAsia="新細明體" w:hAnsiTheme="minorHAnsi"/>
          <w:noProof/>
          <w:lang w:eastAsia="zh-TW"/>
        </w:rPr>
        <w:t>XA(3))</w:t>
      </w:r>
    </w:p>
    <w:p w:rsidR="0011419C" w:rsidRPr="0011419C" w:rsidRDefault="0011419C" w:rsidP="0011419C">
      <w:pPr>
        <w:pStyle w:val="3"/>
        <w:rPr>
          <w:rFonts w:eastAsia="新細明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55A514A0" wp14:editId="533703C6">
            <wp:extent cx="5732145" cy="47244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19C" w:rsidRPr="0011419C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B3E" w:rsidRDefault="000B4B3E">
      <w:pPr>
        <w:spacing w:line="240" w:lineRule="auto"/>
      </w:pPr>
      <w:r>
        <w:separator/>
      </w:r>
    </w:p>
  </w:endnote>
  <w:endnote w:type="continuationSeparator" w:id="0">
    <w:p w:rsidR="000B4B3E" w:rsidRDefault="000B4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150A12">
          <w:rPr>
            <w:noProof/>
            <w:lang w:val="zh-TW" w:eastAsia="zh-TW" w:bidi="zh-TW"/>
          </w:rPr>
          <w:t>3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B3E" w:rsidRDefault="000B4B3E">
      <w:pPr>
        <w:spacing w:line="240" w:lineRule="auto"/>
      </w:pPr>
      <w:r>
        <w:separator/>
      </w:r>
    </w:p>
  </w:footnote>
  <w:footnote w:type="continuationSeparator" w:id="0">
    <w:p w:rsidR="000B4B3E" w:rsidRDefault="000B4B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81487"/>
    <w:rsid w:val="000851D1"/>
    <w:rsid w:val="000B4B3E"/>
    <w:rsid w:val="000E71D8"/>
    <w:rsid w:val="0011419C"/>
    <w:rsid w:val="00131173"/>
    <w:rsid w:val="00150A12"/>
    <w:rsid w:val="00181548"/>
    <w:rsid w:val="00194DF6"/>
    <w:rsid w:val="001F5762"/>
    <w:rsid w:val="002143A4"/>
    <w:rsid w:val="002E1316"/>
    <w:rsid w:val="003A04CF"/>
    <w:rsid w:val="003C3142"/>
    <w:rsid w:val="004B3DAF"/>
    <w:rsid w:val="004C0BAE"/>
    <w:rsid w:val="004C7DE9"/>
    <w:rsid w:val="004E1AED"/>
    <w:rsid w:val="005525FD"/>
    <w:rsid w:val="005947D7"/>
    <w:rsid w:val="005C12A5"/>
    <w:rsid w:val="00624CF1"/>
    <w:rsid w:val="00677E04"/>
    <w:rsid w:val="006B163D"/>
    <w:rsid w:val="00732BD1"/>
    <w:rsid w:val="0080736A"/>
    <w:rsid w:val="00850DC6"/>
    <w:rsid w:val="0087167A"/>
    <w:rsid w:val="00955930"/>
    <w:rsid w:val="00986EF8"/>
    <w:rsid w:val="00A1310C"/>
    <w:rsid w:val="00AA1215"/>
    <w:rsid w:val="00B224DD"/>
    <w:rsid w:val="00BB1DE2"/>
    <w:rsid w:val="00D47A97"/>
    <w:rsid w:val="00D60A67"/>
    <w:rsid w:val="00DC7FA8"/>
    <w:rsid w:val="00E07283"/>
    <w:rsid w:val="00F4401C"/>
    <w:rsid w:val="00F53A79"/>
    <w:rsid w:val="00F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137DD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43742E-2507-406C-905E-983D01FB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43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3</cp:revision>
  <dcterms:created xsi:type="dcterms:W3CDTF">2019-10-16T04:55:00Z</dcterms:created>
  <dcterms:modified xsi:type="dcterms:W3CDTF">2019-10-16T05:38:00Z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