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E4D" w:rsidRDefault="00DE60EC" w:rsidP="0002789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35688">
        <w:rPr>
          <w:rFonts w:ascii="Times New Roman" w:eastAsia="宋体" w:hAnsi="Times New Roman" w:cs="Times New Roman"/>
          <w:sz w:val="24"/>
          <w:szCs w:val="24"/>
        </w:rPr>
        <w:t>微机</w:t>
      </w:r>
      <w:r w:rsidR="00805E4D" w:rsidRPr="00935688">
        <w:rPr>
          <w:rFonts w:ascii="Times New Roman" w:eastAsia="宋体" w:hAnsi="Times New Roman" w:cs="Times New Roman"/>
          <w:sz w:val="24"/>
          <w:szCs w:val="24"/>
        </w:rPr>
        <w:t>复习要点</w:t>
      </w:r>
      <w:r w:rsidRPr="00935688">
        <w:rPr>
          <w:rFonts w:ascii="Times New Roman" w:eastAsia="宋体" w:hAnsi="Times New Roman" w:cs="Times New Roman"/>
          <w:sz w:val="24"/>
          <w:szCs w:val="24"/>
        </w:rPr>
        <w:t>-2020.8</w:t>
      </w:r>
    </w:p>
    <w:p w:rsidR="00935688" w:rsidRDefault="00935688" w:rsidP="00027896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935688" w:rsidRDefault="00935688">
      <w:pPr>
        <w:rPr>
          <w:rFonts w:ascii="Times New Roman" w:eastAsia="宋体" w:hAnsi="Times New Roman" w:cs="Times New Roman"/>
          <w:sz w:val="24"/>
          <w:szCs w:val="24"/>
        </w:rPr>
      </w:pPr>
    </w:p>
    <w:p w:rsidR="00935688" w:rsidRDefault="000278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章、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8086/8088 CPU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688">
        <w:rPr>
          <w:rFonts w:ascii="Times New Roman" w:eastAsia="宋体" w:hAnsi="Times New Roman" w:cs="Times New Roman"/>
          <w:sz w:val="24"/>
          <w:szCs w:val="24"/>
        </w:rPr>
        <w:t>8086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汇编语言程序设计</w:t>
      </w:r>
    </w:p>
    <w:p w:rsidR="00935688" w:rsidRDefault="00935688" w:rsidP="00935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5688">
        <w:rPr>
          <w:rFonts w:ascii="Times New Roman" w:eastAsia="宋体" w:hAnsi="Times New Roman" w:cs="Times New Roman" w:hint="eastAsia"/>
          <w:sz w:val="24"/>
          <w:szCs w:val="24"/>
        </w:rPr>
        <w:t>常用寻址方式</w:t>
      </w:r>
      <w:r w:rsidR="008B049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B049A">
        <w:rPr>
          <w:rFonts w:ascii="Times New Roman" w:eastAsia="宋体" w:hAnsi="Times New Roman" w:cs="Times New Roman"/>
          <w:sz w:val="24"/>
          <w:szCs w:val="24"/>
        </w:rPr>
        <w:br/>
      </w:r>
      <w:r w:rsidR="008B049A">
        <w:rPr>
          <w:rFonts w:ascii="Times New Roman" w:eastAsia="宋体" w:hAnsi="Times New Roman" w:cs="Times New Roman" w:hint="eastAsia"/>
          <w:sz w:val="24"/>
          <w:szCs w:val="24"/>
        </w:rPr>
        <w:t>立即寻址、直接寻址、寄存器寻址、寄存器间接寻址、寄存器相对寻址、</w:t>
      </w:r>
      <w:r w:rsidR="008B049A">
        <w:rPr>
          <w:rFonts w:ascii="Times New Roman" w:eastAsia="宋体" w:hAnsi="Times New Roman" w:cs="Times New Roman"/>
          <w:sz w:val="24"/>
          <w:szCs w:val="24"/>
        </w:rPr>
        <w:br/>
      </w:r>
      <w:r w:rsidR="008B049A">
        <w:rPr>
          <w:rFonts w:ascii="Times New Roman" w:eastAsia="宋体" w:hAnsi="Times New Roman" w:cs="Times New Roman" w:hint="eastAsia"/>
          <w:sz w:val="24"/>
          <w:szCs w:val="24"/>
        </w:rPr>
        <w:t>基址</w:t>
      </w:r>
      <w:r w:rsidR="008B049A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8B049A">
        <w:rPr>
          <w:rFonts w:ascii="Times New Roman" w:eastAsia="宋体" w:hAnsi="Times New Roman" w:cs="Times New Roman" w:hint="eastAsia"/>
          <w:sz w:val="24"/>
          <w:szCs w:val="24"/>
        </w:rPr>
        <w:t>变址寻址</w:t>
      </w:r>
    </w:p>
    <w:p w:rsidR="00935688" w:rsidRDefault="00935688" w:rsidP="00935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定义变量的关键字：</w:t>
      </w:r>
      <w:r>
        <w:rPr>
          <w:rFonts w:ascii="Times New Roman" w:eastAsia="宋体" w:hAnsi="Times New Roman" w:cs="Times New Roman"/>
          <w:sz w:val="24"/>
          <w:szCs w:val="24"/>
        </w:rPr>
        <w:t>BYTE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</w:p>
    <w:p w:rsidR="008B049A" w:rsidRDefault="008B049A" w:rsidP="00935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常用伪指令：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FFSET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ENGTHOF</w:t>
      </w:r>
    </w:p>
    <w:p w:rsidR="008B049A" w:rsidRDefault="00935688" w:rsidP="00935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常用指令：</w:t>
      </w:r>
    </w:p>
    <w:p w:rsidR="008B049A" w:rsidRDefault="008B049A" w:rsidP="008B049A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数据传送：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935688">
        <w:rPr>
          <w:rFonts w:ascii="Times New Roman" w:eastAsia="宋体" w:hAnsi="Times New Roman" w:cs="Times New Roman"/>
          <w:sz w:val="24"/>
          <w:szCs w:val="24"/>
        </w:rPr>
        <w:t>OV</w:t>
      </w:r>
    </w:p>
    <w:p w:rsidR="008B049A" w:rsidRDefault="008B049A" w:rsidP="008B049A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算术运算：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935688">
        <w:rPr>
          <w:rFonts w:ascii="Times New Roman" w:eastAsia="宋体" w:hAnsi="Times New Roman" w:cs="Times New Roman"/>
          <w:sz w:val="24"/>
          <w:szCs w:val="24"/>
        </w:rPr>
        <w:t>EG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35688">
        <w:rPr>
          <w:rFonts w:ascii="Times New Roman" w:eastAsia="宋体" w:hAnsi="Times New Roman" w:cs="Times New Roman"/>
          <w:sz w:val="24"/>
          <w:szCs w:val="24"/>
        </w:rPr>
        <w:t>WD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SUB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935688">
        <w:rPr>
          <w:rFonts w:ascii="Times New Roman" w:eastAsia="宋体" w:hAnsi="Times New Roman" w:cs="Times New Roman"/>
          <w:sz w:val="24"/>
          <w:szCs w:val="24"/>
        </w:rPr>
        <w:t>IV/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935688">
        <w:rPr>
          <w:rFonts w:ascii="Times New Roman" w:eastAsia="宋体" w:hAnsi="Times New Roman" w:cs="Times New Roman"/>
          <w:sz w:val="24"/>
          <w:szCs w:val="24"/>
        </w:rPr>
        <w:t>DIV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935688">
        <w:rPr>
          <w:rFonts w:ascii="Times New Roman" w:eastAsia="宋体" w:hAnsi="Times New Roman" w:cs="Times New Roman"/>
          <w:sz w:val="24"/>
          <w:szCs w:val="24"/>
        </w:rPr>
        <w:t>UL/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935688">
        <w:rPr>
          <w:rFonts w:ascii="Times New Roman" w:eastAsia="宋体" w:hAnsi="Times New Roman" w:cs="Times New Roman"/>
          <w:sz w:val="24"/>
          <w:szCs w:val="24"/>
        </w:rPr>
        <w:t>MUL</w:t>
      </w:r>
    </w:p>
    <w:p w:rsidR="008B049A" w:rsidRDefault="008B049A" w:rsidP="008B049A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逻辑运算：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35688">
        <w:rPr>
          <w:rFonts w:ascii="Times New Roman" w:eastAsia="宋体" w:hAnsi="Times New Roman" w:cs="Times New Roman"/>
          <w:sz w:val="24"/>
          <w:szCs w:val="24"/>
        </w:rPr>
        <w:t>HL/SAL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35688">
        <w:rPr>
          <w:rFonts w:ascii="Times New Roman" w:eastAsia="宋体" w:hAnsi="Times New Roman" w:cs="Times New Roman"/>
          <w:sz w:val="24"/>
          <w:szCs w:val="24"/>
        </w:rPr>
        <w:t>HR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/S</w:t>
      </w:r>
      <w:r w:rsidR="00935688">
        <w:rPr>
          <w:rFonts w:ascii="Times New Roman" w:eastAsia="宋体" w:hAnsi="Times New Roman" w:cs="Times New Roman"/>
          <w:sz w:val="24"/>
          <w:szCs w:val="24"/>
        </w:rPr>
        <w:t>AR</w:t>
      </w:r>
    </w:p>
    <w:p w:rsidR="00935688" w:rsidRDefault="008B049A" w:rsidP="008B049A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跳转、堆栈：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935688">
        <w:rPr>
          <w:rFonts w:ascii="Times New Roman" w:eastAsia="宋体" w:hAnsi="Times New Roman" w:cs="Times New Roman"/>
          <w:sz w:val="24"/>
          <w:szCs w:val="24"/>
        </w:rPr>
        <w:t>NT</w:t>
      </w:r>
      <w:r w:rsidR="00935688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USH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OP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ALL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RET</w:t>
      </w:r>
    </w:p>
    <w:p w:rsidR="00935688" w:rsidRDefault="00935688" w:rsidP="00935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程序框架：堆栈段、数据段、代码段</w:t>
      </w:r>
    </w:p>
    <w:p w:rsidR="00935688" w:rsidRDefault="00935688" w:rsidP="00935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子程序的定义、调用方法</w:t>
      </w:r>
    </w:p>
    <w:p w:rsidR="00D052A0" w:rsidRPr="00935688" w:rsidRDefault="00D052A0" w:rsidP="00935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分析指令功能、程序功能；完善程序。</w:t>
      </w:r>
    </w:p>
    <w:p w:rsidR="00935688" w:rsidRDefault="00935688">
      <w:pPr>
        <w:rPr>
          <w:rFonts w:ascii="Times New Roman" w:eastAsia="宋体" w:hAnsi="Times New Roman" w:cs="Times New Roman"/>
          <w:sz w:val="24"/>
          <w:szCs w:val="24"/>
        </w:rPr>
      </w:pPr>
    </w:p>
    <w:p w:rsidR="00935688" w:rsidRDefault="00935688">
      <w:pPr>
        <w:rPr>
          <w:rFonts w:ascii="Times New Roman" w:eastAsia="宋体" w:hAnsi="Times New Roman" w:cs="Times New Roman"/>
          <w:sz w:val="24"/>
          <w:szCs w:val="24"/>
        </w:rPr>
      </w:pPr>
    </w:p>
    <w:p w:rsidR="00935688" w:rsidRDefault="009356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章</w:t>
      </w:r>
      <w:r w:rsidR="002A329C">
        <w:rPr>
          <w:rFonts w:ascii="Times New Roman" w:eastAsia="宋体" w:hAnsi="Times New Roman" w:cs="Times New Roman" w:hint="eastAsia"/>
          <w:sz w:val="24"/>
          <w:szCs w:val="24"/>
        </w:rPr>
        <w:t>、第</w:t>
      </w:r>
      <w:r w:rsidR="002A329C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2A329C">
        <w:rPr>
          <w:rFonts w:ascii="Times New Roman" w:eastAsia="宋体" w:hAnsi="Times New Roman" w:cs="Times New Roman" w:hint="eastAsia"/>
          <w:sz w:val="24"/>
          <w:szCs w:val="24"/>
        </w:rPr>
        <w:t>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A32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总线与驱动控制</w:t>
      </w:r>
      <w:r w:rsidR="002A329C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存储器设计</w:t>
      </w:r>
    </w:p>
    <w:p w:rsidR="00D052A0" w:rsidRDefault="00D052A0" w:rsidP="00D052A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5688">
        <w:rPr>
          <w:rFonts w:ascii="Times New Roman" w:eastAsia="宋体" w:hAnsi="Times New Roman" w:cs="Times New Roman"/>
          <w:sz w:val="24"/>
          <w:szCs w:val="24"/>
        </w:rPr>
        <w:t>存储器设计中芯片数计算，字位扩展方法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35688" w:rsidRPr="00D052A0" w:rsidRDefault="002A329C" w:rsidP="00D052A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52A0">
        <w:rPr>
          <w:rFonts w:ascii="Times New Roman" w:eastAsia="宋体" w:hAnsi="Times New Roman" w:cs="Times New Roman" w:hint="eastAsia"/>
          <w:sz w:val="24"/>
          <w:szCs w:val="24"/>
        </w:rPr>
        <w:t>给定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D052A0">
        <w:rPr>
          <w:rFonts w:ascii="Times New Roman" w:eastAsia="宋体" w:hAnsi="Times New Roman" w:cs="Times New Roman"/>
          <w:sz w:val="24"/>
          <w:szCs w:val="24"/>
        </w:rPr>
        <w:t>RAM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芯片、给定地址范围，</w:t>
      </w:r>
      <w:r w:rsidR="00FB09DF">
        <w:rPr>
          <w:rFonts w:ascii="Times New Roman" w:eastAsia="宋体" w:hAnsi="Times New Roman" w:cs="Times New Roman" w:hint="eastAsia"/>
          <w:sz w:val="24"/>
          <w:szCs w:val="24"/>
        </w:rPr>
        <w:t>利用字、位扩展</w:t>
      </w:r>
      <w:bookmarkStart w:id="0" w:name="_GoBack"/>
      <w:bookmarkEnd w:id="0"/>
      <w:r w:rsidR="009D4C09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D052A0">
        <w:rPr>
          <w:rFonts w:ascii="Times New Roman" w:eastAsia="宋体" w:hAnsi="Times New Roman" w:cs="Times New Roman"/>
          <w:sz w:val="24"/>
          <w:szCs w:val="24"/>
        </w:rPr>
        <w:t>086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主存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（包括</w:t>
      </w:r>
      <w:r w:rsidR="00D052A0">
        <w:rPr>
          <w:rFonts w:ascii="Times New Roman" w:eastAsia="宋体" w:hAnsi="Times New Roman" w:cs="Times New Roman" w:hint="eastAsia"/>
          <w:sz w:val="24"/>
          <w:szCs w:val="24"/>
        </w:rPr>
        <w:t>数据、地址、控制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总线</w:t>
      </w:r>
      <w:r w:rsidR="003C15E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驱动电路），并利用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D052A0">
        <w:rPr>
          <w:rFonts w:ascii="Times New Roman" w:eastAsia="宋体" w:hAnsi="Times New Roman" w:cs="Times New Roman"/>
          <w:sz w:val="24"/>
          <w:szCs w:val="24"/>
        </w:rPr>
        <w:t>086</w:t>
      </w:r>
      <w:r w:rsidRPr="00D052A0">
        <w:rPr>
          <w:rFonts w:ascii="Times New Roman" w:eastAsia="宋体" w:hAnsi="Times New Roman" w:cs="Times New Roman" w:hint="eastAsia"/>
          <w:sz w:val="24"/>
          <w:szCs w:val="24"/>
        </w:rPr>
        <w:t>汇编语言编写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对所设计</w:t>
      </w:r>
      <w:r w:rsidR="000200CB" w:rsidRPr="00D052A0">
        <w:rPr>
          <w:rFonts w:ascii="Times New Roman" w:eastAsia="宋体" w:hAnsi="Times New Roman" w:cs="Times New Roman" w:hint="eastAsia"/>
          <w:sz w:val="24"/>
          <w:szCs w:val="24"/>
        </w:rPr>
        <w:t>主存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模块的</w:t>
      </w:r>
      <w:r w:rsidR="000200CB" w:rsidRPr="00D052A0">
        <w:rPr>
          <w:rFonts w:ascii="Times New Roman" w:eastAsia="宋体" w:hAnsi="Times New Roman" w:cs="Times New Roman" w:hint="eastAsia"/>
          <w:sz w:val="24"/>
          <w:szCs w:val="24"/>
        </w:rPr>
        <w:t>测试程序。</w:t>
      </w:r>
    </w:p>
    <w:p w:rsidR="002A329C" w:rsidRDefault="002A329C">
      <w:pPr>
        <w:rPr>
          <w:rFonts w:ascii="Times New Roman" w:eastAsia="宋体" w:hAnsi="Times New Roman" w:cs="Times New Roman"/>
          <w:sz w:val="24"/>
          <w:szCs w:val="24"/>
        </w:rPr>
      </w:pPr>
    </w:p>
    <w:p w:rsidR="00027896" w:rsidRDefault="00027896">
      <w:pPr>
        <w:rPr>
          <w:rFonts w:ascii="Times New Roman" w:eastAsia="宋体" w:hAnsi="Times New Roman" w:cs="Times New Roman"/>
          <w:sz w:val="24"/>
          <w:szCs w:val="24"/>
        </w:rPr>
      </w:pPr>
    </w:p>
    <w:p w:rsidR="00935688" w:rsidRDefault="009356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章</w:t>
      </w:r>
      <w:r w:rsidR="000200CB">
        <w:rPr>
          <w:rFonts w:ascii="Times New Roman" w:eastAsia="宋体" w:hAnsi="Times New Roman" w:cs="Times New Roman" w:hint="eastAsia"/>
          <w:sz w:val="24"/>
          <w:szCs w:val="24"/>
        </w:rPr>
        <w:t>、第</w:t>
      </w:r>
      <w:r w:rsidR="000200CB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0200CB">
        <w:rPr>
          <w:rFonts w:ascii="Times New Roman" w:eastAsia="宋体" w:hAnsi="Times New Roman" w:cs="Times New Roman" w:hint="eastAsia"/>
          <w:sz w:val="24"/>
          <w:szCs w:val="24"/>
        </w:rPr>
        <w:t>章</w:t>
      </w:r>
      <w:r w:rsidR="000200C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输入输出技术</w:t>
      </w:r>
      <w:r w:rsidR="000200CB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8255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253</w:t>
      </w:r>
    </w:p>
    <w:p w:rsidR="000200CB" w:rsidRDefault="000200CB" w:rsidP="000200C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259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0200CB" w:rsidRDefault="00D052A0" w:rsidP="000200CB">
      <w:pPr>
        <w:pStyle w:val="a3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5688">
        <w:rPr>
          <w:rFonts w:ascii="Times New Roman" w:eastAsia="宋体" w:hAnsi="Times New Roman" w:cs="Times New Roman"/>
          <w:sz w:val="24"/>
          <w:szCs w:val="24"/>
        </w:rPr>
        <w:t>工作方式的选择（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全</w:t>
      </w:r>
      <w:r w:rsidRPr="00935688">
        <w:rPr>
          <w:rFonts w:ascii="Times New Roman" w:eastAsia="宋体" w:hAnsi="Times New Roman" w:cs="Times New Roman"/>
          <w:sz w:val="24"/>
          <w:szCs w:val="24"/>
        </w:rPr>
        <w:t>嵌套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一般嵌套</w:t>
      </w:r>
      <w:r w:rsidRPr="00935688">
        <w:rPr>
          <w:rFonts w:ascii="Times New Roman" w:eastAsia="宋体" w:hAnsi="Times New Roman" w:cs="Times New Roman"/>
          <w:sz w:val="24"/>
          <w:szCs w:val="24"/>
        </w:rPr>
        <w:t>方式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，自动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非自动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9D4C09">
        <w:rPr>
          <w:rFonts w:ascii="Times New Roman" w:eastAsia="宋体" w:hAnsi="Times New Roman" w:cs="Times New Roman"/>
          <w:sz w:val="24"/>
          <w:szCs w:val="24"/>
        </w:rPr>
        <w:t>OI</w:t>
      </w:r>
      <w:r w:rsidRPr="00935688">
        <w:rPr>
          <w:rFonts w:ascii="Times New Roman" w:eastAsia="宋体" w:hAnsi="Times New Roman" w:cs="Times New Roman"/>
          <w:sz w:val="24"/>
          <w:szCs w:val="24"/>
        </w:rPr>
        <w:t>）</w:t>
      </w:r>
      <w:r w:rsidR="000200C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0200CB" w:rsidRDefault="000200CB" w:rsidP="000200CB">
      <w:pPr>
        <w:pStyle w:val="a3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如何设置中断向量码，中断向量码</w:t>
      </w:r>
      <w:r w:rsidR="00D052A0">
        <w:rPr>
          <w:rFonts w:ascii="Times New Roman" w:eastAsia="宋体" w:hAnsi="Times New Roman" w:cs="Times New Roman" w:hint="eastAsia"/>
          <w:sz w:val="24"/>
          <w:szCs w:val="24"/>
        </w:rPr>
        <w:t>、中断向量表、</w:t>
      </w:r>
      <w:r>
        <w:rPr>
          <w:rFonts w:ascii="Times New Roman" w:eastAsia="宋体" w:hAnsi="Times New Roman" w:cs="Times New Roman" w:hint="eastAsia"/>
          <w:sz w:val="24"/>
          <w:szCs w:val="24"/>
        </w:rPr>
        <w:t>中断处理程序首地址之间的关系；</w:t>
      </w:r>
    </w:p>
    <w:p w:rsidR="000200CB" w:rsidRDefault="000200CB" w:rsidP="000200CB">
      <w:pPr>
        <w:pStyle w:val="a3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259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中断源的优先级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方案（固定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一般循环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特殊循环优先级）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200CB" w:rsidRDefault="000200CB" w:rsidP="000200C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253</w:t>
      </w:r>
      <w:r>
        <w:rPr>
          <w:rFonts w:ascii="Times New Roman" w:eastAsia="宋体" w:hAnsi="Times New Roman" w:cs="Times New Roman" w:hint="eastAsia"/>
          <w:sz w:val="24"/>
          <w:szCs w:val="24"/>
        </w:rPr>
        <w:t>连接至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086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</w:rPr>
        <w:t>总线，分析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或设计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253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初始化程序，确定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253</w:t>
      </w:r>
      <w:r>
        <w:rPr>
          <w:rFonts w:ascii="Times New Roman" w:eastAsia="宋体" w:hAnsi="Times New Roman" w:cs="Times New Roman" w:hint="eastAsia"/>
          <w:sz w:val="24"/>
          <w:szCs w:val="24"/>
        </w:rPr>
        <w:t>工作方式、计数初值。</w:t>
      </w:r>
    </w:p>
    <w:p w:rsidR="000200CB" w:rsidRPr="000200CB" w:rsidRDefault="000200CB" w:rsidP="000200C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200C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0200CB">
        <w:rPr>
          <w:rFonts w:ascii="Times New Roman" w:eastAsia="宋体" w:hAnsi="Times New Roman" w:cs="Times New Roman"/>
          <w:sz w:val="24"/>
          <w:szCs w:val="24"/>
        </w:rPr>
        <w:t>255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方式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E091D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某外设</w:t>
      </w:r>
      <w:r w:rsidR="003E091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E091D" w:rsidRPr="00935688">
        <w:rPr>
          <w:rFonts w:ascii="Times New Roman" w:eastAsia="宋体" w:hAnsi="Times New Roman" w:cs="Times New Roman"/>
          <w:sz w:val="24"/>
          <w:szCs w:val="24"/>
        </w:rPr>
        <w:t>发光二极管或开关</w:t>
      </w:r>
      <w:r w:rsidR="003E091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，设计</w:t>
      </w:r>
      <w:r w:rsidR="006306FE">
        <w:rPr>
          <w:rFonts w:ascii="Times New Roman" w:eastAsia="宋体" w:hAnsi="Times New Roman" w:cs="Times New Roman" w:hint="eastAsia"/>
          <w:sz w:val="24"/>
          <w:szCs w:val="24"/>
        </w:rPr>
        <w:t>8255</w:t>
      </w:r>
      <w:r w:rsidR="003E091D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3E091D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3E091D">
        <w:rPr>
          <w:rFonts w:ascii="Times New Roman" w:eastAsia="宋体" w:hAnsi="Times New Roman" w:cs="Times New Roman"/>
          <w:sz w:val="24"/>
          <w:szCs w:val="24"/>
        </w:rPr>
        <w:t>086</w:t>
      </w:r>
      <w:r w:rsidR="009D4C09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3E091D">
        <w:rPr>
          <w:rFonts w:ascii="Times New Roman" w:eastAsia="宋体" w:hAnsi="Times New Roman" w:cs="Times New Roman" w:hint="eastAsia"/>
          <w:sz w:val="24"/>
          <w:szCs w:val="24"/>
        </w:rPr>
        <w:t>总线的连接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 w:rsidR="006306F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0200CB">
        <w:rPr>
          <w:rFonts w:ascii="Times New Roman" w:eastAsia="宋体" w:hAnsi="Times New Roman" w:cs="Times New Roman"/>
          <w:sz w:val="24"/>
          <w:szCs w:val="24"/>
        </w:rPr>
        <w:t>086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汇编语言</w:t>
      </w:r>
      <w:r w:rsidR="00027896" w:rsidRPr="00935688">
        <w:rPr>
          <w:rFonts w:ascii="Times New Roman" w:eastAsia="宋体" w:hAnsi="Times New Roman" w:cs="Times New Roman"/>
          <w:sz w:val="24"/>
          <w:szCs w:val="24"/>
        </w:rPr>
        <w:t>编程实现</w:t>
      </w:r>
      <w:r w:rsidR="006306FE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 w:rsidR="006306FE">
        <w:rPr>
          <w:rFonts w:ascii="Times New Roman" w:eastAsia="宋体" w:hAnsi="Times New Roman" w:cs="Times New Roman" w:hint="eastAsia"/>
          <w:sz w:val="24"/>
          <w:szCs w:val="24"/>
        </w:rPr>
        <w:t>8255</w:t>
      </w:r>
      <w:r w:rsidR="006306F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27896" w:rsidRPr="00935688">
        <w:rPr>
          <w:rFonts w:ascii="Times New Roman" w:eastAsia="宋体" w:hAnsi="Times New Roman" w:cs="Times New Roman"/>
          <w:sz w:val="24"/>
          <w:szCs w:val="24"/>
        </w:rPr>
        <w:t>利用</w:t>
      </w:r>
      <w:r w:rsidR="00027896" w:rsidRPr="00935688">
        <w:rPr>
          <w:rFonts w:ascii="Times New Roman" w:eastAsia="宋体" w:hAnsi="Times New Roman" w:cs="Times New Roman"/>
          <w:sz w:val="24"/>
          <w:szCs w:val="24"/>
        </w:rPr>
        <w:t>8255</w:t>
      </w:r>
      <w:r w:rsidR="00027896" w:rsidRPr="00935688">
        <w:rPr>
          <w:rFonts w:ascii="Times New Roman" w:eastAsia="宋体" w:hAnsi="Times New Roman" w:cs="Times New Roman"/>
          <w:sz w:val="24"/>
          <w:szCs w:val="24"/>
        </w:rPr>
        <w:t>控制发光二极管或检测开关状态</w:t>
      </w:r>
      <w:r w:rsidRPr="000200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35688" w:rsidRDefault="00935688">
      <w:pPr>
        <w:rPr>
          <w:rFonts w:ascii="Times New Roman" w:eastAsia="宋体" w:hAnsi="Times New Roman" w:cs="Times New Roman"/>
          <w:sz w:val="24"/>
          <w:szCs w:val="24"/>
        </w:rPr>
      </w:pPr>
    </w:p>
    <w:p w:rsidR="00935688" w:rsidRPr="00935688" w:rsidRDefault="00935688">
      <w:pPr>
        <w:rPr>
          <w:rFonts w:ascii="Times New Roman" w:eastAsia="宋体" w:hAnsi="Times New Roman" w:cs="Times New Roman"/>
          <w:sz w:val="24"/>
          <w:szCs w:val="24"/>
        </w:rPr>
      </w:pPr>
    </w:p>
    <w:sectPr w:rsidR="00935688" w:rsidRPr="00935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C85"/>
    <w:multiLevelType w:val="hybridMultilevel"/>
    <w:tmpl w:val="5C2692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833558"/>
    <w:multiLevelType w:val="hybridMultilevel"/>
    <w:tmpl w:val="9188B2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B006B3"/>
    <w:multiLevelType w:val="hybridMultilevel"/>
    <w:tmpl w:val="258011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4"/>
    <w:rsid w:val="000200CB"/>
    <w:rsid w:val="00027896"/>
    <w:rsid w:val="002A329C"/>
    <w:rsid w:val="002E07D4"/>
    <w:rsid w:val="003C15E1"/>
    <w:rsid w:val="003E091D"/>
    <w:rsid w:val="006306FE"/>
    <w:rsid w:val="00671D43"/>
    <w:rsid w:val="00805E4D"/>
    <w:rsid w:val="0083464E"/>
    <w:rsid w:val="008B049A"/>
    <w:rsid w:val="00935688"/>
    <w:rsid w:val="009D4C09"/>
    <w:rsid w:val="00D052A0"/>
    <w:rsid w:val="00D54F9A"/>
    <w:rsid w:val="00DE60EC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7470"/>
  <w15:chartTrackingRefBased/>
  <w15:docId w15:val="{AC1080A2-7579-4061-8F3D-31883FCA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8</cp:revision>
  <dcterms:created xsi:type="dcterms:W3CDTF">2020-08-25T17:25:00Z</dcterms:created>
  <dcterms:modified xsi:type="dcterms:W3CDTF">2020-08-26T05:45:00Z</dcterms:modified>
</cp:coreProperties>
</file>