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ExpenseFlow 需求规格说明书</w:t>
      </w:r>
    </w:p>
    <w:bookmarkStart w:id="95" w:name="expenseflow-软件需求规格说明书"/>
    <w:p>
      <w:pPr>
        <w:pStyle w:val="Heading1"/>
      </w:pPr>
      <w:r>
        <w:t xml:space="preserve">ExpenseFlow 软件需求规格说明书</w:t>
      </w:r>
    </w:p>
    <w:p>
      <w:pPr>
        <w:pStyle w:val="FirstParagraph"/>
      </w:pPr>
      <w:r>
        <w:rPr>
          <w:b/>
        </w:rPr>
        <w:t xml:space="preserve">版本</w:t>
      </w:r>
      <w:r>
        <w:t xml:space="preserve">：V1.0</w:t>
      </w:r>
      <w:r>
        <w:t xml:space="preserve"> </w:t>
      </w:r>
      <w:r>
        <w:rPr>
          <w:b/>
        </w:rPr>
        <w:t xml:space="preserve">日期</w:t>
      </w:r>
      <w:r>
        <w:t xml:space="preserve">：2026-05-14</w:t>
      </w:r>
      <w:r>
        <w:t xml:space="preserve"> </w:t>
      </w:r>
      <w:r>
        <w:rPr>
          <w:b/>
        </w:rPr>
        <w:t xml:space="preserve">文档密级</w:t>
      </w:r>
      <w:r>
        <w:t xml:space="preserve">：内部</w:t>
      </w:r>
    </w:p>
    <w:p>
      <w:r>
        <w:pict>
          <v:rect style="width:0;height:1.5pt" o:hralign="center" o:hrstd="t" o:hr="t"/>
        </w:pict>
      </w:r>
    </w:p>
    <w:bookmarkStart w:id="20" w:name="修订记录"/>
    <w:p>
      <w:pPr>
        <w:pStyle w:val="Heading2"/>
      </w:pPr>
      <w: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修订人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修订说明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2026-05-14</w:t>
            </w:r>
          </w:p>
        </w:tc>
        <w:tc>
          <w:p>
            <w:pPr>
              <w:pStyle w:val="Compact"/>
              <w:jc w:val="left"/>
            </w:pPr>
            <w:r>
              <w:t xml:space="preserve">廖仙雁</w:t>
            </w:r>
          </w:p>
        </w:tc>
        <w:tc>
          <w:p>
            <w:pPr>
              <w:pStyle w:val="Compact"/>
              <w:jc w:val="left"/>
            </w:pPr>
            <w:r>
              <w:t xml:space="preserve">初始版本，完整覆盖 6 个微服务需求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9" w:name="X9e0e48bd65310e5622b496d9e969f57a0000021"/>
    <w:p>
      <w:pPr>
        <w:pStyle w:val="Heading2"/>
      </w:pPr>
      <w:r>
        <w:t xml:space="preserve">1. 引言</w:t>
      </w:r>
    </w:p>
    <w:bookmarkStart w:id="21" w:name="X43afe48af1af0a7dd7a1bd23b11f3dc2a27eb48"/>
    <w:p>
      <w:pPr>
        <w:pStyle w:val="Heading3"/>
      </w:pPr>
      <w:r>
        <w:t xml:space="preserve">1.1 编写目的</w:t>
      </w:r>
    </w:p>
    <w:p>
      <w:pPr>
        <w:pStyle w:val="FirstParagraph"/>
      </w:pPr>
      <w:r>
        <w:t xml:space="preserve">本文档旨在定义 ExpenseFlow 差旅报销智能管理平台的全部功能需求与非功能需求，作为系统设计、开发、测试和验收的基线。</w:t>
      </w:r>
    </w:p>
    <w:p>
      <w:pPr>
        <w:pStyle w:val="BodyText"/>
      </w:pPr>
      <w:r>
        <w:rPr>
          <w:b/>
        </w:rPr>
        <w:t xml:space="preserve">目标受众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t xml:space="preserve">项目经理：评估工作量和制定里程碑计划</w:t>
      </w:r>
    </w:p>
    <w:p>
      <w:pPr>
        <w:numPr>
          <w:ilvl w:val="0"/>
          <w:numId w:val="1001"/>
        </w:numPr>
        <w:pStyle w:val="Compact"/>
      </w:pPr>
      <w:r>
        <w:t xml:space="preserve">开发团队：理解功能边界，确认实现方案</w:t>
      </w:r>
    </w:p>
    <w:p>
      <w:pPr>
        <w:numPr>
          <w:ilvl w:val="0"/>
          <w:numId w:val="1001"/>
        </w:numPr>
        <w:pStyle w:val="Compact"/>
      </w:pPr>
      <w:r>
        <w:t xml:space="preserve">测试团队：编写测试用例的依据</w:t>
      </w:r>
    </w:p>
    <w:p>
      <w:pPr>
        <w:numPr>
          <w:ilvl w:val="0"/>
          <w:numId w:val="1001"/>
        </w:numPr>
        <w:pStyle w:val="Compact"/>
      </w:pPr>
      <w:r>
        <w:t xml:space="preserve">运维团队：了解部署架构和运行约束</w:t>
      </w:r>
    </w:p>
    <w:p>
      <w:pPr>
        <w:numPr>
          <w:ilvl w:val="0"/>
          <w:numId w:val="1001"/>
        </w:numPr>
        <w:pStyle w:val="Compact"/>
      </w:pPr>
      <w:r>
        <w:t xml:space="preserve">产品负责人：验收交付物是否满足需求</w:t>
      </w:r>
    </w:p>
    <w:bookmarkEnd w:id="21"/>
    <w:bookmarkStart w:id="22" w:name="X4593d06383aa2322ce8de022bde07ac5a4d0f3d"/>
    <w:p>
      <w:pPr>
        <w:pStyle w:val="Heading3"/>
      </w:pPr>
      <w:r>
        <w:t xml:space="preserve">1.2 产品范围</w:t>
      </w:r>
    </w:p>
    <w:p>
      <w:pPr>
        <w:pStyle w:val="FirstParagraph"/>
      </w:pPr>
      <w:r>
        <w:t xml:space="preserve">ExpenseFlow 是一套面向企业差旅报销管理的智能 SaaS 平台，覆盖“出差申请 → 消费记录 → 报销提交 → 多级审批 → 财务打款”全链路，深度融合 AI 能力（OCR 发票识别、DeepSeek 智能审单、RAG 政策问答、风控预警），支持多租户隔离和钉钉集成。</w:t>
      </w:r>
    </w:p>
    <w:p>
      <w:pPr>
        <w:pStyle w:val="BodyText"/>
      </w:pPr>
      <w:r>
        <w:rPr>
          <w:b/>
        </w:rPr>
        <w:t xml:space="preserve">核心价值主张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一体化差旅报销流程管理，消除纸质单据和线下审批</w:t>
      </w:r>
    </w:p>
    <w:p>
      <w:pPr>
        <w:numPr>
          <w:ilvl w:val="0"/>
          <w:numId w:val="1002"/>
        </w:numPr>
        <w:pStyle w:val="Compact"/>
      </w:pPr>
      <w:r>
        <w:t xml:space="preserve">AI 发票识别，自动化录入发票信息，减少人工录入错误</w:t>
      </w:r>
    </w:p>
    <w:p>
      <w:pPr>
        <w:numPr>
          <w:ilvl w:val="0"/>
          <w:numId w:val="1002"/>
        </w:numPr>
        <w:pStyle w:val="Compact"/>
      </w:pPr>
      <w:r>
        <w:t xml:space="preserve">AI 审单辅助，自动校验报销合规性，标注风险等级</w:t>
      </w:r>
    </w:p>
    <w:p>
      <w:pPr>
        <w:numPr>
          <w:ilvl w:val="0"/>
          <w:numId w:val="1002"/>
        </w:numPr>
        <w:pStyle w:val="Compact"/>
      </w:pPr>
      <w:r>
        <w:t xml:space="preserve">智能政策问答，员工可自然语言查询差旅费用标准</w:t>
      </w:r>
    </w:p>
    <w:p>
      <w:pPr>
        <w:numPr>
          <w:ilvl w:val="0"/>
          <w:numId w:val="1002"/>
        </w:numPr>
        <w:pStyle w:val="Compact"/>
      </w:pPr>
      <w:r>
        <w:t xml:space="preserve">多级审批 + 规则引擎驱动，根据金额等条件动态路由审批节点</w:t>
      </w:r>
    </w:p>
    <w:p>
      <w:pPr>
        <w:numPr>
          <w:ilvl w:val="0"/>
          <w:numId w:val="1002"/>
        </w:numPr>
        <w:pStyle w:val="Compact"/>
      </w:pPr>
      <w:r>
        <w:t xml:space="preserve">钉钉实时推送审批通知，站内消息双通道通知</w:t>
      </w:r>
    </w:p>
    <w:bookmarkEnd w:id="22"/>
    <w:bookmarkStart w:id="23" w:name="X0151bf45f5f7cd5d08b1b8bf52f49940949a2e0"/>
    <w:p>
      <w:pPr>
        <w:pStyle w:val="Heading3"/>
      </w:pPr>
      <w:r>
        <w:t xml:space="preserve">1.3 定义与缩略语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p>
            <w:pPr>
              <w:pStyle w:val="Compact"/>
              <w:jc w:val="left"/>
            </w:pPr>
            <w:r>
              <w:t xml:space="preserve">Optical Character Recognition，光学字符识别，本系统用于自动提取发票上的关键字段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p>
            <w:pPr>
              <w:pStyle w:val="Compact"/>
              <w:jc w:val="left"/>
            </w:pPr>
            <w:r>
              <w:t xml:space="preserve">Retrieval-Augmented Generation，检索增强生成，本系统用于结合费用政策知识库回答用户提问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p>
            <w:pPr>
              <w:pStyle w:val="Compact"/>
              <w:jc w:val="left"/>
            </w:pPr>
            <w:r>
              <w:t xml:space="preserve">Role-Based Access Control，基于角色的访问控制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JSON Web Token，无状态鉴权令牌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Flowable</w:t>
            </w:r>
          </w:p>
        </w:tc>
        <w:tc>
          <w:p>
            <w:pPr>
              <w:pStyle w:val="Compact"/>
              <w:jc w:val="left"/>
            </w:pPr>
            <w:r>
              <w:t xml:space="preserve">开源工作流引擎，BPMN 2.0 标准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Drools</w:t>
            </w:r>
          </w:p>
        </w:tc>
        <w:tc>
          <w:p>
            <w:pPr>
              <w:pStyle w:val="Compact"/>
              <w:jc w:val="left"/>
            </w:pPr>
            <w:r>
              <w:t xml:space="preserve">开源规则引擎，用于审批规则的条件决策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p>
            <w:pPr>
              <w:pStyle w:val="Compact"/>
              <w:jc w:val="left"/>
            </w:pPr>
            <w:r>
              <w:t xml:space="preserve">大语言模型 API，用于智能审单和 RAG 问答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钉钉机器人</w:t>
            </w:r>
          </w:p>
        </w:tc>
        <w:tc>
          <w:p>
            <w:pPr>
              <w:pStyle w:val="Compact"/>
              <w:jc w:val="left"/>
            </w:pPr>
            <w:r>
              <w:t xml:space="preserve">通过 Webhook 向企业钉钉群推送消息的自动化通知渠道</w:t>
            </w:r>
          </w:p>
        </w:tc>
      </w:tr>
    </w:tbl>
    <w:bookmarkEnd w:id="23"/>
    <w:bookmarkStart w:id="28" w:name="X51b3f9595a2896014fb941064e9c5e6e4458b21"/>
    <w:p>
      <w:pPr>
        <w:pStyle w:val="Heading3"/>
      </w:pPr>
      <w:r>
        <w:t xml:space="preserve">1.4 参考资料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ExpenseFlow 架构文档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docs/architecture.md</w:t>
            </w:r>
          </w:p>
        </w:tc>
        <w:tc>
          <w:p>
            <w:pPr>
              <w:pStyle w:val="Compact"/>
              <w:jc w:val="left"/>
            </w:pPr>
            <w:r>
              <w:t xml:space="preserve">系统架构、微服务拓扑、数据库设计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ExpenseFlow 演示脚本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docs/demo-script.md</w:t>
            </w:r>
          </w:p>
        </w:tc>
        <w:tc>
          <w:p>
            <w:pPr>
              <w:pStyle w:val="Compact"/>
              <w:jc w:val="left"/>
            </w:pPr>
            <w:r>
              <w:t xml:space="preserve">功能演示流程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ExpenseFlow 部署文档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docs/deployment.md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 部署说明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ExpenseFlow 用户启动指南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docs/user-startup-guide.md</w:t>
            </w:r>
          </w:p>
        </w:tc>
        <w:tc>
          <w:p>
            <w:pPr>
              <w:pStyle w:val="Compact"/>
              <w:jc w:val="left"/>
            </w:pPr>
            <w:r>
              <w:t xml:space="preserve">本地开发环境启动指南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CLAUDE.md</w:t>
            </w:r>
          </w:p>
        </w:tc>
        <w:tc>
          <w:p>
            <w:pPr>
              <w:pStyle w:val="Compact"/>
              <w:jc w:val="left"/>
            </w:pPr>
            <w:r>
              <w:t xml:space="preserve">项目根目录</w:t>
            </w:r>
          </w:p>
        </w:tc>
        <w:tc>
          <w:p>
            <w:pPr>
              <w:pStyle w:val="Compact"/>
              <w:jc w:val="left"/>
            </w:pPr>
            <w:r>
              <w:t xml:space="preserve">项目编码规范、分支策略、调用规范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数据库初始化脚本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sql/init.sql</w:t>
            </w:r>
          </w:p>
        </w:tc>
        <w:tc>
          <w:p>
            <w:pPr>
              <w:pStyle w:val="Compact"/>
              <w:jc w:val="left"/>
            </w:pPr>
            <w:r>
              <w:t xml:space="preserve">25 张业务表 DDL + 种子数据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阿里云 OCR API 文档</w:t>
            </w:r>
          </w:p>
        </w:tc>
        <w:tc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https://help.aliyun.com/product/30410.html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发票识别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 API 文档</w:t>
            </w:r>
          </w:p>
        </w:tc>
        <w:tc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https://api-docs.deepseek.com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Chat Completion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Flowable 7 文档</w:t>
            </w:r>
          </w:p>
        </w:tc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https://www.flowable.com/open-source/docs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BPMN 工作流引擎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Drools 9 文档</w:t>
            </w:r>
          </w:p>
        </w:tc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https://www.drools.org/learn/documentation.html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规则引擎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8" w:name="Xb594ce244b2da8e86493a8b76628f81d4a3e6ce"/>
    <w:p>
      <w:pPr>
        <w:pStyle w:val="Heading2"/>
      </w:pPr>
      <w:r>
        <w:t xml:space="preserve">2. 总体描述</w:t>
      </w:r>
    </w:p>
    <w:bookmarkStart w:id="30" w:name="X471407cca9de52ceb4f657eb68309f8fc83af34"/>
    <w:p>
      <w:pPr>
        <w:pStyle w:val="Heading3"/>
      </w:pPr>
      <w:r>
        <w:t xml:space="preserve">2.1 产品视角</w:t>
      </w:r>
    </w:p>
    <w:p>
      <w:pPr>
        <w:pStyle w:val="FirstParagraph"/>
      </w:pPr>
      <w:r>
        <w:t xml:space="preserve">ExpenseFlow 采用前后端分离 + 微服务架构：</w:t>
      </w:r>
    </w:p>
    <w:p>
      <w:pPr>
        <w:pStyle w:val="SourceCode"/>
      </w:pPr>
      <w:r>
        <w:rPr>
          <w:rStyle w:val="VerbatimChar"/>
        </w:rPr>
        <w:t xml:space="preserve">用户浏览器 ─── Nginx/Vite ─── Gateway (:8080) ───┬── system-service (:8081)   租户/用户/角色/权限/部门</w:t>
      </w:r>
      <w:r>
        <w:br/>
      </w:r>
      <w:r>
        <w:rPr>
          <w:rStyle w:val="VerbatimChar"/>
        </w:rPr>
        <w:t xml:space="preserve">                                                  ├── expense-service (:8082)  出差申请/报销/发票</w:t>
      </w:r>
      <w:r>
        <w:br/>
      </w:r>
      <w:r>
        <w:rPr>
          <w:rStyle w:val="VerbatimChar"/>
        </w:rPr>
        <w:t xml:space="preserve">                                                  ├── approval-service (:8083) 工作流/规则引擎</w:t>
      </w:r>
      <w:r>
        <w:br/>
      </w:r>
      <w:r>
        <w:rPr>
          <w:rStyle w:val="VerbatimChar"/>
        </w:rPr>
        <w:t xml:space="preserve">                                                  ├── ai-service (:8084)       OCR/DeepSeek/RAG/风控</w:t>
      </w:r>
      <w:r>
        <w:br/>
      </w:r>
      <w:r>
        <w:rPr>
          <w:rStyle w:val="VerbatimChar"/>
        </w:rPr>
        <w:t xml:space="preserve">                                                  └── notification-service (:8085) 站内消息/钉钉机器人</w:t>
      </w:r>
    </w:p>
    <w:p>
      <w:pPr>
        <w:pStyle w:val="FirstParagraph"/>
      </w:pPr>
      <w:r>
        <w:rPr>
          <w:b/>
        </w:rPr>
        <w:t xml:space="preserve">微服务基础设施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t xml:space="preserve">注册发现 + 配置中心：Nacos 2.3</w:t>
      </w:r>
    </w:p>
    <w:p>
      <w:pPr>
        <w:numPr>
          <w:ilvl w:val="0"/>
          <w:numId w:val="1003"/>
        </w:numPr>
        <w:pStyle w:val="Compact"/>
      </w:pPr>
      <w:r>
        <w:t xml:space="preserve">服务间同步调用：OpenFeign + Sentinel（熔断降级）</w:t>
      </w:r>
    </w:p>
    <w:p>
      <w:pPr>
        <w:numPr>
          <w:ilvl w:val="0"/>
          <w:numId w:val="1003"/>
        </w:numPr>
        <w:pStyle w:val="Compact"/>
      </w:pPr>
      <w:r>
        <w:t xml:space="preserve">服务间异步消息：RabbitMQ 3.13</w:t>
      </w:r>
    </w:p>
    <w:p>
      <w:pPr>
        <w:numPr>
          <w:ilvl w:val="0"/>
          <w:numId w:val="1003"/>
        </w:numPr>
        <w:pStyle w:val="Compact"/>
      </w:pPr>
      <w:r>
        <w:t xml:space="preserve">统一网关：Spring Cloud Gateway（JWT 验签、路由转发、CORS、限流）</w:t>
      </w:r>
    </w:p>
    <w:bookmarkEnd w:id="30"/>
    <w:bookmarkStart w:id="31" w:name="Xf5adb50744beb9b195e86ef75957ffbacc19ed4"/>
    <w:p>
      <w:pPr>
        <w:pStyle w:val="Heading3"/>
      </w:pPr>
      <w:r>
        <w:t xml:space="preserve">2.2 用户角色特征</w:t>
      </w:r>
    </w:p>
    <w:p>
      <w:pPr>
        <w:pStyle w:val="FirstParagraph"/>
      </w:pPr>
      <w:r>
        <w:t xml:space="preserve">系统预置 6 种角色（RBAC 模型，定义于</w:t>
      </w:r>
      <w:r>
        <w:t xml:space="preserve"> </w:t>
      </w:r>
      <w:r>
        <w:rPr>
          <w:rStyle w:val="VerbatimChar"/>
        </w:rPr>
        <w:t xml:space="preserve">sys_role</w:t>
      </w:r>
      <w:r>
        <w:t xml:space="preserve"> </w:t>
      </w:r>
      <w:r>
        <w:t xml:space="preserve">表）：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role_code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核心特征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主要操作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超级管理员</w:t>
            </w:r>
          </w:p>
        </w:tc>
        <w:tc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p>
            <w:pPr>
              <w:pStyle w:val="Compact"/>
              <w:jc w:val="left"/>
            </w:pPr>
            <w:r>
              <w:t xml:space="preserve">跨租户管理，系统级权限</w:t>
            </w:r>
          </w:p>
        </w:tc>
        <w:tc>
          <w:p>
            <w:pPr>
              <w:pStyle w:val="Compact"/>
              <w:jc w:val="left"/>
            </w:pPr>
            <w:r>
              <w:t xml:space="preserve">租户管理、所有模块的配置和管理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租户管理员</w:t>
            </w:r>
          </w:p>
        </w:tc>
        <w:tc>
          <w:p>
            <w:pPr>
              <w:pStyle w:val="Compact"/>
              <w:jc w:val="left"/>
            </w:pPr>
            <w:r>
              <w:t xml:space="preserve">TENANT_ADMIN</w:t>
            </w:r>
          </w:p>
        </w:tc>
        <w:tc>
          <w:p>
            <w:pPr>
              <w:pStyle w:val="Compact"/>
              <w:jc w:val="left"/>
            </w:pPr>
            <w:r>
              <w:t xml:space="preserve">租户内最高权限</w:t>
            </w:r>
          </w:p>
        </w:tc>
        <w:tc>
          <w:p>
            <w:pPr>
              <w:pStyle w:val="Compact"/>
              <w:jc w:val="left"/>
            </w:pPr>
            <w:r>
              <w:t xml:space="preserve">用户/角色/部门管理、费用政策配置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普通员工</w:t>
            </w:r>
          </w:p>
        </w:tc>
        <w:tc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p>
            <w:pPr>
              <w:pStyle w:val="Compact"/>
              <w:jc w:val="left"/>
            </w:pPr>
            <w:r>
              <w:t xml:space="preserve">系统最大用户群体</w:t>
            </w:r>
          </w:p>
        </w:tc>
        <w:tc>
          <w:p>
            <w:pPr>
              <w:pStyle w:val="Compact"/>
              <w:jc w:val="left"/>
            </w:pPr>
            <w:r>
              <w:t xml:space="preserve">出差申请、消费记录、报销提交、发票上传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审批人</w:t>
            </w:r>
          </w:p>
        </w:tc>
        <w:tc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p>
            <w:pPr>
              <w:pStyle w:val="Compact"/>
              <w:jc w:val="left"/>
            </w:pPr>
            <w:r>
              <w:t xml:space="preserve">部门经理/总监，审批任务人</w:t>
            </w:r>
          </w:p>
        </w:tc>
        <w:tc>
          <w:p>
            <w:pPr>
              <w:pStyle w:val="Compact"/>
              <w:jc w:val="left"/>
            </w:pPr>
            <w:r>
              <w:t xml:space="preserve">待办审批、审批记录查询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财务审核员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财务部门，审核费用合规性</w:t>
            </w:r>
          </w:p>
        </w:tc>
        <w:tc>
          <w:p>
            <w:pPr>
              <w:pStyle w:val="Compact"/>
              <w:jc w:val="left"/>
            </w:pPr>
            <w:r>
              <w:t xml:space="preserve">报销审核、发票验真审核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出纳</w:t>
            </w:r>
          </w:p>
        </w:tc>
        <w:tc>
          <w:p>
            <w:pPr>
              <w:pStyle w:val="Compact"/>
              <w:jc w:val="left"/>
            </w:pPr>
            <w:r>
              <w:t xml:space="preserve">CASHIER</w:t>
            </w:r>
          </w:p>
        </w:tc>
        <w:tc>
          <w:p>
            <w:pPr>
              <w:pStyle w:val="Compact"/>
              <w:jc w:val="left"/>
            </w:pPr>
            <w:r>
              <w:t xml:space="preserve">财务部门，执行打款操作</w:t>
            </w:r>
          </w:p>
        </w:tc>
        <w:tc>
          <w:p>
            <w:pPr>
              <w:pStyle w:val="Compact"/>
              <w:jc w:val="left"/>
            </w:pPr>
            <w:r>
              <w:t xml:space="preserve">报销打款、打款流水查询</w:t>
            </w:r>
          </w:p>
        </w:tc>
      </w:tr>
    </w:tbl>
    <w:p>
      <w:pPr>
        <w:pStyle w:val="BodyText"/>
      </w:pPr>
      <w:r>
        <w:t xml:space="preserve">种子数据中还预设了 4 个演示用户（</w:t>
      </w:r>
      <w:r>
        <w:rPr>
          <w:rStyle w:val="VerbatimChar"/>
        </w:rPr>
        <w:t xml:space="preserve">manager</w:t>
      </w:r>
      <w:r>
        <w:t xml:space="preserve">、</w:t>
      </w:r>
      <w:r>
        <w:rPr>
          <w:rStyle w:val="VerbatimChar"/>
        </w:rPr>
        <w:t xml:space="preserve">director</w:t>
      </w:r>
      <w:r>
        <w:t xml:space="preserve">、</w:t>
      </w:r>
      <w:r>
        <w:rPr>
          <w:rStyle w:val="VerbatimChar"/>
        </w:rPr>
        <w:t xml:space="preserve">finance</w:t>
      </w:r>
      <w:r>
        <w:t xml:space="preserve">、</w:t>
      </w:r>
      <w:r>
        <w:rPr>
          <w:rStyle w:val="VerbatimChar"/>
        </w:rPr>
        <w:t xml:space="preserve">cashier</w:t>
      </w:r>
      <w:r>
        <w:t xml:space="preserve">），每个绑定对应角色。</w:t>
      </w:r>
    </w:p>
    <w:bookmarkEnd w:id="31"/>
    <w:bookmarkStart w:id="32" w:name="Xcc1c8b857f409f4a6fe119119e378a0633285f0"/>
    <w:p>
      <w:pPr>
        <w:pStyle w:val="Heading3"/>
      </w:pPr>
      <w:r>
        <w:t xml:space="preserve">2.3 运行环境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p>
            <w:pPr>
              <w:pStyle w:val="Compact"/>
              <w:jc w:val="left"/>
            </w:pPr>
            <w:r>
              <w:t xml:space="preserve">Linux (生产) / Windows 11 / macOS (开发)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JDK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p>
            <w:pPr>
              <w:pStyle w:val="Compact"/>
              <w:jc w:val="left"/>
            </w:pPr>
            <w:r>
              <w:t xml:space="preserve">MySQL 8.0+ (UTF8MB4)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缓存</w:t>
            </w:r>
          </w:p>
        </w:tc>
        <w:tc>
          <w:p>
            <w:pPr>
              <w:pStyle w:val="Compact"/>
              <w:jc w:val="left"/>
            </w:pPr>
            <w:r>
              <w:t xml:space="preserve">Redis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消息队列</w:t>
            </w:r>
          </w:p>
        </w:tc>
        <w:tc>
          <w:p>
            <w:pPr>
              <w:pStyle w:val="Compact"/>
              <w:jc w:val="left"/>
            </w:pPr>
            <w:r>
              <w:t xml:space="preserve">RabbitMQ 3.13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注册中心</w:t>
            </w:r>
          </w:p>
        </w:tc>
        <w:tc>
          <w:p>
            <w:pPr>
              <w:pStyle w:val="Compact"/>
              <w:jc w:val="left"/>
            </w:pPr>
            <w:r>
              <w:t xml:space="preserve">Nacos 2.3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18+ (前端开发)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p>
            <w:pPr>
              <w:pStyle w:val="Compact"/>
              <w:jc w:val="left"/>
            </w:pPr>
            <w:r>
              <w:t xml:space="preserve">24+ (容器化部署)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浏览器</w:t>
            </w:r>
          </w:p>
        </w:tc>
        <w:tc>
          <w:p>
            <w:pPr>
              <w:pStyle w:val="Compact"/>
              <w:jc w:val="left"/>
            </w:pPr>
            <w:r>
              <w:t xml:space="preserve">Chrome 90+ / Edge 90+ / Firefox 90+</w:t>
            </w:r>
          </w:p>
        </w:tc>
      </w:tr>
    </w:tbl>
    <w:p>
      <w:pPr>
        <w:pStyle w:val="BodyText"/>
      </w:pPr>
      <w:r>
        <w:rPr>
          <w:b/>
        </w:rPr>
        <w:t xml:space="preserve">推荐开发硬件</w:t>
      </w:r>
      <w:r>
        <w:t xml:space="preserve">：16GB RAM、4 核 CPU、50GB SSD 可用空间（含 Docker 镜像和数据库）。</w:t>
      </w:r>
    </w:p>
    <w:bookmarkEnd w:id="32"/>
    <w:bookmarkStart w:id="37" w:name="X2b7960c1a575c96cafa57450e46389670a26c0d"/>
    <w:p>
      <w:pPr>
        <w:pStyle w:val="Heading3"/>
      </w:pPr>
      <w:r>
        <w:t xml:space="preserve">2.4 设计与实现约束</w:t>
      </w:r>
    </w:p>
    <w:bookmarkStart w:id="33" w:name="X98d48544cd116fddfaf14f853c01b5198fceadb"/>
    <w:p>
      <w:pPr>
        <w:pStyle w:val="Heading4"/>
      </w:pPr>
      <w:r>
        <w:t xml:space="preserve">2.4.1 技术选型约束</w:t>
      </w:r>
    </w:p>
    <w:p>
      <w:pPr>
        <w:numPr>
          <w:ilvl w:val="0"/>
          <w:numId w:val="1004"/>
        </w:numPr>
        <w:pStyle w:val="Compact"/>
      </w:pPr>
      <w:r>
        <w:t xml:space="preserve">后端框架：Spring Boot 3.3 + Spring Cloud 2023，基于 JDK 17</w:t>
      </w:r>
    </w:p>
    <w:p>
      <w:pPr>
        <w:numPr>
          <w:ilvl w:val="0"/>
          <w:numId w:val="1004"/>
        </w:numPr>
        <w:pStyle w:val="Compact"/>
      </w:pPr>
      <w:r>
        <w:t xml:space="preserve">前端框架：Vue 3.4 + TypeScript + Vite + Element Plus</w:t>
      </w:r>
    </w:p>
    <w:p>
      <w:pPr>
        <w:numPr>
          <w:ilvl w:val="0"/>
          <w:numId w:val="1004"/>
        </w:numPr>
        <w:pStyle w:val="Compact"/>
      </w:pPr>
      <w:r>
        <w:t xml:space="preserve">架构模式：微服务（6 个独立服务），共享数据库（</w:t>
      </w:r>
      <w:r>
        <w:rPr>
          <w:rStyle w:val="VerbatimChar"/>
        </w:rPr>
        <w:t xml:space="preserve">expense_flow</w:t>
      </w:r>
      <w:r>
        <w:t xml:space="preserve">）+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多租户隔离</w:t>
      </w:r>
    </w:p>
    <w:p>
      <w:pPr>
        <w:numPr>
          <w:ilvl w:val="0"/>
          <w:numId w:val="1004"/>
        </w:numPr>
        <w:pStyle w:val="Compact"/>
      </w:pPr>
      <w:r>
        <w:t xml:space="preserve">工作流：Flowable 7（BPMN 2.0）+ Drools 9（规则引擎）</w:t>
      </w:r>
    </w:p>
    <w:p>
      <w:pPr>
        <w:numPr>
          <w:ilvl w:val="0"/>
          <w:numId w:val="1004"/>
        </w:numPr>
        <w:pStyle w:val="Compact"/>
      </w:pPr>
      <w:r>
        <w:t xml:space="preserve">ORM：MyBatis-Plus 3.5，禁止</w:t>
      </w:r>
      <w:r>
        <w:t xml:space="preserve"> </w:t>
      </w:r>
      <w:r>
        <w:rPr>
          <w:rStyle w:val="VerbatimChar"/>
        </w:rPr>
        <w:t xml:space="preserve">${}</w:t>
      </w:r>
      <w:r>
        <w:t xml:space="preserve"> </w:t>
      </w:r>
      <w:r>
        <w:t xml:space="preserve">SQL 拼接</w:t>
      </w:r>
    </w:p>
    <w:p>
      <w:pPr>
        <w:numPr>
          <w:ilvl w:val="0"/>
          <w:numId w:val="1004"/>
        </w:numPr>
        <w:pStyle w:val="Compact"/>
      </w:pPr>
      <w:r>
        <w:t xml:space="preserve">AI 集成：LangChain4j 0.35 + DeepSeek Chat API + 阿里云 OCR SDK</w:t>
      </w:r>
    </w:p>
    <w:bookmarkEnd w:id="33"/>
    <w:bookmarkStart w:id="34" w:name="Xcaac8e573fe2a27e7a862ab52fb0bfa55407c07"/>
    <w:p>
      <w:pPr>
        <w:pStyle w:val="Heading4"/>
      </w:pPr>
      <w:r>
        <w:t xml:space="preserve">2.4.2 编码规范约束</w:t>
      </w:r>
    </w:p>
    <w:p>
      <w:pPr>
        <w:numPr>
          <w:ilvl w:val="0"/>
          <w:numId w:val="1005"/>
        </w:numPr>
        <w:pStyle w:val="Compact"/>
      </w:pPr>
      <w:r>
        <w:t xml:space="preserve">Java 遵循阿里巴巴 Java 开发手册标准</w:t>
      </w:r>
    </w:p>
    <w:p>
      <w:pPr>
        <w:numPr>
          <w:ilvl w:val="0"/>
          <w:numId w:val="1005"/>
        </w:numPr>
        <w:pStyle w:val="Compact"/>
      </w:pPr>
      <w:r>
        <w:t xml:space="preserve">Controller 层只做三件事：接收参数 → 调用 Service → 返回结果，禁止在 Controller 中编写业务逻辑</w:t>
      </w:r>
    </w:p>
    <w:p>
      <w:pPr>
        <w:numPr>
          <w:ilvl w:val="0"/>
          <w:numId w:val="1005"/>
        </w:numPr>
        <w:pStyle w:val="Compact"/>
      </w:pPr>
      <w:r>
        <w:t xml:space="preserve">请求/响应使用 DTO/VO 传输，禁止直接暴露 Entity</w:t>
      </w:r>
    </w:p>
    <w:p>
      <w:pPr>
        <w:numPr>
          <w:ilvl w:val="0"/>
          <w:numId w:val="1005"/>
        </w:numPr>
        <w:pStyle w:val="Compact"/>
      </w:pPr>
      <w:r>
        <w:t xml:space="preserve">Vue 前端统一使用 Composition API (</w:t>
      </w:r>
      <w:r>
        <w:rPr>
          <w:rStyle w:val="VerbatimChar"/>
        </w:rPr>
        <w:t xml:space="preserve">&lt;script setup lang="ts"&gt;</w:t>
      </w:r>
      <w:r>
        <w:t xml:space="preserve">)，禁止 Options API</w:t>
      </w:r>
    </w:p>
    <w:bookmarkEnd w:id="34"/>
    <w:bookmarkStart w:id="35" w:name="Xee9214500d747aeea81855e74ce016254360a5d"/>
    <w:p>
      <w:pPr>
        <w:pStyle w:val="Heading4"/>
      </w:pPr>
      <w:r>
        <w:t xml:space="preserve">2.4.3 安全规范约束</w:t>
      </w:r>
    </w:p>
    <w:p>
      <w:pPr>
        <w:numPr>
          <w:ilvl w:val="0"/>
          <w:numId w:val="1006"/>
        </w:numPr>
        <w:pStyle w:val="Compact"/>
      </w:pPr>
      <w:r>
        <w:t xml:space="preserve">密码：BCrypt 加密（强度 10）</w:t>
      </w:r>
    </w:p>
    <w:p>
      <w:pPr>
        <w:numPr>
          <w:ilvl w:val="0"/>
          <w:numId w:val="1006"/>
        </w:numPr>
        <w:pStyle w:val="Compact"/>
      </w:pPr>
      <w:r>
        <w:t xml:space="preserve">认证：JWT (Access Token 2h / Refresh Token 7d)</w:t>
      </w:r>
    </w:p>
    <w:p>
      <w:pPr>
        <w:numPr>
          <w:ilvl w:val="0"/>
          <w:numId w:val="1006"/>
        </w:numPr>
        <w:pStyle w:val="Compact"/>
      </w:pPr>
      <w:r>
        <w:t xml:space="preserve">敏感配置：jasypt 加密，密钥通过环境变量注入</w:t>
      </w:r>
    </w:p>
    <w:p>
      <w:pPr>
        <w:numPr>
          <w:ilvl w:val="0"/>
          <w:numId w:val="1006"/>
        </w:numPr>
        <w:pStyle w:val="Compact"/>
      </w:pPr>
      <w:r>
        <w:t xml:space="preserve">数据脱敏：手机号（138****1234）、银行卡号（仅后四4位）、身份证号</w:t>
      </w:r>
    </w:p>
    <w:p>
      <w:pPr>
        <w:numPr>
          <w:ilvl w:val="0"/>
          <w:numId w:val="1006"/>
        </w:numPr>
        <w:pStyle w:val="Compact"/>
      </w:pPr>
      <w:r>
        <w:t xml:space="preserve">文件上传：仅允许 PNG/JPG/PDF，≤ 10MB</w:t>
      </w:r>
    </w:p>
    <w:p>
      <w:pPr>
        <w:numPr>
          <w:ilvl w:val="0"/>
          <w:numId w:val="1006"/>
        </w:numPr>
        <w:pStyle w:val="Compact"/>
      </w:pPr>
      <w:r>
        <w:t xml:space="preserve">接口幂等：创建/提交类接口使用 Token 机制</w:t>
      </w:r>
    </w:p>
    <w:bookmarkEnd w:id="35"/>
    <w:bookmarkStart w:id="36" w:name="X2b6016ff2fbe1cbb3e0c3d3698c587c59493462"/>
    <w:p>
      <w:pPr>
        <w:pStyle w:val="Heading4"/>
      </w:pPr>
      <w:r>
        <w:t xml:space="preserve">2.4.4 兼容性约束</w:t>
      </w:r>
    </w:p>
    <w:p>
      <w:pPr>
        <w:numPr>
          <w:ilvl w:val="0"/>
          <w:numId w:val="1007"/>
        </w:numPr>
        <w:pStyle w:val="Compact"/>
      </w:pPr>
      <w:r>
        <w:t xml:space="preserve">支持主流浏览器：Chrome 90+、Edge 90+、Firefox 90+</w:t>
      </w:r>
    </w:p>
    <w:p>
      <w:pPr>
        <w:numPr>
          <w:ilvl w:val="0"/>
          <w:numId w:val="1007"/>
        </w:numPr>
        <w:pStyle w:val="Compact"/>
      </w:pPr>
      <w:r>
        <w:t xml:space="preserve">API 向后兼容：新增字段不影响旧版客户端</w:t>
      </w:r>
    </w:p>
    <w:p>
      <w:pPr>
        <w:numPr>
          <w:ilvl w:val="0"/>
          <w:numId w:val="1007"/>
        </w:numPr>
        <w:pStyle w:val="Compact"/>
      </w:pPr>
      <w:r>
        <w:t xml:space="preserve">数据库字段新增要求有默认值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70" w:name="Xe56bffe69dc89f655b9326576bf168bca35289f"/>
    <w:p>
      <w:pPr>
        <w:pStyle w:val="Heading2"/>
      </w:pPr>
      <w:r>
        <w:t xml:space="preserve">3. 功能需求</w:t>
      </w:r>
    </w:p>
    <w:bookmarkStart w:id="45" w:name="X2fee23e1d598952716bd5598e27cbf68b692a0a"/>
    <w:p>
      <w:pPr>
        <w:pStyle w:val="Heading3"/>
      </w:pPr>
      <w:r>
        <w:t xml:space="preserve">3.1 系统服务（system-service）</w:t>
      </w:r>
    </w:p>
    <w:bookmarkStart w:id="39" w:name="X6ad472e0e281480ec47aa101ee2d5d5b6c6d4b3"/>
    <w:p>
      <w:pPr>
        <w:pStyle w:val="Heading4"/>
      </w:pPr>
      <w:r>
        <w:t xml:space="preserve">3.1.1 用户认证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SYS-001</w:t>
            </w:r>
          </w:p>
        </w:tc>
        <w:tc>
          <w:p>
            <w:pPr>
              <w:pStyle w:val="Compact"/>
              <w:jc w:val="left"/>
            </w:pPr>
            <w:r>
              <w:t xml:space="preserve">用户登录：</w:t>
            </w:r>
            <w:r>
              <w:rPr>
                <w:rStyle w:val="VerbatimChar"/>
              </w:rPr>
              <w:t xml:space="preserve">POST /system/auth/login</w:t>
            </w:r>
            <w:r>
              <w:t xml:space="preserve">，用户名 + 密码登录，返回 JWT Access Token 和 Refresh Token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SYS-002</w:t>
            </w:r>
          </w:p>
        </w:tc>
        <w:tc>
          <w:p>
            <w:pPr>
              <w:pStyle w:val="Compact"/>
              <w:jc w:val="left"/>
            </w:pPr>
            <w:r>
              <w:t xml:space="preserve">用户登出：</w:t>
            </w:r>
            <w:r>
              <w:rPr>
                <w:rStyle w:val="VerbatimChar"/>
              </w:rPr>
              <w:t xml:space="preserve">POST /system/auth/logout</w:t>
            </w:r>
            <w:r>
              <w:t xml:space="preserve">，Token 加入 Redis 黑名单，有效期对齐 Token 过期时间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SYS-003</w:t>
            </w:r>
          </w:p>
        </w:tc>
        <w:tc>
          <w:p>
            <w:pPr>
              <w:pStyle w:val="Compact"/>
              <w:jc w:val="left"/>
            </w:pPr>
            <w:r>
              <w:t xml:space="preserve">Token 刷新：</w:t>
            </w:r>
            <w:r>
              <w:rPr>
                <w:rStyle w:val="VerbatimChar"/>
              </w:rPr>
              <w:t xml:space="preserve">POST /system/auth/refresh</w:t>
            </w:r>
            <w:r>
              <w:t xml:space="preserve">，刷新即将过期的 Access Token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SYS-004</w:t>
            </w:r>
          </w:p>
        </w:tc>
        <w:tc>
          <w:p>
            <w:pPr>
              <w:pStyle w:val="Compact"/>
              <w:jc w:val="left"/>
            </w:pPr>
            <w:r>
              <w:t xml:space="preserve">获取当前用户信息：</w:t>
            </w:r>
            <w:r>
              <w:rPr>
                <w:rStyle w:val="VerbatimChar"/>
              </w:rPr>
              <w:t xml:space="preserve">GET /system/auth/me</w:t>
            </w:r>
            <w:r>
              <w:t xml:space="preserve">，返回当前登录用户的角色、权限列表（用于前端菜单渲染）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08"/>
        </w:numPr>
        <w:pStyle w:val="Compact"/>
      </w:pPr>
      <w:r>
        <w:t xml:space="preserve">Access Token 有效期 2 小时，Refresh Token 有效期 7 天</w:t>
      </w:r>
    </w:p>
    <w:p>
      <w:pPr>
        <w:numPr>
          <w:ilvl w:val="0"/>
          <w:numId w:val="1008"/>
        </w:numPr>
        <w:pStyle w:val="Compact"/>
      </w:pPr>
      <w:r>
        <w:t xml:space="preserve">登录失败 5 次后账号锁定 30 分钟</w:t>
      </w:r>
    </w:p>
    <w:p>
      <w:pPr>
        <w:numPr>
          <w:ilvl w:val="0"/>
          <w:numId w:val="1008"/>
        </w:numPr>
        <w:pStyle w:val="Compact"/>
      </w:pPr>
      <w:r>
        <w:t xml:space="preserve">Token 校验在 Gateway 层完成，无效 Token 直接拒绝请求</w:t>
      </w:r>
    </w:p>
    <w:bookmarkEnd w:id="39"/>
    <w:bookmarkStart w:id="40" w:name="Xbb710170ea517c3dbca09de273bdb106b40878a"/>
    <w:p>
      <w:pPr>
        <w:pStyle w:val="Heading4"/>
      </w:pPr>
      <w:r>
        <w:t xml:space="preserve">3.1.2 用户管理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SYS-005</w:t>
            </w:r>
          </w:p>
        </w:tc>
        <w:tc>
          <w:p>
            <w:pPr>
              <w:pStyle w:val="Compact"/>
              <w:jc w:val="left"/>
            </w:pPr>
            <w:r>
              <w:t xml:space="preserve">分页查询用户列表：</w:t>
            </w:r>
            <w:r>
              <w:rPr>
                <w:rStyle w:val="VerbatimChar"/>
              </w:rPr>
              <w:t xml:space="preserve">GET /system/user/page</w:t>
            </w:r>
            <w:r>
              <w:t xml:space="preserve">，支持关键字搜索（用户名/姓名/手机号）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SYS-006</w:t>
            </w:r>
          </w:p>
        </w:tc>
        <w:tc>
          <w:p>
            <w:pPr>
              <w:pStyle w:val="Compact"/>
              <w:jc w:val="left"/>
            </w:pPr>
            <w:r>
              <w:t xml:space="preserve">查询单个用户：</w:t>
            </w:r>
            <w:r>
              <w:rPr>
                <w:rStyle w:val="VerbatimChar"/>
              </w:rPr>
              <w:t xml:space="preserve">GET /system/user/{id}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SYS-007</w:t>
            </w:r>
          </w:p>
        </w:tc>
        <w:tc>
          <w:p>
            <w:pPr>
              <w:pStyle w:val="Compact"/>
              <w:jc w:val="left"/>
            </w:pPr>
            <w:r>
              <w:t xml:space="preserve">创建用户：</w:t>
            </w:r>
            <w:r>
              <w:rPr>
                <w:rStyle w:val="VerbatimChar"/>
              </w:rPr>
              <w:t xml:space="preserve">POST /system/user</w:t>
            </w:r>
            <w:r>
              <w:t xml:space="preserve">，创建租户内用户，密码 BCrypt 加密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SYS-008</w:t>
            </w:r>
          </w:p>
        </w:tc>
        <w:tc>
          <w:p>
            <w:pPr>
              <w:pStyle w:val="Compact"/>
              <w:jc w:val="left"/>
            </w:pPr>
            <w:r>
              <w:t xml:space="preserve">编辑用户：</w:t>
            </w:r>
            <w:r>
              <w:rPr>
                <w:rStyle w:val="VerbatimChar"/>
              </w:rPr>
              <w:t xml:space="preserve">PUT /system/user/{id}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SYS-009</w:t>
            </w:r>
          </w:p>
        </w:tc>
        <w:tc>
          <w:p>
            <w:pPr>
              <w:pStyle w:val="Compact"/>
              <w:jc w:val="left"/>
            </w:pPr>
            <w:r>
              <w:t xml:space="preserve">删除用户：</w:t>
            </w:r>
            <w:r>
              <w:rPr>
                <w:rStyle w:val="VerbatimChar"/>
              </w:rPr>
              <w:t xml:space="preserve">DELETE /system/user/{id}</w:t>
            </w:r>
            <w:r>
              <w:t xml:space="preserve">，逻辑删除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SYS-010</w:t>
            </w:r>
          </w:p>
        </w:tc>
        <w:tc>
          <w:p>
            <w:pPr>
              <w:pStyle w:val="Compact"/>
              <w:jc w:val="left"/>
            </w:pPr>
            <w:r>
              <w:t xml:space="preserve">启用/禁用用户：</w:t>
            </w:r>
            <w:r>
              <w:rPr>
                <w:rStyle w:val="VerbatimChar"/>
              </w:rPr>
              <w:t xml:space="preserve">PATCH /system/user/{id}/status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SYS-011</w:t>
            </w:r>
          </w:p>
        </w:tc>
        <w:tc>
          <w:p>
            <w:pPr>
              <w:pStyle w:val="Compact"/>
              <w:jc w:val="left"/>
            </w:pPr>
            <w:r>
              <w:t xml:space="preserve">重置密码：</w:t>
            </w:r>
            <w:r>
              <w:rPr>
                <w:rStyle w:val="VerbatimChar"/>
              </w:rPr>
              <w:t xml:space="preserve">PATCH /system/user/{id}/password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09"/>
        </w:numPr>
        <w:pStyle w:val="Compact"/>
      </w:pPr>
      <w:r>
        <w:t xml:space="preserve">用户名在租户内唯一（</w:t>
      </w:r>
      <w:r>
        <w:rPr>
          <w:rStyle w:val="VerbatimChar"/>
        </w:rPr>
        <w:t xml:space="preserve">uk_username_tenant</w:t>
      </w:r>
      <w:r>
        <w:t xml:space="preserve">）</w:t>
      </w:r>
    </w:p>
    <w:p>
      <w:pPr>
        <w:numPr>
          <w:ilvl w:val="0"/>
          <w:numId w:val="1009"/>
        </w:numPr>
        <w:pStyle w:val="Compact"/>
      </w:pPr>
      <w:r>
        <w:t xml:space="preserve">密码 BCrypt 加密，不存储明文</w:t>
      </w:r>
    </w:p>
    <w:p>
      <w:pPr>
        <w:numPr>
          <w:ilvl w:val="0"/>
          <w:numId w:val="1009"/>
        </w:numPr>
        <w:pStyle w:val="Compact"/>
      </w:pPr>
      <w:r>
        <w:t xml:space="preserve">删除操作为逻辑删除（</w:t>
      </w:r>
      <w:r>
        <w:rPr>
          <w:rStyle w:val="VerbatimChar"/>
        </w:rPr>
        <w:t xml:space="preserve">deleted=1</w:t>
      </w:r>
      <w:r>
        <w:t xml:space="preserve">），数据不可恢复但可通过 SQL 找回</w:t>
      </w:r>
    </w:p>
    <w:p>
      <w:pPr>
        <w:numPr>
          <w:ilvl w:val="0"/>
          <w:numId w:val="1009"/>
        </w:numPr>
        <w:pStyle w:val="Compact"/>
      </w:pPr>
      <w:r>
        <w:t xml:space="preserve">禁用用户无法登录，已签发的 Token 自动失效</w:t>
      </w:r>
    </w:p>
    <w:bookmarkEnd w:id="40"/>
    <w:bookmarkStart w:id="41" w:name="X1f1968fb1a9fbc3804f67986ce4ab29ab629390"/>
    <w:p>
      <w:pPr>
        <w:pStyle w:val="Heading4"/>
      </w:pPr>
      <w:r>
        <w:t xml:space="preserve">3.1.3 角色与权限管理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SYS-012</w:t>
            </w:r>
          </w:p>
        </w:tc>
        <w:tc>
          <w:p>
            <w:pPr>
              <w:pStyle w:val="Compact"/>
              <w:jc w:val="left"/>
            </w:pPr>
            <w:r>
              <w:t xml:space="preserve">角色管理（CRUD）：角色编码、角色名称、角色类型（系统内置/租户自定义）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SYS-013</w:t>
            </w:r>
          </w:p>
        </w:tc>
        <w:tc>
          <w:p>
            <w:pPr>
              <w:pStyle w:val="Compact"/>
              <w:jc w:val="left"/>
            </w:pPr>
            <w:r>
              <w:t xml:space="preserve">权限管理（菜单 + 按钮 + API 三级）：权限标识如</w:t>
            </w:r>
            <w:r>
              <w:t xml:space="preserve"> </w:t>
            </w:r>
            <w:r>
              <w:rPr>
                <w:rStyle w:val="VerbatimChar"/>
              </w:rPr>
              <w:t xml:space="preserve">expense:report:create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SYS-014</w:t>
            </w:r>
          </w:p>
        </w:tc>
        <w:tc>
          <w:p>
            <w:pPr>
              <w:pStyle w:val="Compact"/>
              <w:jc w:val="left"/>
            </w:pPr>
            <w:r>
              <w:t xml:space="preserve">用户-角色关联：为用户分配角色（多对多）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SYS-015</w:t>
            </w:r>
          </w:p>
        </w:tc>
        <w:tc>
          <w:p>
            <w:pPr>
              <w:pStyle w:val="Compact"/>
              <w:jc w:val="left"/>
            </w:pPr>
            <w:r>
              <w:t xml:space="preserve">角色-权限关联：为角色分配权限（多对多）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权限标识规范</w:t>
      </w:r>
      <w:r>
        <w:t xml:space="preserve">：</w:t>
      </w:r>
      <w:r>
        <w:rPr>
          <w:rStyle w:val="VerbatimChar"/>
        </w:rPr>
        <w:t xml:space="preserve">{服务}:{模块}:{操作}</w:t>
      </w:r>
      <w:r>
        <w:t xml:space="preserve">，例如：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expense:travel:create</w:t>
      </w:r>
      <w:r>
        <w:t xml:space="preserve"> </w:t>
      </w:r>
      <w:r>
        <w:t xml:space="preserve">— 创建出差申请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expense:report:submit</w:t>
      </w:r>
      <w:r>
        <w:t xml:space="preserve"> </w:t>
      </w:r>
      <w:r>
        <w:t xml:space="preserve">— 提交报销单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expense:report:delete</w:t>
      </w:r>
      <w:r>
        <w:t xml:space="preserve"> </w:t>
      </w:r>
      <w:r>
        <w:t xml:space="preserve">— 删除报销单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approval:task:complete</w:t>
      </w:r>
      <w:r>
        <w:t xml:space="preserve"> </w:t>
      </w:r>
      <w:r>
        <w:t xml:space="preserve">— 处理审批任务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system:user:create</w:t>
      </w:r>
      <w:r>
        <w:t xml:space="preserve"> </w:t>
      </w:r>
      <w:r>
        <w:t xml:space="preserve">— 创建用户</w:t>
      </w:r>
    </w:p>
    <w:p>
      <w:pPr>
        <w:pStyle w:val="FirstParagraph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11"/>
        </w:numPr>
        <w:pStyle w:val="Compact"/>
      </w:pPr>
      <w:r>
        <w:t xml:space="preserve">系统内置角色（</w:t>
      </w:r>
      <w:r>
        <w:rPr>
          <w:rStyle w:val="VerbatimChar"/>
        </w:rPr>
        <w:t xml:space="preserve">role_type=1</w:t>
      </w:r>
      <w:r>
        <w:t xml:space="preserve">）不可删除，不可修改角色编码</w:t>
      </w:r>
    </w:p>
    <w:p>
      <w:pPr>
        <w:numPr>
          <w:ilvl w:val="0"/>
          <w:numId w:val="1011"/>
        </w:numPr>
        <w:pStyle w:val="Compact"/>
      </w:pPr>
      <w:r>
        <w:t xml:space="preserve">租户自定义角色（</w:t>
      </w:r>
      <w:r>
        <w:rPr>
          <w:rStyle w:val="VerbatimChar"/>
        </w:rPr>
        <w:t xml:space="preserve">role_type=2</w:t>
      </w:r>
      <w:r>
        <w:t xml:space="preserve">）仅在当前租户内生效</w:t>
      </w:r>
    </w:p>
    <w:p>
      <w:pPr>
        <w:numPr>
          <w:ilvl w:val="0"/>
          <w:numId w:val="1011"/>
        </w:numPr>
        <w:pStyle w:val="Compact"/>
      </w:pPr>
      <w:r>
        <w:t xml:space="preserve">权限与角色关联时，只需分配叶子节点权限</w:t>
      </w:r>
    </w:p>
    <w:bookmarkEnd w:id="41"/>
    <w:bookmarkStart w:id="42" w:name="X7ba6ba19773c294c23029532ff4eef49dc03058"/>
    <w:p>
      <w:pPr>
        <w:pStyle w:val="Heading4"/>
      </w:pPr>
      <w:r>
        <w:t xml:space="preserve">3.1.4 部门与员工管理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SYS-016</w:t>
            </w:r>
          </w:p>
        </w:tc>
        <w:tc>
          <w:p>
            <w:pPr>
              <w:pStyle w:val="Compact"/>
              <w:jc w:val="left"/>
            </w:pPr>
            <w:r>
              <w:t xml:space="preserve">部门管理（树形结构 CRUD）：</w:t>
            </w:r>
            <w:r>
              <w:rPr>
                <w:rStyle w:val="VerbatimChar"/>
              </w:rPr>
              <w:t xml:space="preserve">/system/department/**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SYS-017</w:t>
            </w:r>
          </w:p>
        </w:tc>
        <w:tc>
          <w:p>
            <w:pPr>
              <w:pStyle w:val="Compact"/>
              <w:jc w:val="left"/>
            </w:pPr>
            <w:r>
              <w:t xml:space="preserve">员工管理：关联用户与部门、工号、职位 (</w:t>
            </w:r>
            <w:r>
              <w:rPr>
                <w:rStyle w:val="VerbatimChar"/>
              </w:rPr>
              <w:t xml:space="preserve">sys_employee</w:t>
            </w:r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12"/>
        </w:numPr>
        <w:pStyle w:val="Compact"/>
      </w:pPr>
      <w:r>
        <w:t xml:space="preserve">部门采用父子结构（</w:t>
      </w:r>
      <w:r>
        <w:rPr>
          <w:rStyle w:val="VerbatimChar"/>
        </w:rPr>
        <w:t xml:space="preserve">parent_id</w:t>
      </w:r>
      <w:r>
        <w:t xml:space="preserve">），支持无限层级</w:t>
      </w:r>
    </w:p>
    <w:p>
      <w:pPr>
        <w:numPr>
          <w:ilvl w:val="0"/>
          <w:numId w:val="1012"/>
        </w:numPr>
        <w:pStyle w:val="Compact"/>
      </w:pPr>
      <w:r>
        <w:t xml:space="preserve">一个用户只能关联一个部门（</w:t>
      </w:r>
      <w:r>
        <w:rPr>
          <w:rStyle w:val="VerbatimChar"/>
        </w:rPr>
        <w:t xml:space="preserve">uk_user_tenant</w:t>
      </w:r>
      <w:r>
        <w:t xml:space="preserve">）</w:t>
      </w:r>
    </w:p>
    <w:p>
      <w:pPr>
        <w:numPr>
          <w:ilvl w:val="0"/>
          <w:numId w:val="1012"/>
        </w:numPr>
        <w:pStyle w:val="Compact"/>
      </w:pPr>
      <w:r>
        <w:t xml:space="preserve">部门负责人（</w:t>
      </w:r>
      <w:r>
        <w:rPr>
          <w:rStyle w:val="VerbatimChar"/>
        </w:rPr>
        <w:t xml:space="preserve">leader_id</w:t>
      </w:r>
      <w:r>
        <w:t xml:space="preserve">）必须是已存在的用户</w:t>
      </w:r>
    </w:p>
    <w:bookmarkEnd w:id="42"/>
    <w:bookmarkStart w:id="43" w:name="Xfdf13cb894f0b7af7392596d1f30ae5e159f7ec"/>
    <w:p>
      <w:pPr>
        <w:pStyle w:val="Heading4"/>
      </w:pPr>
      <w:r>
        <w:t xml:space="preserve">3.1.5 租户管理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SYS-018</w:t>
            </w:r>
          </w:p>
        </w:tc>
        <w:tc>
          <w:p>
            <w:pPr>
              <w:pStyle w:val="Compact"/>
              <w:jc w:val="left"/>
            </w:pPr>
            <w:r>
              <w:t xml:space="preserve">租户 CRUD：租户编码、名称、联系人、联系手机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SYS-019</w:t>
            </w:r>
          </w:p>
        </w:tc>
        <w:tc>
          <w:p>
            <w:pPr>
              <w:pStyle w:val="Compact"/>
              <w:jc w:val="left"/>
            </w:pPr>
            <w:r>
              <w:t xml:space="preserve">租户启用/禁用：禁用后租户内所有用户无法登录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SYS-020</w:t>
            </w:r>
          </w:p>
        </w:tc>
        <w:tc>
          <w:p>
            <w:pPr>
              <w:pStyle w:val="Compact"/>
              <w:jc w:val="left"/>
            </w:pPr>
            <w:r>
              <w:t xml:space="preserve">租户过期时间：到期后自动禁止访问</w:t>
            </w:r>
          </w:p>
        </w:tc>
        <w:tc>
          <w:p>
            <w:pPr>
              <w:pStyle w:val="Compact"/>
              <w:jc w:val="center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租户编码全局唯一（</w:t>
      </w:r>
      <w:r>
        <w:rPr>
          <w:rStyle w:val="VerbatimChar"/>
        </w:rPr>
        <w:t xml:space="preserve">uk_tenant_code</w:t>
      </w:r>
      <w:r>
        <w:t xml:space="preserve">）</w:t>
      </w:r>
    </w:p>
    <w:p>
      <w:pPr>
        <w:numPr>
          <w:ilvl w:val="0"/>
          <w:numId w:val="1013"/>
        </w:numPr>
        <w:pStyle w:val="Compact"/>
      </w:pPr>
      <w:r>
        <w:t xml:space="preserve">系统默认租户（tenant_id=0）不可删除</w:t>
      </w:r>
    </w:p>
    <w:p>
      <w:pPr>
        <w:numPr>
          <w:ilvl w:val="0"/>
          <w:numId w:val="1013"/>
        </w:numPr>
        <w:pStyle w:val="Compact"/>
      </w:pPr>
      <w:r>
        <w:t xml:space="preserve">SaaS 模式下每个租户数据完全隔离（通过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列）</w:t>
      </w:r>
    </w:p>
    <w:bookmarkEnd w:id="43"/>
    <w:bookmarkStart w:id="44" w:name="X9823fa14c01800b847add5c857fbd6c3b84fd08"/>
    <w:p>
      <w:pPr>
        <w:pStyle w:val="Heading4"/>
      </w:pPr>
      <w:r>
        <w:t xml:space="preserve">3.1.6 审计与字典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SYS-021</w:t>
            </w:r>
          </w:p>
        </w:tc>
        <w:tc>
          <w:p>
            <w:pPr>
              <w:pStyle w:val="Compact"/>
              <w:jc w:val="left"/>
            </w:pPr>
            <w:r>
              <w:t xml:space="preserve">操作审计日志自动记录（</w:t>
            </w:r>
            <w:r>
              <w:rPr>
                <w:rStyle w:val="VerbatimChar"/>
              </w:rPr>
              <w:t xml:space="preserve">sys_audit_log</w:t>
            </w:r>
            <w:r>
              <w:t xml:space="preserve">）：通过</w:t>
            </w:r>
            <w:r>
              <w:t xml:space="preserve"> </w:t>
            </w:r>
            <w:r>
              <w:rPr>
                <w:rStyle w:val="VerbatimChar"/>
              </w:rPr>
              <w:t xml:space="preserve">@AuditLog</w:t>
            </w:r>
            <w:r>
              <w:t xml:space="preserve"> </w:t>
            </w:r>
            <w:r>
              <w:t xml:space="preserve">注解自动记录 CRUD 操作、操作人、IP、耗时、变更前后值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SYS-022</w:t>
            </w:r>
          </w:p>
        </w:tc>
        <w:tc>
          <w:p>
            <w:pPr>
              <w:pStyle w:val="Compact"/>
              <w:jc w:val="left"/>
            </w:pPr>
            <w:r>
              <w:t xml:space="preserve">字典管理（</w:t>
            </w:r>
            <w:r>
              <w:rPr>
                <w:rStyle w:val="VerbatimChar"/>
              </w:rPr>
              <w:t xml:space="preserve">sys_dict_type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sys_dict_data</w:t>
            </w:r>
            <w:r>
              <w:t xml:space="preserve">）：费用类型、发票类型、审批状态等枚举值管理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审计日志记录内容</w:t>
      </w:r>
      <w:r>
        <w:t xml:space="preserve">：</w:t>
      </w:r>
    </w:p>
    <w:p>
      <w:pPr>
        <w:numPr>
          <w:ilvl w:val="0"/>
          <w:numId w:val="1014"/>
        </w:numPr>
        <w:pStyle w:val="Compact"/>
      </w:pPr>
      <w:r>
        <w:t xml:space="preserve">操作人（用户 ID + 用户名）</w:t>
      </w:r>
    </w:p>
    <w:p>
      <w:pPr>
        <w:numPr>
          <w:ilvl w:val="0"/>
          <w:numId w:val="1014"/>
        </w:numPr>
        <w:pStyle w:val="Compact"/>
      </w:pPr>
      <w:r>
        <w:t xml:space="preserve">操作类型（INSERT / UPDATE / DELETE / SUBMIT / WITHDRAW / PAY 等）</w:t>
      </w:r>
    </w:p>
    <w:p>
      <w:pPr>
        <w:numPr>
          <w:ilvl w:val="0"/>
          <w:numId w:val="1014"/>
        </w:numPr>
        <w:pStyle w:val="Compact"/>
      </w:pPr>
      <w:r>
        <w:t xml:space="preserve">操作模块（出差申请、报销单、打款管理 等）</w:t>
      </w:r>
    </w:p>
    <w:p>
      <w:pPr>
        <w:numPr>
          <w:ilvl w:val="0"/>
          <w:numId w:val="1014"/>
        </w:numPr>
        <w:pStyle w:val="Compact"/>
      </w:pPr>
      <w:r>
        <w:t xml:space="preserve">目标对象类型和 ID</w:t>
      </w:r>
    </w:p>
    <w:p>
      <w:pPr>
        <w:numPr>
          <w:ilvl w:val="0"/>
          <w:numId w:val="1014"/>
        </w:numPr>
        <w:pStyle w:val="Compact"/>
      </w:pPr>
      <w:r>
        <w:t xml:space="preserve">请求参数（脱敏后）、变更前后值（UPDATE 场景）</w:t>
      </w:r>
    </w:p>
    <w:p>
      <w:pPr>
        <w:numPr>
          <w:ilvl w:val="0"/>
          <w:numId w:val="1014"/>
        </w:numPr>
        <w:pStyle w:val="Compact"/>
      </w:pPr>
      <w:r>
        <w:t xml:space="preserve">请求 IP、User-Agent</w:t>
      </w:r>
    </w:p>
    <w:p>
      <w:pPr>
        <w:numPr>
          <w:ilvl w:val="0"/>
          <w:numId w:val="1014"/>
        </w:numPr>
        <w:pStyle w:val="Compact"/>
      </w:pPr>
      <w:r>
        <w:t xml:space="preserve">执行耗时（毫秒）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X1b46a28b67dc457facaf828b42964aee2206340"/>
    <w:p>
      <w:pPr>
        <w:pStyle w:val="Heading3"/>
      </w:pPr>
      <w:r>
        <w:t xml:space="preserve">3.2 差旅报销服务（expense-service）</w:t>
      </w:r>
    </w:p>
    <w:bookmarkStart w:id="46" w:name="X9465236d029f616524c91ecc8e216557423c042"/>
    <w:p>
      <w:pPr>
        <w:pStyle w:val="Heading4"/>
      </w:pPr>
      <w:r>
        <w:t xml:space="preserve">3.2.1 出差申请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EX-001</w:t>
            </w:r>
          </w:p>
        </w:tc>
        <w:tc>
          <w:p>
            <w:pPr>
              <w:pStyle w:val="Compact"/>
              <w:jc w:val="left"/>
            </w:pPr>
            <w:r>
              <w:t xml:space="preserve">分页查询出差申请列表：</w:t>
            </w:r>
            <w:r>
              <w:rPr>
                <w:rStyle w:val="VerbatimChar"/>
              </w:rPr>
              <w:t xml:space="preserve">GET /expense/travel/page</w:t>
            </w:r>
            <w:r>
              <w:t xml:space="preserve">，支持按状态筛选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EX-002</w:t>
            </w:r>
          </w:p>
        </w:tc>
        <w:tc>
          <w:p>
            <w:pPr>
              <w:pStyle w:val="Compact"/>
              <w:jc w:val="left"/>
            </w:pPr>
            <w:r>
              <w:t xml:space="preserve">查看申请详情：</w:t>
            </w:r>
            <w:r>
              <w:rPr>
                <w:rStyle w:val="VerbatimChar"/>
              </w:rPr>
              <w:t xml:space="preserve">GET /expense/travel/{id}</w:t>
            </w:r>
            <w:r>
              <w:t xml:space="preserve">，包含出差日期、目的地、预估费用、审批记录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EX-003</w:t>
            </w:r>
          </w:p>
        </w:tc>
        <w:tc>
          <w:p>
            <w:pPr>
              <w:pStyle w:val="Compact"/>
              <w:jc w:val="left"/>
            </w:pPr>
            <w:r>
              <w:t xml:space="preserve">新建出差申请：</w:t>
            </w:r>
            <w:r>
              <w:rPr>
                <w:rStyle w:val="VerbatimChar"/>
              </w:rPr>
              <w:t xml:space="preserve">POST /expense/travel</w:t>
            </w:r>
            <w:r>
              <w:t xml:space="preserve">，填写出差目的、目的地、起止日期、预估金额、同行人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EX-004</w:t>
            </w:r>
          </w:p>
        </w:tc>
        <w:tc>
          <w:p>
            <w:pPr>
              <w:pStyle w:val="Compact"/>
              <w:jc w:val="left"/>
            </w:pPr>
            <w:r>
              <w:t xml:space="preserve">编辑出差申请：</w:t>
            </w:r>
            <w:r>
              <w:rPr>
                <w:rStyle w:val="VerbatimChar"/>
              </w:rPr>
              <w:t xml:space="preserve">PUT /expense/travel/{id}</w:t>
            </w:r>
            <w:r>
              <w:t xml:space="preserve">，仅 DRAFT/WITHDRAWN 状态可编辑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EX-005</w:t>
            </w:r>
          </w:p>
        </w:tc>
        <w:tc>
          <w:p>
            <w:pPr>
              <w:pStyle w:val="Compact"/>
              <w:jc w:val="left"/>
            </w:pPr>
            <w:r>
              <w:t xml:space="preserve">删除出差申请：</w:t>
            </w:r>
            <w:r>
              <w:rPr>
                <w:rStyle w:val="VerbatimChar"/>
              </w:rPr>
              <w:t xml:space="preserve">DELETE /expense/travel/{id}</w:t>
            </w:r>
            <w:r>
              <w:t xml:space="preserve">，仅 DRAFT 状态可删除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EX-006</w:t>
            </w:r>
          </w:p>
        </w:tc>
        <w:tc>
          <w:p>
            <w:pPr>
              <w:pStyle w:val="Compact"/>
              <w:jc w:val="left"/>
            </w:pPr>
            <w:r>
              <w:t xml:space="preserve">提交审批：</w:t>
            </w:r>
            <w:r>
              <w:rPr>
                <w:rStyle w:val="VerbatimChar"/>
              </w:rPr>
              <w:t xml:space="preserve">POST /expense/travel/{id}/submit</w:t>
            </w:r>
            <w:r>
              <w:t xml:space="preserve">，状态变为 SUBMITTED → 启动 Flowable 审批流程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EX-007</w:t>
            </w:r>
          </w:p>
        </w:tc>
        <w:tc>
          <w:p>
            <w:pPr>
              <w:pStyle w:val="Compact"/>
              <w:jc w:val="left"/>
            </w:pPr>
            <w:r>
              <w:t xml:space="preserve">撤回申请：</w:t>
            </w:r>
            <w:r>
              <w:rPr>
                <w:rStyle w:val="VerbatimChar"/>
              </w:rPr>
              <w:t xml:space="preserve">POST /expense/travel/{id}/withdraw</w:t>
            </w:r>
            <w:r>
              <w:t xml:space="preserve">，DRAFT/SUBMITTED 状态可撤回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15"/>
        </w:numPr>
        <w:pStyle w:val="Compact"/>
      </w:pPr>
      <w:r>
        <w:t xml:space="preserve">业务编号自动生成格式：</w:t>
      </w:r>
      <w:r>
        <w:rPr>
          <w:rStyle w:val="VerbatimChar"/>
        </w:rPr>
        <w:t xml:space="preserve">TR-YYYYMMDD-XXXX</w:t>
      </w:r>
      <w:r>
        <w:t xml:space="preserve">（TR = Travel Request）</w:t>
      </w:r>
    </w:p>
    <w:p>
      <w:pPr>
        <w:numPr>
          <w:ilvl w:val="0"/>
          <w:numId w:val="1015"/>
        </w:numPr>
        <w:pStyle w:val="Compact"/>
      </w:pPr>
      <w:r>
        <w:t xml:space="preserve">结束日期必须晚于开始日期</w:t>
      </w:r>
    </w:p>
    <w:p>
      <w:pPr>
        <w:numPr>
          <w:ilvl w:val="0"/>
          <w:numId w:val="1015"/>
        </w:numPr>
        <w:pStyle w:val="Compact"/>
      </w:pPr>
      <w:r>
        <w:t xml:space="preserve">提交后状态流转：DRAFT → SUBMITTED → APPROVING → APPROVED / REJECTED</w:t>
      </w:r>
    </w:p>
    <w:p>
      <w:pPr>
        <w:numPr>
          <w:ilvl w:val="0"/>
          <w:numId w:val="1015"/>
        </w:numPr>
        <w:pStyle w:val="Compact"/>
      </w:pPr>
      <w:r>
        <w:t xml:space="preserve">撤回操作仅对 DRAFT 和 SUBMITTED 状态有效，APPROVING 状态不允许撤回</w:t>
      </w:r>
    </w:p>
    <w:p>
      <w:pPr>
        <w:numPr>
          <w:ilvl w:val="0"/>
          <w:numId w:val="1015"/>
        </w:numPr>
        <w:pStyle w:val="Compact"/>
      </w:pPr>
      <w:r>
        <w:t xml:space="preserve">关联审批流程实例（</w:t>
      </w:r>
      <w:r>
        <w:rPr>
          <w:rStyle w:val="VerbatimChar"/>
        </w:rPr>
        <w:t xml:space="preserve">process_instance_id</w:t>
      </w:r>
      <w:r>
        <w:t xml:space="preserve">），提交时调用</w:t>
      </w:r>
      <w:r>
        <w:t xml:space="preserve"> </w:t>
      </w:r>
      <w:r>
        <w:rPr>
          <w:rStyle w:val="VerbatimChar"/>
        </w:rPr>
        <w:t xml:space="preserve">POST /approval/process/start</w:t>
      </w:r>
      <w:r>
        <w:t xml:space="preserve"> </w:t>
      </w:r>
      <w:r>
        <w:t xml:space="preserve">创建流程</w:t>
      </w:r>
    </w:p>
    <w:p>
      <w:pPr>
        <w:pStyle w:val="FirstParagraph"/>
      </w:pPr>
      <w:r>
        <w:rPr>
          <w:b/>
        </w:rPr>
        <w:t xml:space="preserve">出差申请状态机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[DRAFT] ──submit──&gt; [SUBMITTED] ──审批中──&gt; [APPROVING]</w:t>
      </w:r>
      <w:r>
        <w:br/>
      </w:r>
      <w:r>
        <w:rPr>
          <w:rStyle w:val="VerbatimChar"/>
        </w:rPr>
        <w:t xml:space="preserve">   │                     │                       │</w:t>
      </w:r>
      <w:r>
        <w:br/>
      </w:r>
      <w:r>
        <w:rPr>
          <w:rStyle w:val="VerbatimChar"/>
        </w:rPr>
        <w:t xml:space="preserve">   │&lt;───withdraw─────────┘                ┌──────┴──────┐</w:t>
      </w:r>
      <w:r>
        <w:br/>
      </w:r>
      <w:r>
        <w:rPr>
          <w:rStyle w:val="VerbatimChar"/>
        </w:rPr>
        <w:t xml:space="preserve">   │                                      ▼              ▼</w:t>
      </w:r>
      <w:r>
        <w:br/>
      </w:r>
      <w:r>
        <w:rPr>
          <w:rStyle w:val="VerbatimChar"/>
        </w:rPr>
        <w:t xml:space="preserve">   └───delete                          [APPROVED]    [REJECTED]</w:t>
      </w:r>
      <w:r>
        <w:br/>
      </w:r>
      <w:r>
        <w:rPr>
          <w:rStyle w:val="VerbatimChar"/>
        </w:rPr>
        <w:t xml:space="preserve">                                          │              │</w:t>
      </w:r>
      <w:r>
        <w:br/>
      </w:r>
      <w:r>
        <w:rPr>
          <w:rStyle w:val="VerbatimChar"/>
        </w:rPr>
        <w:t xml:space="preserve">                                          └───withdraw────┘</w:t>
      </w:r>
    </w:p>
    <w:bookmarkEnd w:id="46"/>
    <w:bookmarkStart w:id="47" w:name="Xd6ce6a8f7a9790d12248d01270b7dfb952286cf"/>
    <w:p>
      <w:pPr>
        <w:pStyle w:val="Heading4"/>
      </w:pPr>
      <w:r>
        <w:t xml:space="preserve">3.2.2 报销单管理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EX-008</w:t>
            </w:r>
          </w:p>
        </w:tc>
        <w:tc>
          <w:p>
            <w:pPr>
              <w:pStyle w:val="Compact"/>
              <w:jc w:val="left"/>
            </w:pPr>
            <w:r>
              <w:t xml:space="preserve">分页查询报销单列表：</w:t>
            </w:r>
            <w:r>
              <w:rPr>
                <w:rStyle w:val="VerbatimChar"/>
              </w:rPr>
              <w:t xml:space="preserve">GET /expense/report/page</w:t>
            </w:r>
            <w:r>
              <w:t xml:space="preserve">，支持按状态筛选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EX-009</w:t>
            </w:r>
          </w:p>
        </w:tc>
        <w:tc>
          <w:p>
            <w:pPr>
              <w:pStyle w:val="Compact"/>
              <w:jc w:val="left"/>
            </w:pPr>
            <w:r>
              <w:t xml:space="preserve">查看报销单详情：</w:t>
            </w:r>
            <w:r>
              <w:rPr>
                <w:rStyle w:val="VerbatimChar"/>
              </w:rPr>
              <w:t xml:space="preserve">GET /expense/report/{id}</w:t>
            </w:r>
            <w:r>
              <w:t xml:space="preserve">，包含报销明细、发票信息、审批记录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EX-010</w:t>
            </w:r>
          </w:p>
        </w:tc>
        <w:tc>
          <w:p>
            <w:pPr>
              <w:pStyle w:val="Compact"/>
              <w:jc w:val="left"/>
            </w:pPr>
            <w:r>
              <w:t xml:space="preserve">新建报销单：</w:t>
            </w:r>
            <w:r>
              <w:rPr>
                <w:rStyle w:val="VerbatimChar"/>
              </w:rPr>
              <w:t xml:space="preserve">POST /expense/report</w:t>
            </w:r>
            <w:r>
              <w:t xml:space="preserve">，填写报销日期，可关联出差申请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EX-011</w:t>
            </w:r>
          </w:p>
        </w:tc>
        <w:tc>
          <w:p>
            <w:pPr>
              <w:pStyle w:val="Compact"/>
              <w:jc w:val="left"/>
            </w:pPr>
            <w:r>
              <w:t xml:space="preserve">编辑报销单：</w:t>
            </w:r>
            <w:r>
              <w:rPr>
                <w:rStyle w:val="VerbatimChar"/>
              </w:rPr>
              <w:t xml:space="preserve">PUT /expense/report/{id}</w:t>
            </w:r>
            <w:r>
              <w:t xml:space="preserve">，仅 DRAFT 状态可编辑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EX-012</w:t>
            </w:r>
          </w:p>
        </w:tc>
        <w:tc>
          <w:p>
            <w:pPr>
              <w:pStyle w:val="Compact"/>
              <w:jc w:val="left"/>
            </w:pPr>
            <w:r>
              <w:t xml:space="preserve">删除报销单：</w:t>
            </w:r>
            <w:r>
              <w:rPr>
                <w:rStyle w:val="VerbatimChar"/>
              </w:rPr>
              <w:t xml:space="preserve">DELETE /expense/report/{id}</w:t>
            </w:r>
            <w:r>
              <w:t xml:space="preserve">，仅 DRAFT 状态可删除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EX-013</w:t>
            </w:r>
          </w:p>
        </w:tc>
        <w:tc>
          <w:p>
            <w:pPr>
              <w:pStyle w:val="Compact"/>
              <w:jc w:val="left"/>
            </w:pPr>
            <w:r>
              <w:t xml:space="preserve">提交审批：</w:t>
            </w:r>
            <w:r>
              <w:rPr>
                <w:rStyle w:val="VerbatimChar"/>
              </w:rPr>
              <w:t xml:space="preserve">POST /expense/report/{id}/submit</w:t>
            </w:r>
            <w:r>
              <w:t xml:space="preserve">，启动 Flowable 审批流程（财务审核 → 经理审批）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EX-014</w:t>
            </w:r>
          </w:p>
        </w:tc>
        <w:tc>
          <w:p>
            <w:pPr>
              <w:pStyle w:val="Compact"/>
              <w:jc w:val="left"/>
            </w:pPr>
            <w:r>
              <w:t xml:space="preserve">撤回报销单：</w:t>
            </w:r>
            <w:r>
              <w:rPr>
                <w:rStyle w:val="VerbatimChar"/>
              </w:rPr>
              <w:t xml:space="preserve">POST /expense/report/{id}/withdraw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16"/>
        </w:numPr>
        <w:pStyle w:val="Compact"/>
      </w:pPr>
      <w:r>
        <w:t xml:space="preserve">业务编号自动生成格式：</w:t>
      </w:r>
      <w:r>
        <w:rPr>
          <w:rStyle w:val="VerbatimChar"/>
        </w:rPr>
        <w:t xml:space="preserve">ER-YYYYMMDD-XXXX</w:t>
      </w:r>
      <w:r>
        <w:t xml:space="preserve">（ER = Expense Report）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total_amount</w:t>
      </w:r>
      <w:r>
        <w:t xml:space="preserve">（报销总额）= 所有明细项金额之和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actual_amount</w:t>
      </w:r>
      <w:r>
        <w:t xml:space="preserve">（实报金额）由财务审核后确定，可能剪减</w:t>
      </w:r>
    </w:p>
    <w:p>
      <w:pPr>
        <w:numPr>
          <w:ilvl w:val="0"/>
          <w:numId w:val="1016"/>
        </w:numPr>
        <w:pStyle w:val="Compact"/>
      </w:pPr>
      <w:r>
        <w:t xml:space="preserve">报销单可关联出差申请（</w:t>
      </w:r>
      <w:r>
        <w:rPr>
          <w:rStyle w:val="VerbatimChar"/>
        </w:rPr>
        <w:t xml:space="preserve">travel_request_id</w:t>
      </w:r>
      <w:r>
        <w:t xml:space="preserve">），非强制</w:t>
      </w:r>
    </w:p>
    <w:p>
      <w:pPr>
        <w:numPr>
          <w:ilvl w:val="0"/>
          <w:numId w:val="1016"/>
        </w:numPr>
        <w:pStyle w:val="Compact"/>
      </w:pPr>
      <w:r>
        <w:t xml:space="preserve">状态流转：DRAFT → SUBMITTED → APPROVING → APPROVED → PAID</w:t>
      </w:r>
    </w:p>
    <w:p>
      <w:pPr>
        <w:pStyle w:val="FirstParagraph"/>
      </w:pPr>
      <w:r>
        <w:rPr>
          <w:b/>
        </w:rPr>
        <w:t xml:space="preserve">报销单状态机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[DRAFT] ──submit──&gt; [SUBMITTED] ──审批中──&gt; [APPROVING]</w:t>
      </w:r>
      <w:r>
        <w:br/>
      </w:r>
      <w:r>
        <w:rPr>
          <w:rStyle w:val="VerbatimChar"/>
        </w:rPr>
        <w:t xml:space="preserve">   │                     │                       │</w:t>
      </w:r>
      <w:r>
        <w:br/>
      </w:r>
      <w:r>
        <w:rPr>
          <w:rStyle w:val="VerbatimChar"/>
        </w:rPr>
        <w:t xml:space="preserve">   │&lt;───withdraw─────────┘                ┌──────┴──────┐</w:t>
      </w:r>
      <w:r>
        <w:br/>
      </w:r>
      <w:r>
        <w:rPr>
          <w:rStyle w:val="VerbatimChar"/>
        </w:rPr>
        <w:t xml:space="preserve">   │                                      ▼              ▼</w:t>
      </w:r>
      <w:r>
        <w:br/>
      </w:r>
      <w:r>
        <w:rPr>
          <w:rStyle w:val="VerbatimChar"/>
        </w:rPr>
        <w:t xml:space="preserve">   └───delete                          [APPROVED]    [REJECTED]</w:t>
      </w:r>
      <w:r>
        <w:br/>
      </w:r>
      <w:r>
        <w:rPr>
          <w:rStyle w:val="VerbatimChar"/>
        </w:rPr>
        <w:t xml:space="preserve">                                           │              │</w:t>
      </w:r>
      <w:r>
        <w:br/>
      </w:r>
      <w:r>
        <w:rPr>
          <w:rStyle w:val="VerbatimChar"/>
        </w:rPr>
        <w:t xml:space="preserve">                                        pay操作           │</w:t>
      </w:r>
      <w:r>
        <w:br/>
      </w:r>
      <w:r>
        <w:rPr>
          <w:rStyle w:val="VerbatimChar"/>
        </w:rPr>
        <w:t xml:space="preserve">                                           │              │</w:t>
      </w:r>
      <w:r>
        <w:br/>
      </w:r>
      <w:r>
        <w:rPr>
          <w:rStyle w:val="VerbatimChar"/>
        </w:rPr>
        <w:t xml:space="preserve">                                           ▼              │</w:t>
      </w:r>
      <w:r>
        <w:br/>
      </w:r>
      <w:r>
        <w:rPr>
          <w:rStyle w:val="VerbatimChar"/>
        </w:rPr>
        <w:t xml:space="preserve">                                         [PAID] ───withdraw────────┘</w:t>
      </w:r>
    </w:p>
    <w:bookmarkEnd w:id="47"/>
    <w:bookmarkStart w:id="48" w:name="Xd5017bb88f636f7ce964811f19bebb5b62e4d07"/>
    <w:p>
      <w:pPr>
        <w:pStyle w:val="Heading4"/>
      </w:pPr>
      <w:r>
        <w:t xml:space="preserve">3.2.3 报销明细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EX-015</w:t>
            </w:r>
          </w:p>
        </w:tc>
        <w:tc>
          <w:p>
            <w:pPr>
              <w:pStyle w:val="Compact"/>
              <w:jc w:val="left"/>
            </w:pPr>
            <w:r>
              <w:t xml:space="preserve">查询报销明细列表：</w:t>
            </w:r>
            <w:r>
              <w:rPr>
                <w:rStyle w:val="VerbatimChar"/>
              </w:rPr>
              <w:t xml:space="preserve">GET /expense/report/{reportId}/item/list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EX-016</w:t>
            </w:r>
          </w:p>
        </w:tc>
        <w:tc>
          <w:p>
            <w:pPr>
              <w:pStyle w:val="Compact"/>
              <w:jc w:val="left"/>
            </w:pPr>
            <w:r>
              <w:t xml:space="preserve">添加报销明细：</w:t>
            </w:r>
            <w:r>
              <w:rPr>
                <w:rStyle w:val="VerbatimChar"/>
              </w:rPr>
              <w:t xml:space="preserve">POST /expense/report/{reportId}/item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EX-017</w:t>
            </w:r>
          </w:p>
        </w:tc>
        <w:tc>
          <w:p>
            <w:pPr>
              <w:pStyle w:val="Compact"/>
              <w:jc w:val="left"/>
            </w:pPr>
            <w:r>
              <w:t xml:space="preserve">删除报销明细：</w:t>
            </w:r>
            <w:r>
              <w:rPr>
                <w:rStyle w:val="VerbatimChar"/>
              </w:rPr>
              <w:t xml:space="preserve">DELETE /expense/report/{reportId}/item/{itemId}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费用类型枚举</w:t>
      </w:r>
      <w:r>
        <w:t xml:space="preserve">：</w:t>
      </w:r>
      <w:r>
        <w:rPr>
          <w:rStyle w:val="VerbatimChar"/>
        </w:rPr>
        <w:t xml:space="preserve">TRANSPORT</w:t>
      </w:r>
      <w:r>
        <w:t xml:space="preserve">（交通费）、</w:t>
      </w:r>
      <w:r>
        <w:rPr>
          <w:rStyle w:val="VerbatimChar"/>
        </w:rPr>
        <w:t xml:space="preserve">HOTEL</w:t>
      </w:r>
      <w:r>
        <w:t xml:space="preserve">（住宿费）、</w:t>
      </w:r>
      <w:r>
        <w:rPr>
          <w:rStyle w:val="VerbatimChar"/>
        </w:rPr>
        <w:t xml:space="preserve">MEAL</w:t>
      </w:r>
      <w:r>
        <w:t xml:space="preserve">（餐费）、</w:t>
      </w:r>
      <w:r>
        <w:rPr>
          <w:rStyle w:val="VerbatimChar"/>
        </w:rPr>
        <w:t xml:space="preserve">OTHER</w:t>
      </w:r>
      <w:r>
        <w:t xml:space="preserve">（其他）</w:t>
      </w:r>
    </w:p>
    <w:p>
      <w:pPr>
        <w:pStyle w:val="BodyText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17"/>
        </w:numPr>
        <w:pStyle w:val="Compact"/>
      </w:pPr>
      <w:r>
        <w:t xml:space="preserve">每次添加明细后自动更新报销单的</w:t>
      </w:r>
      <w:r>
        <w:t xml:space="preserve"> </w:t>
      </w:r>
      <w:r>
        <w:rPr>
          <w:rStyle w:val="VerbatimChar"/>
        </w:rPr>
        <w:t xml:space="preserve">total_amount</w:t>
      </w:r>
    </w:p>
    <w:p>
      <w:pPr>
        <w:numPr>
          <w:ilvl w:val="0"/>
          <w:numId w:val="1017"/>
        </w:numPr>
        <w:pStyle w:val="Compact"/>
      </w:pPr>
      <w:r>
        <w:t xml:space="preserve">明细项可关联发票（</w:t>
      </w:r>
      <w:r>
        <w:rPr>
          <w:rStyle w:val="VerbatimChar"/>
        </w:rPr>
        <w:t xml:space="preserve">invoice_id</w:t>
      </w:r>
      <w:r>
        <w:t xml:space="preserve">），先 OCR 识别再关联</w:t>
      </w:r>
    </w:p>
    <w:bookmarkEnd w:id="48"/>
    <w:bookmarkStart w:id="49" w:name="X6fa9bbf16a80eff9186d01623cb9769337bb1cb"/>
    <w:p>
      <w:pPr>
        <w:pStyle w:val="Heading4"/>
      </w:pPr>
      <w:r>
        <w:t xml:space="preserve">3.2.4 发票管理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EX-018</w:t>
            </w:r>
          </w:p>
        </w:tc>
        <w:tc>
          <w:p>
            <w:pPr>
              <w:pStyle w:val="Compact"/>
              <w:jc w:val="left"/>
            </w:pPr>
            <w:r>
              <w:t xml:space="preserve">上传发票：</w:t>
            </w:r>
            <w:r>
              <w:rPr>
                <w:rStyle w:val="VerbatimChar"/>
              </w:rPr>
              <w:t xml:space="preserve">POST /expense/invoice/upload</w:t>
            </w:r>
            <w:r>
              <w:t xml:space="preserve">，支持 PNG/JPG/PDF，≤ 10MB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EX-019</w:t>
            </w:r>
          </w:p>
        </w:tc>
        <w:tc>
          <w:p>
            <w:pPr>
              <w:pStyle w:val="Compact"/>
              <w:jc w:val="left"/>
            </w:pPr>
            <w:r>
              <w:t xml:space="preserve">分页查看发票列表：</w:t>
            </w:r>
            <w:r>
              <w:rPr>
                <w:rStyle w:val="VerbatimChar"/>
              </w:rPr>
              <w:t xml:space="preserve">GET /expense/invoice/page</w:t>
            </w:r>
            <w:r>
              <w:t xml:space="preserve">，支持按 OCR 状态筛选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EX-020</w:t>
            </w:r>
          </w:p>
        </w:tc>
        <w:tc>
          <w:p>
            <w:pPr>
              <w:pStyle w:val="Compact"/>
              <w:jc w:val="left"/>
            </w:pPr>
            <w:r>
              <w:t xml:space="preserve">查看发票详情：</w:t>
            </w:r>
            <w:r>
              <w:rPr>
                <w:rStyle w:val="VerbatimChar"/>
              </w:rPr>
              <w:t xml:space="preserve">GET /expense/invoice/{id}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EX-021</w:t>
            </w:r>
          </w:p>
        </w:tc>
        <w:tc>
          <w:p>
            <w:pPr>
              <w:pStyle w:val="Compact"/>
              <w:jc w:val="left"/>
            </w:pPr>
            <w:r>
              <w:t xml:space="preserve">触发 OCR 识别：</w:t>
            </w:r>
            <w:r>
              <w:rPr>
                <w:rStyle w:val="VerbatimChar"/>
              </w:rPr>
              <w:t xml:space="preserve">POST /expense/invoice/{id}/ocr</w:t>
            </w:r>
            <w:r>
              <w:t xml:space="preserve">，异步调用 AI 服务识别发票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</w:rPr>
        <w:t xml:space="preserve">发票类型</w:t>
      </w:r>
      <w:r>
        <w:t xml:space="preserve">：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VAT_SPECIAL</w:t>
      </w:r>
      <w:r>
        <w:t xml:space="preserve">：增值税专用发票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VAT_NORMAL</w:t>
      </w:r>
      <w:r>
        <w:t xml:space="preserve">：增值税普通发票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ELECTRONIC</w:t>
      </w:r>
      <w:r>
        <w:t xml:space="preserve">：电子发票</w:t>
      </w:r>
    </w:p>
    <w:p>
      <w:pPr>
        <w:pStyle w:val="FirstParagraph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19"/>
        </w:numPr>
        <w:pStyle w:val="Compact"/>
      </w:pPr>
      <w:r>
        <w:t xml:space="preserve">文件类型校验：仅允许 PNG、JPG、PDF</w:t>
      </w:r>
    </w:p>
    <w:p>
      <w:pPr>
        <w:numPr>
          <w:ilvl w:val="0"/>
          <w:numId w:val="1019"/>
        </w:numPr>
        <w:pStyle w:val="Compact"/>
      </w:pPr>
      <w:r>
        <w:t xml:space="preserve">文件大小校验：≤ 10MB</w:t>
      </w:r>
    </w:p>
    <w:p>
      <w:pPr>
        <w:numPr>
          <w:ilvl w:val="0"/>
          <w:numId w:val="1019"/>
        </w:numPr>
        <w:pStyle w:val="Compact"/>
      </w:pPr>
      <w:r>
        <w:t xml:space="preserve">OCR 状态流转：PENDING → PROCESSING → SUCCESS / FAILED</w:t>
      </w:r>
    </w:p>
    <w:p>
      <w:pPr>
        <w:numPr>
          <w:ilvl w:val="0"/>
          <w:numId w:val="1019"/>
        </w:numPr>
        <w:pStyle w:val="Compact"/>
      </w:pPr>
      <w:r>
        <w:t xml:space="preserve">OCR 识别完成后，通过 OpenFeign 或 RabbitMQ 回写解析结果到</w:t>
      </w:r>
      <w:r>
        <w:t xml:space="preserve"> </w:t>
      </w:r>
      <w:r>
        <w:rPr>
          <w:rStyle w:val="VerbatimChar"/>
        </w:rPr>
        <w:t xml:space="preserve">ex_invoice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ai_ocr_result</w:t>
      </w:r>
      <w:r>
        <w:t xml:space="preserve"> </w:t>
      </w:r>
      <w:r>
        <w:t xml:space="preserve">两张表</w:t>
      </w:r>
    </w:p>
    <w:bookmarkEnd w:id="49"/>
    <w:bookmarkStart w:id="50" w:name="X30111122c7bb3af4d257e3934c00a2b3ff46092"/>
    <w:p>
      <w:pPr>
        <w:pStyle w:val="Heading4"/>
      </w:pPr>
      <w:r>
        <w:t xml:space="preserve">3.2.5 消费记录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EX-022</w:t>
            </w:r>
          </w:p>
        </w:tc>
        <w:tc>
          <w:p>
            <w:pPr>
              <w:pStyle w:val="Compact"/>
              <w:jc w:val="left"/>
            </w:pPr>
            <w:r>
              <w:t xml:space="preserve">分页查询消费记录：</w:t>
            </w:r>
            <w:r>
              <w:rPr>
                <w:rStyle w:val="VerbatimChar"/>
              </w:rPr>
              <w:t xml:space="preserve">GET /expense/cost/page</w:t>
            </w:r>
            <w:r>
              <w:t xml:space="preserve">，按当前用户过滤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EX-023</w:t>
            </w:r>
          </w:p>
        </w:tc>
        <w:tc>
          <w:p>
            <w:pPr>
              <w:pStyle w:val="Compact"/>
              <w:jc w:val="left"/>
            </w:pPr>
            <w:r>
              <w:t xml:space="preserve">新增消费记录：</w:t>
            </w:r>
            <w:r>
              <w:rPr>
                <w:rStyle w:val="VerbatimChar"/>
              </w:rPr>
              <w:t xml:space="preserve">POST /expense/cost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EX-024</w:t>
            </w:r>
          </w:p>
        </w:tc>
        <w:tc>
          <w:p>
            <w:pPr>
              <w:pStyle w:val="Compact"/>
              <w:jc w:val="left"/>
            </w:pPr>
            <w:r>
              <w:t xml:space="preserve">编辑消费记录：</w:t>
            </w:r>
            <w:r>
              <w:rPr>
                <w:rStyle w:val="VerbatimChar"/>
              </w:rPr>
              <w:t xml:space="preserve">PUT /expense/cost/{id}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EX-025</w:t>
            </w:r>
          </w:p>
        </w:tc>
        <w:tc>
          <w:p>
            <w:pPr>
              <w:pStyle w:val="Compact"/>
              <w:jc w:val="left"/>
            </w:pPr>
            <w:r>
              <w:t xml:space="preserve">删除消费记录：</w:t>
            </w:r>
            <w:r>
              <w:rPr>
                <w:rStyle w:val="VerbatimChar"/>
              </w:rPr>
              <w:t xml:space="preserve">DELETE /expense/cost/{id}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20"/>
        </w:numPr>
        <w:pStyle w:val="Compact"/>
      </w:pPr>
      <w:r>
        <w:t xml:space="preserve">消费记录可关联发票（OCR 后自动创建）、出差申请、报销单</w:t>
      </w:r>
    </w:p>
    <w:p>
      <w:pPr>
        <w:numPr>
          <w:ilvl w:val="0"/>
          <w:numId w:val="1020"/>
        </w:numPr>
        <w:pStyle w:val="Compact"/>
      </w:pPr>
      <w:r>
        <w:t xml:space="preserve">报销单提交后，其关联的消费记录不可再编辑</w:t>
      </w:r>
    </w:p>
    <w:bookmarkEnd w:id="50"/>
    <w:bookmarkStart w:id="51" w:name="X8fb736d28b3ca64ea168633ecdea4b2e39ea54a"/>
    <w:p>
      <w:pPr>
        <w:pStyle w:val="Heading4"/>
      </w:pPr>
      <w:r>
        <w:t xml:space="preserve">3.2.6 打款管理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EX-026</w:t>
            </w:r>
          </w:p>
        </w:tc>
        <w:tc>
          <w:p>
            <w:pPr>
              <w:pStyle w:val="Compact"/>
              <w:jc w:val="left"/>
            </w:pPr>
            <w:r>
              <w:t xml:space="preserve">分页查询打款流水：</w:t>
            </w:r>
            <w:r>
              <w:rPr>
                <w:rStyle w:val="VerbatimChar"/>
              </w:rPr>
              <w:t xml:space="preserve">GET /expense/payment/page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EX-027</w:t>
            </w:r>
          </w:p>
        </w:tc>
        <w:tc>
          <w:p>
            <w:pPr>
              <w:pStyle w:val="Compact"/>
              <w:jc w:val="left"/>
            </w:pPr>
            <w:r>
              <w:t xml:space="preserve">执行打款：</w:t>
            </w:r>
            <w:r>
              <w:rPr>
                <w:rStyle w:val="VerbatimChar"/>
              </w:rPr>
              <w:t xml:space="preserve">POST /expense/payment/pay?reportId={id}</w:t>
            </w:r>
            <w:r>
              <w:t xml:space="preserve">，仅出纳角色可操作，报销单状态必须为 APPROVED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打款流水号自动生成：</w:t>
      </w:r>
      <w:r>
        <w:rPr>
          <w:rStyle w:val="VerbatimChar"/>
        </w:rPr>
        <w:t xml:space="preserve">PY-YYYYMMDD-XXXX</w:t>
      </w:r>
    </w:p>
    <w:p>
      <w:pPr>
        <w:numPr>
          <w:ilvl w:val="0"/>
          <w:numId w:val="1021"/>
        </w:numPr>
        <w:pStyle w:val="Compact"/>
      </w:pPr>
      <w:r>
        <w:t xml:space="preserve">报销单必须在 APPROVED 状态才能打款</w:t>
      </w:r>
    </w:p>
    <w:p>
      <w:pPr>
        <w:numPr>
          <w:ilvl w:val="0"/>
          <w:numId w:val="1021"/>
        </w:numPr>
        <w:pStyle w:val="Compact"/>
      </w:pPr>
      <w:r>
        <w:t xml:space="preserve">打款成功后报销单状态变更为 PAID，记录</w:t>
      </w:r>
      <w:r>
        <w:t xml:space="preserve"> </w:t>
      </w:r>
      <w:r>
        <w:rPr>
          <w:rStyle w:val="VerbatimChar"/>
        </w:rPr>
        <w:t xml:space="preserve">paid_time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paid_amount</w:t>
      </w:r>
    </w:p>
    <w:p>
      <w:pPr>
        <w:numPr>
          <w:ilvl w:val="0"/>
          <w:numId w:val="1021"/>
        </w:numPr>
        <w:pStyle w:val="Compact"/>
      </w:pPr>
      <w:r>
        <w:t xml:space="preserve">打款操作需要审计日志（</w:t>
      </w:r>
      <w:r>
        <w:rPr>
          <w:rStyle w:val="VerbatimChar"/>
        </w:rPr>
        <w:t xml:space="preserve">@AuditLog</w:t>
      </w:r>
      <w:r>
        <w:t xml:space="preserve">）</w:t>
      </w:r>
    </w:p>
    <w:p>
      <w:pPr>
        <w:numPr>
          <w:ilvl w:val="0"/>
          <w:numId w:val="1021"/>
        </w:numPr>
        <w:pStyle w:val="Compact"/>
      </w:pPr>
      <w:r>
        <w:t xml:space="preserve">打款方式默认</w:t>
      </w:r>
      <w:r>
        <w:t xml:space="preserve"> </w:t>
      </w:r>
      <w:r>
        <w:rPr>
          <w:rStyle w:val="VerbatimChar"/>
        </w:rPr>
        <w:t xml:space="preserve">BANK_TRANSFER</w:t>
      </w:r>
      <w:r>
        <w:t xml:space="preserve">（银行转账）</w:t>
      </w:r>
    </w:p>
    <w:bookmarkEnd w:id="51"/>
    <w:bookmarkStart w:id="52" w:name="X3950654c08c07682f8011d3c2a1c7e35e73a4c3"/>
    <w:p>
      <w:pPr>
        <w:pStyle w:val="Heading4"/>
      </w:pPr>
      <w:r>
        <w:t xml:space="preserve">3.2.7 费用政策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EX-028</w:t>
            </w:r>
          </w:p>
        </w:tc>
        <w:tc>
          <w:p>
            <w:pPr>
              <w:pStyle w:val="Compact"/>
              <w:jc w:val="left"/>
            </w:pPr>
            <w:r>
              <w:t xml:space="preserve">查询费用政策列表：</w:t>
            </w:r>
            <w:r>
              <w:rPr>
                <w:rStyle w:val="VerbatimChar"/>
              </w:rPr>
              <w:t xml:space="preserve">GET /expense/policy/list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EX-029</w:t>
            </w:r>
          </w:p>
        </w:tc>
        <w:tc>
          <w:p>
            <w:pPr>
              <w:pStyle w:val="Compact"/>
              <w:jc w:val="left"/>
            </w:pPr>
            <w:r>
              <w:t xml:space="preserve">新增费用政策：</w:t>
            </w:r>
            <w:r>
              <w:rPr>
                <w:rStyle w:val="VerbatimChar"/>
              </w:rPr>
              <w:t xml:space="preserve">POST /expense/policy</w:t>
            </w:r>
            <w:r>
              <w:t xml:space="preserve">，设置费用类型、单次上限、日限额、适用城市等级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EX-030</w:t>
            </w:r>
          </w:p>
        </w:tc>
        <w:tc>
          <w:p>
            <w:pPr>
              <w:pStyle w:val="Compact"/>
              <w:jc w:val="left"/>
            </w:pPr>
            <w:r>
              <w:t xml:space="preserve">编辑费用政策：</w:t>
            </w:r>
            <w:r>
              <w:rPr>
                <w:rStyle w:val="VerbatimChar"/>
              </w:rPr>
              <w:t xml:space="preserve">PUT /expense/policy/{id}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EX-031</w:t>
            </w:r>
          </w:p>
        </w:tc>
        <w:tc>
          <w:p>
            <w:pPr>
              <w:pStyle w:val="Compact"/>
              <w:jc w:val="left"/>
            </w:pPr>
            <w:r>
              <w:t xml:space="preserve">删除费用政策：</w:t>
            </w:r>
            <w:r>
              <w:rPr>
                <w:rStyle w:val="VerbatimChar"/>
              </w:rPr>
              <w:t xml:space="preserve">DELETE /expense/policy/{id}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城市等级</w:t>
      </w:r>
      <w:r>
        <w:t xml:space="preserve">：</w:t>
      </w:r>
      <w:r>
        <w:rPr>
          <w:rStyle w:val="VerbatimChar"/>
        </w:rPr>
        <w:t xml:space="preserve">TIER1</w:t>
      </w:r>
      <w:r>
        <w:t xml:space="preserve">（一线城市）、</w:t>
      </w:r>
      <w:r>
        <w:rPr>
          <w:rStyle w:val="VerbatimChar"/>
        </w:rPr>
        <w:t xml:space="preserve">TIER2</w:t>
      </w:r>
      <w:r>
        <w:t xml:space="preserve">（二线城市）、</w:t>
      </w:r>
      <w:r>
        <w:rPr>
          <w:rStyle w:val="VerbatimChar"/>
        </w:rPr>
        <w:t xml:space="preserve">TIER3</w:t>
      </w:r>
      <w:r>
        <w:t xml:space="preserve">（三线及以下）</w:t>
      </w:r>
    </w:p>
    <w:p>
      <w:pPr>
        <w:pStyle w:val="BodyText"/>
      </w:pPr>
      <w:r>
        <w:rPr>
          <w:b/>
        </w:rPr>
        <w:t xml:space="preserve">默认费用政策（种子数据）</w:t>
      </w:r>
      <w:r>
        <w:t xml:space="preserve">：</w:t>
      </w:r>
    </w:p>
    <w:p>
      <w:pPr>
        <w:numPr>
          <w:ilvl w:val="0"/>
          <w:numId w:val="1022"/>
        </w:numPr>
        <w:pStyle w:val="Compact"/>
      </w:pPr>
      <w:r>
        <w:t xml:space="preserve">交通费标准：单次上限 5000 元</w:t>
      </w:r>
    </w:p>
    <w:p>
      <w:pPr>
        <w:numPr>
          <w:ilvl w:val="0"/>
          <w:numId w:val="1022"/>
        </w:numPr>
        <w:pStyle w:val="Compact"/>
      </w:pPr>
      <w:r>
        <w:t xml:space="preserve">住宿费标准（一线）：日限额 500 元</w:t>
      </w:r>
    </w:p>
    <w:p>
      <w:pPr>
        <w:numPr>
          <w:ilvl w:val="0"/>
          <w:numId w:val="1022"/>
        </w:numPr>
        <w:pStyle w:val="Compact"/>
      </w:pPr>
      <w:r>
        <w:t xml:space="preserve">住宿费标准（其他）：日限额 350 元</w:t>
      </w:r>
    </w:p>
    <w:p>
      <w:pPr>
        <w:numPr>
          <w:ilvl w:val="0"/>
          <w:numId w:val="1022"/>
        </w:numPr>
        <w:pStyle w:val="Compact"/>
      </w:pPr>
      <w:r>
        <w:t xml:space="preserve">餐费补助：日限额 100 元</w:t>
      </w:r>
    </w:p>
    <w:bookmarkEnd w:id="52"/>
    <w:bookmarkStart w:id="53" w:name="X30d5e03025d746a2c7a161bb917a4fa55f32825"/>
    <w:p>
      <w:pPr>
        <w:pStyle w:val="Heading4"/>
      </w:pPr>
      <w:r>
        <w:t xml:space="preserve">3.2.8 审批回调接收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EX-032</w:t>
            </w:r>
          </w:p>
        </w:tc>
        <w:tc>
          <w:p>
            <w:pPr>
              <w:pStyle w:val="Compact"/>
              <w:jc w:val="left"/>
            </w:pPr>
            <w:r>
              <w:t xml:space="preserve">审批结果回调：</w:t>
            </w:r>
            <w:r>
              <w:rPr>
                <w:rStyle w:val="VerbatimChar"/>
              </w:rPr>
              <w:t xml:space="preserve">PUT /expense/callback/approval-result</w:t>
            </w:r>
            <w:r>
              <w:t xml:space="preserve">，审批服务审批完成后回调更新业务单据状态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23"/>
        </w:numPr>
        <w:pStyle w:val="Compact"/>
      </w:pPr>
      <w:r>
        <w:t xml:space="preserve">审批通过时：更新业务单据状态为 APPROVED</w:t>
      </w:r>
    </w:p>
    <w:p>
      <w:pPr>
        <w:numPr>
          <w:ilvl w:val="0"/>
          <w:numId w:val="1023"/>
        </w:numPr>
        <w:pStyle w:val="Compact"/>
      </w:pPr>
      <w:r>
        <w:t xml:space="preserve">审批驳回时：更新业务单据状态为 REJECTED</w:t>
      </w:r>
    </w:p>
    <w:p>
      <w:pPr>
        <w:numPr>
          <w:ilvl w:val="0"/>
          <w:numId w:val="1023"/>
        </w:numPr>
        <w:pStyle w:val="Compact"/>
      </w:pPr>
      <w:r>
        <w:t xml:space="preserve">通过 RabbitMQ 发送</w:t>
      </w:r>
      <w:r>
        <w:t xml:space="preserve"> </w:t>
      </w:r>
      <w:r>
        <w:rPr>
          <w:rStyle w:val="VerbatimChar"/>
        </w:rPr>
        <w:t xml:space="preserve">expense.result.notified</w:t>
      </w:r>
      <w:r>
        <w:t xml:space="preserve"> </w:t>
      </w:r>
      <w:r>
        <w:t xml:space="preserve">事件至 notification-service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X2bee3e0f425cf4d592ec6acda173eb634e166a7"/>
    <w:p>
      <w:pPr>
        <w:pStyle w:val="Heading3"/>
      </w:pPr>
      <w:r>
        <w:t xml:space="preserve">3.3 审批引擎服务（approval-service）</w:t>
      </w:r>
    </w:p>
    <w:bookmarkStart w:id="55" w:name="X8126e65a05ee5ca7739e1678bf876f19eb1f8dc"/>
    <w:p>
      <w:pPr>
        <w:pStyle w:val="Heading4"/>
      </w:pPr>
      <w:r>
        <w:t xml:space="preserve">3.3.1 流程管理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AP-001</w:t>
            </w:r>
          </w:p>
        </w:tc>
        <w:tc>
          <w:p>
            <w:pPr>
              <w:pStyle w:val="Compact"/>
              <w:jc w:val="left"/>
            </w:pPr>
            <w:r>
              <w:t xml:space="preserve">启动审批流程：</w:t>
            </w:r>
            <w:r>
              <w:rPr>
                <w:rStyle w:val="VerbatimChar"/>
              </w:rPr>
              <w:t xml:space="preserve">POST /approval/process/start</w:t>
            </w:r>
            <w:r>
              <w:t xml:space="preserve">，用于 Feign 内部调用（expense-service 提交出差申请/报销单时），创建 Flowable 流程实例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AP-002</w:t>
            </w:r>
          </w:p>
        </w:tc>
        <w:tc>
          <w:p>
            <w:pPr>
              <w:pStyle w:val="Compact"/>
              <w:jc w:val="left"/>
            </w:pPr>
            <w:r>
              <w:t xml:space="preserve">审批结果回调：</w:t>
            </w:r>
            <w:r>
              <w:rPr>
                <w:rStyle w:val="VerbatimChar"/>
              </w:rPr>
              <w:t xml:space="preserve">PUT /approval/process/callback/result</w:t>
            </w:r>
            <w:r>
              <w:t xml:space="preserve">，流程结束后自动回调业务方更新状态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</w:rPr>
        <w:t xml:space="preserve">审批流程定义</w:t>
      </w:r>
      <w:r>
        <w:t xml:space="preserve">：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出差申请审批流程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START → 经理审批 (candidateGroup=manager)</w:t>
      </w:r>
      <w:r>
        <w:br/>
      </w:r>
      <w:r>
        <w:rPr>
          <w:rStyle w:val="VerbatimChar"/>
        </w:rPr>
        <w:t xml:space="preserve">     → [金额&gt;5000?] → 总监审批 (candidateGroup=director)</w:t>
      </w:r>
      <w:r>
        <w:br/>
      </w:r>
      <w:r>
        <w:rPr>
          <w:rStyle w:val="VerbatimChar"/>
        </w:rPr>
        <w:t xml:space="preserve">     → END → 状态 APPROVED / REJECTED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报销单审批流程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START → 财务审核 (candidateGroup=finance)</w:t>
      </w:r>
      <w:r>
        <w:br/>
      </w:r>
      <w:r>
        <w:rPr>
          <w:rStyle w:val="VerbatimChar"/>
        </w:rPr>
        <w:t xml:space="preserve">     → 经理审批 (candidateGroup=manager)</w:t>
      </w:r>
      <w:r>
        <w:br/>
      </w:r>
      <w:r>
        <w:rPr>
          <w:rStyle w:val="VerbatimChar"/>
        </w:rPr>
        <w:t xml:space="preserve">     → END → 状态 APPROVED → 待打款</w:t>
      </w:r>
    </w:p>
    <w:p>
      <w:pPr>
        <w:pStyle w:val="FirstParagraph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26"/>
        </w:numPr>
        <w:pStyle w:val="Compact"/>
      </w:pPr>
      <w:r>
        <w:t xml:space="preserve">流程定义由 Flowable BPMN 文件描述</w:t>
      </w:r>
    </w:p>
    <w:p>
      <w:pPr>
        <w:numPr>
          <w:ilvl w:val="0"/>
          <w:numId w:val="1026"/>
        </w:numPr>
        <w:pStyle w:val="Compact"/>
      </w:pPr>
      <w:r>
        <w:t xml:space="preserve">候选组（candidateGroup）对应角色 code：</w:t>
      </w:r>
      <w:r>
        <w:rPr>
          <w:rStyle w:val="VerbatimChar"/>
        </w:rPr>
        <w:t xml:space="preserve">manager</w:t>
      </w:r>
      <w:r>
        <w:t xml:space="preserve">、</w:t>
      </w:r>
      <w:r>
        <w:rPr>
          <w:rStyle w:val="VerbatimChar"/>
        </w:rPr>
        <w:t xml:space="preserve">director</w:t>
      </w:r>
      <w:r>
        <w:t xml:space="preserve">、</w:t>
      </w:r>
      <w:r>
        <w:rPr>
          <w:rStyle w:val="VerbatimChar"/>
        </w:rPr>
        <w:t xml:space="preserve">finance</w:t>
      </w:r>
    </w:p>
    <w:p>
      <w:pPr>
        <w:numPr>
          <w:ilvl w:val="0"/>
          <w:numId w:val="1026"/>
        </w:numPr>
        <w:pStyle w:val="Compact"/>
      </w:pPr>
      <w:r>
        <w:t xml:space="preserve">Drools 规则引擎负责金额阈值判断（&gt;5000 元自动添加总监审批节点）</w:t>
      </w:r>
    </w:p>
    <w:p>
      <w:pPr>
        <w:numPr>
          <w:ilvl w:val="0"/>
          <w:numId w:val="1026"/>
        </w:numPr>
        <w:pStyle w:val="Compact"/>
      </w:pPr>
      <w:r>
        <w:t xml:space="preserve">所有审批记录双写到</w:t>
      </w:r>
      <w:r>
        <w:t xml:space="preserve"> </w:t>
      </w:r>
      <w:r>
        <w:rPr>
          <w:rStyle w:val="VerbatimChar"/>
        </w:rPr>
        <w:t xml:space="preserve">ap_approval_record</w:t>
      </w:r>
      <w:r>
        <w:t xml:space="preserve"> </w:t>
      </w:r>
      <w:r>
        <w:t xml:space="preserve">表，便于报表查询</w:t>
      </w:r>
    </w:p>
    <w:bookmarkEnd w:id="55"/>
    <w:bookmarkStart w:id="56" w:name="X9533f3844384fd2fbba7471b9631268a661eb6f"/>
    <w:p>
      <w:pPr>
        <w:pStyle w:val="Heading4"/>
      </w:pPr>
      <w:r>
        <w:t xml:space="preserve">3.3.2 任务处理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AP-003</w:t>
            </w:r>
          </w:p>
        </w:tc>
        <w:tc>
          <w:p>
            <w:pPr>
              <w:pStyle w:val="Compact"/>
              <w:jc w:val="left"/>
            </w:pPr>
            <w:r>
              <w:t xml:space="preserve">查询待办任务：</w:t>
            </w:r>
            <w:r>
              <w:rPr>
                <w:rStyle w:val="VerbatimChar"/>
              </w:rPr>
              <w:t xml:space="preserve">GET /approval/task/page</w:t>
            </w:r>
            <w:r>
              <w:t xml:space="preserve">，按候选组（candidateGroup）或审批人（assignee）筛选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AP-004</w:t>
            </w:r>
          </w:p>
        </w:tc>
        <w:tc>
          <w:p>
            <w:pPr>
              <w:pStyle w:val="Compact"/>
              <w:jc w:val="left"/>
            </w:pPr>
            <w:r>
              <w:t xml:space="preserve">完成任务（审批通过/驳回）：</w:t>
            </w:r>
            <w:r>
              <w:rPr>
                <w:rStyle w:val="VerbatimChar"/>
              </w:rPr>
              <w:t xml:space="preserve">POST /approval/task/{taskId}/complete</w:t>
            </w:r>
            <w:r>
              <w:t xml:space="preserve">，提交审批意见和动作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AP-005</w:t>
            </w:r>
          </w:p>
        </w:tc>
        <w:tc>
          <w:p>
            <w:pPr>
              <w:pStyle w:val="Compact"/>
              <w:jc w:val="left"/>
            </w:pPr>
            <w:r>
              <w:t xml:space="preserve">委托任务：</w:t>
            </w:r>
            <w:r>
              <w:rPr>
                <w:rStyle w:val="VerbatimChar"/>
              </w:rPr>
              <w:t xml:space="preserve">POST /approval/task/{taskId}/delegate?delegateToUser={userId}</w:t>
            </w:r>
            <w:r>
              <w:t xml:space="preserve">，将审批任务转交给他人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AP-006</w:t>
            </w:r>
          </w:p>
        </w:tc>
        <w:tc>
          <w:p>
            <w:pPr>
              <w:pStyle w:val="Compact"/>
              <w:jc w:val="left"/>
            </w:pPr>
            <w:r>
              <w:t xml:space="preserve">查看审批记录：</w:t>
            </w:r>
            <w:r>
              <w:rPr>
                <w:rStyle w:val="VerbatimChar"/>
              </w:rPr>
              <w:t xml:space="preserve">GET /approval/task/record/list?businessType=&amp;businessId=</w:t>
            </w:r>
            <w:r>
              <w:t xml:space="preserve">，按业务类型和业务 ID 查询完整审批历史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</w:rPr>
        <w:t xml:space="preserve">审批动作枚举</w:t>
      </w:r>
      <w:r>
        <w:t xml:space="preserve">：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APPROVE</w:t>
      </w:r>
      <w:r>
        <w:t xml:space="preserve">：审批通过，流程进入下一节点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REJECT</w:t>
      </w:r>
      <w:r>
        <w:t xml:space="preserve">：驳回，流程终止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DELEGATE</w:t>
      </w:r>
      <w:r>
        <w:t xml:space="preserve">：委托他人审批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ADD_SIGN</w:t>
      </w:r>
      <w:r>
        <w:t xml:space="preserve">：加签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RETURN</w:t>
      </w:r>
      <w:r>
        <w:t xml:space="preserve">：退回上一节点</w:t>
      </w:r>
    </w:p>
    <w:p>
      <w:pPr>
        <w:pStyle w:val="FirstParagraph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28"/>
        </w:numPr>
        <w:pStyle w:val="Compact"/>
      </w:pPr>
      <w:r>
        <w:t xml:space="preserve">驳回操作需要填写驳回原因（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字段）</w:t>
      </w:r>
    </w:p>
    <w:p>
      <w:pPr>
        <w:numPr>
          <w:ilvl w:val="0"/>
          <w:numId w:val="1028"/>
        </w:numPr>
        <w:pStyle w:val="Compact"/>
      </w:pPr>
      <w:r>
        <w:t xml:space="preserve">任务委托后，原审批人无权再操作该任务</w:t>
      </w:r>
    </w:p>
    <w:p>
      <w:pPr>
        <w:numPr>
          <w:ilvl w:val="0"/>
          <w:numId w:val="1028"/>
        </w:numPr>
        <w:pStyle w:val="Compact"/>
      </w:pPr>
      <w:r>
        <w:t xml:space="preserve">审批记录包含审批人、审批时间、审批动作、审批意见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Xa4bd6776701f87f1a1261230fa28c71ef4a6662"/>
    <w:p>
      <w:pPr>
        <w:pStyle w:val="Heading3"/>
      </w:pPr>
      <w:r>
        <w:t xml:space="preserve">3.4 AI 智能服务（ai-service）</w:t>
      </w:r>
    </w:p>
    <w:bookmarkStart w:id="58" w:name="X40a1a9c372d697ae0ef26b94df236f7dbf0bfca"/>
    <w:p>
      <w:pPr>
        <w:pStyle w:val="Heading4"/>
      </w:pPr>
      <w:r>
        <w:t xml:space="preserve">3.4.1 OCR 发票识别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AI-001</w:t>
            </w:r>
          </w:p>
        </w:tc>
        <w:tc>
          <w:p>
            <w:pPr>
              <w:pStyle w:val="Compact"/>
              <w:jc w:val="left"/>
            </w:pPr>
            <w:r>
              <w:t xml:space="preserve">发票 OCR 识别：</w:t>
            </w:r>
            <w:r>
              <w:rPr>
                <w:rStyle w:val="VerbatimChar"/>
              </w:rPr>
              <w:t xml:space="preserve">POST /ai/ocr/recognize</w:t>
            </w:r>
            <w:r>
              <w:t xml:space="preserve">，调用阿里云 OCR API 识别发票图片，返回结构化字段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AI-002</w:t>
            </w:r>
          </w:p>
        </w:tc>
        <w:tc>
          <w:p>
            <w:pPr>
              <w:pStyle w:val="Compact"/>
              <w:jc w:val="left"/>
            </w:pPr>
            <w:r>
              <w:t xml:space="preserve">查询 OCR 识别结果：</w:t>
            </w:r>
            <w:r>
              <w:rPr>
                <w:rStyle w:val="VerbatimChar"/>
              </w:rPr>
              <w:t xml:space="preserve">GET /ai/ocr/{id}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OCR 识别字段</w:t>
      </w:r>
      <w:r>
        <w:t xml:space="preserve">（阿里云 OCR API 返回值）：</w:t>
      </w:r>
    </w:p>
    <w:p>
      <w:pPr>
        <w:numPr>
          <w:ilvl w:val="0"/>
          <w:numId w:val="1029"/>
        </w:numPr>
        <w:pStyle w:val="Compact"/>
      </w:pPr>
      <w:r>
        <w:t xml:space="preserve">发票号码 (</w:t>
      </w:r>
      <w:r>
        <w:rPr>
          <w:rStyle w:val="VerbatimChar"/>
        </w:rPr>
        <w:t xml:space="preserve">invoice_no</w:t>
      </w:r>
      <w:r>
        <w:t xml:space="preserve">)</w:t>
      </w:r>
    </w:p>
    <w:p>
      <w:pPr>
        <w:numPr>
          <w:ilvl w:val="0"/>
          <w:numId w:val="1029"/>
        </w:numPr>
        <w:pStyle w:val="Compact"/>
      </w:pPr>
      <w:r>
        <w:t xml:space="preserve">发票代码 (</w:t>
      </w:r>
      <w:r>
        <w:rPr>
          <w:rStyle w:val="VerbatimChar"/>
        </w:rPr>
        <w:t xml:space="preserve">invoice_code</w:t>
      </w:r>
      <w:r>
        <w:t xml:space="preserve">)</w:t>
      </w:r>
    </w:p>
    <w:p>
      <w:pPr>
        <w:numPr>
          <w:ilvl w:val="0"/>
          <w:numId w:val="1029"/>
        </w:numPr>
        <w:pStyle w:val="Compact"/>
      </w:pPr>
      <w:r>
        <w:t xml:space="preserve">开票日期 (</w:t>
      </w:r>
      <w:r>
        <w:rPr>
          <w:rStyle w:val="VerbatimChar"/>
        </w:rPr>
        <w:t xml:space="preserve">invoice_date</w:t>
      </w:r>
      <w:r>
        <w:t xml:space="preserve">)</w:t>
      </w:r>
    </w:p>
    <w:p>
      <w:pPr>
        <w:numPr>
          <w:ilvl w:val="0"/>
          <w:numId w:val="1029"/>
        </w:numPr>
        <w:pStyle w:val="Compact"/>
      </w:pPr>
      <w:r>
        <w:t xml:space="preserve">金额（不含税）：</w:t>
      </w:r>
      <w:r>
        <w:rPr>
          <w:rStyle w:val="VerbatimChar"/>
        </w:rPr>
        <w:t xml:space="preserve">amount</w:t>
      </w:r>
    </w:p>
    <w:p>
      <w:pPr>
        <w:numPr>
          <w:ilvl w:val="0"/>
          <w:numId w:val="1029"/>
        </w:numPr>
        <w:pStyle w:val="Compact"/>
      </w:pPr>
      <w:r>
        <w:t xml:space="preserve">税额：</w:t>
      </w:r>
      <w:r>
        <w:rPr>
          <w:rStyle w:val="VerbatimChar"/>
        </w:rPr>
        <w:t xml:space="preserve">tax_amount</w:t>
      </w:r>
    </w:p>
    <w:p>
      <w:pPr>
        <w:numPr>
          <w:ilvl w:val="0"/>
          <w:numId w:val="1029"/>
        </w:numPr>
        <w:pStyle w:val="Compact"/>
      </w:pPr>
      <w:r>
        <w:t xml:space="preserve">价税合计：</w:t>
      </w:r>
      <w:r>
        <w:rPr>
          <w:rStyle w:val="VerbatimChar"/>
        </w:rPr>
        <w:t xml:space="preserve">total_amount</w:t>
      </w:r>
    </w:p>
    <w:p>
      <w:pPr>
        <w:numPr>
          <w:ilvl w:val="0"/>
          <w:numId w:val="1029"/>
        </w:numPr>
        <w:pStyle w:val="Compact"/>
      </w:pPr>
      <w:r>
        <w:t xml:space="preserve">销售方名称：</w:t>
      </w:r>
      <w:r>
        <w:rPr>
          <w:rStyle w:val="VerbatimChar"/>
        </w:rPr>
        <w:t xml:space="preserve">seller_name</w:t>
      </w:r>
    </w:p>
    <w:p>
      <w:pPr>
        <w:numPr>
          <w:ilvl w:val="0"/>
          <w:numId w:val="1029"/>
        </w:numPr>
        <w:pStyle w:val="Compact"/>
      </w:pPr>
      <w:r>
        <w:t xml:space="preserve">销售方税号：</w:t>
      </w:r>
      <w:r>
        <w:rPr>
          <w:rStyle w:val="VerbatimChar"/>
        </w:rPr>
        <w:t xml:space="preserve">seller_tax_no</w:t>
      </w:r>
    </w:p>
    <w:p>
      <w:pPr>
        <w:numPr>
          <w:ilvl w:val="0"/>
          <w:numId w:val="1029"/>
        </w:numPr>
        <w:pStyle w:val="Compact"/>
      </w:pPr>
      <w:r>
        <w:t xml:space="preserve">购买方名称：</w:t>
      </w:r>
      <w:r>
        <w:rPr>
          <w:rStyle w:val="VerbatimChar"/>
        </w:rPr>
        <w:t xml:space="preserve">buyer_name</w:t>
      </w:r>
    </w:p>
    <w:p>
      <w:pPr>
        <w:numPr>
          <w:ilvl w:val="0"/>
          <w:numId w:val="1029"/>
        </w:numPr>
        <w:pStyle w:val="Compact"/>
      </w:pPr>
      <w:r>
        <w:t xml:space="preserve">购买方税号：</w:t>
      </w:r>
      <w:r>
        <w:rPr>
          <w:rStyle w:val="VerbatimChar"/>
        </w:rPr>
        <w:t xml:space="preserve">buyer_tax_no</w:t>
      </w:r>
    </w:p>
    <w:p>
      <w:pPr>
        <w:pStyle w:val="FirstParagraph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30"/>
        </w:numPr>
        <w:pStyle w:val="Compact"/>
      </w:pPr>
      <w:r>
        <w:t xml:space="preserve">OCR 结果存储到</w:t>
      </w:r>
      <w:r>
        <w:t xml:space="preserve"> </w:t>
      </w:r>
      <w:r>
        <w:rPr>
          <w:rStyle w:val="VerbatimChar"/>
        </w:rPr>
        <w:t xml:space="preserve">ai_ocr_result</w:t>
      </w:r>
      <w:r>
        <w:t xml:space="preserve"> </w:t>
      </w:r>
      <w:r>
        <w:t xml:space="preserve">表，同时回写至</w:t>
      </w:r>
      <w:r>
        <w:t xml:space="preserve"> </w:t>
      </w:r>
      <w:r>
        <w:rPr>
          <w:rStyle w:val="VerbatimChar"/>
        </w:rPr>
        <w:t xml:space="preserve">ex_invoice</w:t>
      </w:r>
      <w:r>
        <w:t xml:space="preserve"> </w:t>
      </w:r>
      <w:r>
        <w:t xml:space="preserve">表的关键字段</w:t>
      </w:r>
    </w:p>
    <w:p>
      <w:pPr>
        <w:numPr>
          <w:ilvl w:val="0"/>
          <w:numId w:val="1030"/>
        </w:numPr>
        <w:pStyle w:val="Compact"/>
      </w:pPr>
      <w:r>
        <w:t xml:space="preserve">置信度（</w:t>
      </w:r>
      <w:r>
        <w:rPr>
          <w:rStyle w:val="VerbatimChar"/>
        </w:rPr>
        <w:t xml:space="preserve">confidence</w:t>
      </w:r>
      <w:r>
        <w:t xml:space="preserve">）低于 0.85 的字段标记为待人工确认</w:t>
      </w:r>
    </w:p>
    <w:p>
      <w:pPr>
        <w:numPr>
          <w:ilvl w:val="0"/>
          <w:numId w:val="1030"/>
        </w:numPr>
        <w:pStyle w:val="Compact"/>
      </w:pPr>
      <w:r>
        <w:t xml:space="preserve">记录 API 调用耗时（</w:t>
      </w:r>
      <w:r>
        <w:rPr>
          <w:rStyle w:val="VerbatimChar"/>
        </w:rPr>
        <w:t xml:space="preserve">process_time_ms</w:t>
      </w:r>
      <w:r>
        <w:t xml:space="preserve">）用于性能监控</w:t>
      </w:r>
    </w:p>
    <w:p>
      <w:pPr>
        <w:numPr>
          <w:ilvl w:val="0"/>
          <w:numId w:val="1030"/>
        </w:numPr>
        <w:pStyle w:val="Compact"/>
      </w:pPr>
      <w:r>
        <w:t xml:space="preserve">识别失败时记录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状态</w:t>
      </w:r>
    </w:p>
    <w:p>
      <w:pPr>
        <w:numPr>
          <w:ilvl w:val="0"/>
          <w:numId w:val="1030"/>
        </w:numPr>
        <w:pStyle w:val="Compact"/>
      </w:pPr>
      <w:r>
        <w:t xml:space="preserve">使用阿里云 AppCode 认证方式</w:t>
      </w:r>
    </w:p>
    <w:bookmarkEnd w:id="58"/>
    <w:bookmarkStart w:id="59" w:name="X4c8c47fa6a80b84fe1eecc1a61cba6998544c7e"/>
    <w:p>
      <w:pPr>
        <w:pStyle w:val="Heading4"/>
      </w:pPr>
      <w:r>
        <w:t xml:space="preserve">3.4.2 DeepSeek 智能审单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AI-003</w:t>
            </w:r>
          </w:p>
        </w:tc>
        <w:tc>
          <w:p>
            <w:pPr>
              <w:pStyle w:val="Compact"/>
              <w:jc w:val="left"/>
            </w:pPr>
            <w:r>
              <w:t xml:space="preserve">AI 审单评估：</w:t>
            </w:r>
            <w:r>
              <w:rPr>
                <w:rStyle w:val="VerbatimChar"/>
              </w:rPr>
              <w:t xml:space="preserve">POST /ai/review/evaluate</w:t>
            </w:r>
            <w:r>
              <w:t xml:space="preserve">，调用 DeepSeek Chat API 对报销单进行合规性审查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AI-004</w:t>
            </w:r>
          </w:p>
        </w:tc>
        <w:tc>
          <w:p>
            <w:pPr>
              <w:pStyle w:val="Compact"/>
              <w:jc w:val="left"/>
            </w:pPr>
            <w:r>
              <w:t xml:space="preserve">风险分析：</w:t>
            </w:r>
            <w:r>
              <w:rPr>
                <w:rStyle w:val="VerbatimChar"/>
              </w:rPr>
              <w:t xml:space="preserve">POST /ai/review/risk?reportId={id}</w:t>
            </w:r>
            <w:r>
              <w:t xml:space="preserve">，对指定报销单进行深度风险分析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审单评估维度</w:t>
      </w:r>
      <w:r>
        <w:t xml:space="preserve">：</w:t>
      </w:r>
    </w:p>
    <w:p>
      <w:pPr>
        <w:numPr>
          <w:ilvl w:val="0"/>
          <w:numId w:val="1031"/>
        </w:numPr>
        <w:pStyle w:val="Compact"/>
      </w:pPr>
      <w:r>
        <w:t xml:space="preserve">费用类型与费用政策的匹配度</w:t>
      </w:r>
    </w:p>
    <w:p>
      <w:pPr>
        <w:numPr>
          <w:ilvl w:val="0"/>
          <w:numId w:val="1031"/>
        </w:numPr>
        <w:pStyle w:val="Compact"/>
      </w:pPr>
      <w:r>
        <w:t xml:space="preserve">金额是否超出政策上限</w:t>
      </w:r>
    </w:p>
    <w:p>
      <w:pPr>
        <w:numPr>
          <w:ilvl w:val="0"/>
          <w:numId w:val="1031"/>
        </w:numPr>
        <w:pStyle w:val="Compact"/>
      </w:pPr>
      <w:r>
        <w:t xml:space="preserve">发票信息是否完整、一致</w:t>
      </w:r>
    </w:p>
    <w:p>
      <w:pPr>
        <w:numPr>
          <w:ilvl w:val="0"/>
          <w:numId w:val="1031"/>
        </w:numPr>
        <w:pStyle w:val="Compact"/>
      </w:pPr>
      <w:r>
        <w:t xml:space="preserve">发票金额与报销金额是否一致</w:t>
      </w:r>
    </w:p>
    <w:p>
      <w:pPr>
        <w:numPr>
          <w:ilvl w:val="0"/>
          <w:numId w:val="1031"/>
        </w:numPr>
        <w:pStyle w:val="Compact"/>
      </w:pPr>
      <w:r>
        <w:t xml:space="preserve">是否存在重复报销嫌疑（同一发票多次使用）</w:t>
      </w:r>
    </w:p>
    <w:p>
      <w:pPr>
        <w:pStyle w:val="FirstParagraph"/>
      </w:pPr>
      <w:r>
        <w:rPr>
          <w:b/>
        </w:rPr>
        <w:t xml:space="preserve">审单结果</w:t>
      </w:r>
      <w:r>
        <w:t xml:space="preserve">（</w:t>
      </w:r>
      <w:r>
        <w:rPr>
          <w:rStyle w:val="VerbatimChar"/>
        </w:rPr>
        <w:t xml:space="preserve">review_result</w:t>
      </w:r>
      <w:r>
        <w:t xml:space="preserve"> </w:t>
      </w:r>
      <w:r>
        <w:t xml:space="preserve">字段）：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APPROVED</w:t>
      </w:r>
      <w:r>
        <w:t xml:space="preserve">：AI 建议通过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REVIEW_NEEDED</w:t>
      </w:r>
      <w:r>
        <w:t xml:space="preserve">：AI 建议人工复核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REJECTED</w:t>
      </w:r>
      <w:r>
        <w:t xml:space="preserve">：AI 建议驳回</w:t>
      </w:r>
    </w:p>
    <w:p>
      <w:pPr>
        <w:pStyle w:val="FirstParagraph"/>
      </w:pPr>
      <w:r>
        <w:rPr>
          <w:b/>
        </w:rPr>
        <w:t xml:space="preserve">风险等级</w:t>
      </w:r>
      <w:r>
        <w:t xml:space="preserve">（</w:t>
      </w:r>
      <w:r>
        <w:rPr>
          <w:rStyle w:val="VerbatimChar"/>
        </w:rPr>
        <w:t xml:space="preserve">risk_level</w:t>
      </w:r>
      <w:r>
        <w:t xml:space="preserve"> </w:t>
      </w:r>
      <w:r>
        <w:t xml:space="preserve">字段）：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LOW</w:t>
      </w:r>
      <w:r>
        <w:t xml:space="preserve">：低风险，可自动通过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MEDIUM</w:t>
      </w:r>
      <w:r>
        <w:t xml:space="preserve">：中风险，建议人工复核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HIGH</w:t>
      </w:r>
      <w:r>
        <w:t xml:space="preserve">：高风险，建议驳回 + 人工审查</w:t>
      </w:r>
    </w:p>
    <w:p>
      <w:pPr>
        <w:pStyle w:val="FirstParagraph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34"/>
        </w:numPr>
        <w:pStyle w:val="Compact"/>
      </w:pPr>
      <w:r>
        <w:t xml:space="preserve">大模型调用记录 Token 消耗（</w:t>
      </w:r>
      <w:r>
        <w:rPr>
          <w:rStyle w:val="VerbatimChar"/>
        </w:rPr>
        <w:t xml:space="preserve">prompt_tokens</w:t>
      </w:r>
      <w:r>
        <w:t xml:space="preserve">、</w:t>
      </w:r>
      <w:r>
        <w:rPr>
          <w:rStyle w:val="VerbatimChar"/>
        </w:rPr>
        <w:t xml:space="preserve">completion_tokens</w:t>
      </w:r>
      <w:r>
        <w:t xml:space="preserve">）</w:t>
      </w:r>
    </w:p>
    <w:p>
      <w:pPr>
        <w:numPr>
          <w:ilvl w:val="0"/>
          <w:numId w:val="1034"/>
        </w:numPr>
        <w:pStyle w:val="Compact"/>
      </w:pPr>
      <w:r>
        <w:t xml:space="preserve">审单结果存储到</w:t>
      </w:r>
      <w:r>
        <w:t xml:space="preserve"> </w:t>
      </w:r>
      <w:r>
        <w:rPr>
          <w:rStyle w:val="VerbatimChar"/>
        </w:rPr>
        <w:t xml:space="preserve">ai_review_result</w:t>
      </w:r>
      <w:r>
        <w:t xml:space="preserve"> </w:t>
      </w:r>
      <w:r>
        <w:t xml:space="preserve">表</w:t>
      </w:r>
    </w:p>
    <w:p>
      <w:pPr>
        <w:numPr>
          <w:ilvl w:val="0"/>
          <w:numId w:val="1034"/>
        </w:numPr>
        <w:pStyle w:val="Compact"/>
      </w:pPr>
      <w:r>
        <w:t xml:space="preserve">通过 RabbitMQ 发送</w:t>
      </w:r>
      <w:r>
        <w:t xml:space="preserve"> </w:t>
      </w:r>
      <w:r>
        <w:rPr>
          <w:rStyle w:val="VerbatimChar"/>
        </w:rPr>
        <w:t xml:space="preserve">ai.review.completed</w:t>
      </w:r>
      <w:r>
        <w:t xml:space="preserve"> </w:t>
      </w:r>
      <w:r>
        <w:t xml:space="preserve">事件至 notification-service</w:t>
      </w:r>
    </w:p>
    <w:p>
      <w:pPr>
        <w:numPr>
          <w:ilvl w:val="0"/>
          <w:numId w:val="1034"/>
        </w:numPr>
        <w:pStyle w:val="Compact"/>
      </w:pPr>
      <w:r>
        <w:t xml:space="preserve">支持统计 AI 建议采纳率（</w:t>
      </w:r>
      <w:r>
        <w:rPr>
          <w:rStyle w:val="VerbatimChar"/>
        </w:rPr>
        <w:t xml:space="preserve">ai_confidence_stats</w:t>
      </w:r>
      <w:r>
        <w:t xml:space="preserve"> </w:t>
      </w:r>
      <w:r>
        <w:t xml:space="preserve">表）</w:t>
      </w:r>
    </w:p>
    <w:bookmarkEnd w:id="59"/>
    <w:bookmarkStart w:id="60" w:name="Xbafd5373dea0ae2e67ba4232de99819cb287045"/>
    <w:p>
      <w:pPr>
        <w:pStyle w:val="Heading4"/>
      </w:pPr>
      <w:r>
        <w:t xml:space="preserve">3.4.3 RAG 智能问答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AI-005</w:t>
            </w:r>
          </w:p>
        </w:tc>
        <w:tc>
          <w:p>
            <w:pPr>
              <w:pStyle w:val="Compact"/>
              <w:jc w:val="left"/>
            </w:pPr>
            <w:r>
              <w:t xml:space="preserve">政策问答：</w:t>
            </w:r>
            <w:r>
              <w:rPr>
                <w:rStyle w:val="VerbatimChar"/>
              </w:rPr>
              <w:t xml:space="preserve">POST /ai/rag/ask</w:t>
            </w:r>
            <w:r>
              <w:t xml:space="preserve">，用户自然语言提问，基于费用政策知识库检索增强生成回答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知识库内容</w:t>
      </w:r>
      <w:r>
        <w:t xml:space="preserve">：</w:t>
      </w:r>
    </w:p>
    <w:p>
      <w:pPr>
        <w:numPr>
          <w:ilvl w:val="0"/>
          <w:numId w:val="1035"/>
        </w:numPr>
        <w:pStyle w:val="Compact"/>
      </w:pPr>
      <w:r>
        <w:t xml:space="preserve">费用政策（</w:t>
      </w:r>
      <w:r>
        <w:rPr>
          <w:rStyle w:val="VerbatimChar"/>
        </w:rPr>
        <w:t xml:space="preserve">ex_expense_policy</w:t>
      </w:r>
      <w:r>
        <w:t xml:space="preserve"> </w:t>
      </w:r>
      <w:r>
        <w:t xml:space="preserve">表中的所有活跃政策）</w:t>
      </w:r>
    </w:p>
    <w:p>
      <w:pPr>
        <w:numPr>
          <w:ilvl w:val="0"/>
          <w:numId w:val="1035"/>
        </w:numPr>
        <w:pStyle w:val="Compact"/>
      </w:pPr>
      <w:r>
        <w:t xml:space="preserve">报销流程说明</w:t>
      </w:r>
    </w:p>
    <w:p>
      <w:pPr>
        <w:numPr>
          <w:ilvl w:val="0"/>
          <w:numId w:val="1035"/>
        </w:numPr>
        <w:pStyle w:val="Compact"/>
      </w:pPr>
      <w:r>
        <w:t xml:space="preserve">发票要求说明</w:t>
      </w:r>
    </w:p>
    <w:p>
      <w:pPr>
        <w:pStyle w:val="FirstParagraph"/>
      </w:pPr>
      <w:r>
        <w:rPr>
          <w:b/>
        </w:rPr>
        <w:t xml:space="preserve">示例问答</w:t>
      </w:r>
      <w:r>
        <w:t xml:space="preserve">：</w:t>
      </w:r>
    </w:p>
    <w:p>
      <w:pPr>
        <w:numPr>
          <w:ilvl w:val="0"/>
          <w:numId w:val="1036"/>
        </w:numPr>
        <w:pStyle w:val="Compact"/>
      </w:pPr>
      <w:r>
        <w:t xml:space="preserve">问："住宿费报销标准是多少？"</w:t>
      </w:r>
    </w:p>
    <w:p>
      <w:pPr>
        <w:numPr>
          <w:ilvl w:val="0"/>
          <w:numId w:val="1036"/>
        </w:numPr>
        <w:pStyle w:val="Compact"/>
      </w:pPr>
      <w:r>
        <w:t xml:space="preserve">答："根据公司差旅政策，一线城市住宿费日报销上限为 500 元，二线城市为 350 元，三线及以下城市为 350 元。"</w:t>
      </w:r>
    </w:p>
    <w:p>
      <w:pPr>
        <w:numPr>
          <w:ilvl w:val="0"/>
          <w:numId w:val="1036"/>
        </w:numPr>
        <w:pStyle w:val="Compact"/>
      </w:pPr>
      <w:r>
        <w:t xml:space="preserve">问："出差申请需要提前多久提交？"</w:t>
      </w:r>
    </w:p>
    <w:p>
      <w:pPr>
        <w:numPr>
          <w:ilvl w:val="0"/>
          <w:numId w:val="1036"/>
        </w:numPr>
        <w:pStyle w:val="Compact"/>
      </w:pPr>
      <w:r>
        <w:t xml:space="preserve">答："建议在出差日期前至少 3 个工作日提交出差申请，确保有足够的审批时间。"</w:t>
      </w:r>
    </w:p>
    <w:bookmarkEnd w:id="60"/>
    <w:bookmarkStart w:id="61" w:name="Xdd722c5110f871cc3d50913b67a17cd18e52ed8"/>
    <w:p>
      <w:pPr>
        <w:pStyle w:val="Heading4"/>
      </w:pPr>
      <w:r>
        <w:t xml:space="preserve">3.4.4 AI 置信度统计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AI-006</w:t>
            </w:r>
          </w:p>
        </w:tc>
        <w:tc>
          <w:p>
            <w:pPr>
              <w:pStyle w:val="Compact"/>
              <w:jc w:val="left"/>
            </w:pPr>
            <w:r>
              <w:t xml:space="preserve">AI 审单效果统计（</w:t>
            </w:r>
            <w:r>
              <w:rPr>
                <w:rStyle w:val="VerbatimChar"/>
              </w:rPr>
              <w:t xml:space="preserve">ai_confidence_stats</w:t>
            </w:r>
            <w:r>
              <w:t xml:space="preserve"> </w:t>
            </w:r>
            <w:r>
              <w:t xml:space="preserve">表）：按日统计审单总数、自动通过数、人工通过数、驳回数、AI 建议采纳/推翻数</w:t>
            </w:r>
          </w:p>
        </w:tc>
        <w:tc>
          <w:p>
            <w:pPr>
              <w:pStyle w:val="Compact"/>
              <w:jc w:val="center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6" w:name="Xea6868de67de2859ce430a9c07d2742957c8020"/>
    <w:p>
      <w:pPr>
        <w:pStyle w:val="Heading3"/>
      </w:pPr>
      <w:r>
        <w:t xml:space="preserve">3.5 通知服务（notification-service）</w:t>
      </w:r>
    </w:p>
    <w:bookmarkStart w:id="63" w:name="X3293379b886c3d569bcd22d812ad65c6c868226"/>
    <w:p>
      <w:pPr>
        <w:pStyle w:val="Heading4"/>
      </w:pPr>
      <w:r>
        <w:t xml:space="preserve">3.5.1 站内消息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NT-001</w:t>
            </w:r>
          </w:p>
        </w:tc>
        <w:tc>
          <w:p>
            <w:pPr>
              <w:pStyle w:val="Compact"/>
              <w:jc w:val="left"/>
            </w:pPr>
            <w:r>
              <w:t xml:space="preserve">查看消息列表：</w:t>
            </w:r>
            <w:r>
              <w:rPr>
                <w:rStyle w:val="VerbatimChar"/>
              </w:rPr>
              <w:t xml:space="preserve">GET /notification/message/page</w:t>
            </w:r>
            <w:r>
              <w:t xml:space="preserve">，按当前用户分页查询消息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NT-002</w:t>
            </w:r>
          </w:p>
        </w:tc>
        <w:tc>
          <w:p>
            <w:pPr>
              <w:pStyle w:val="Compact"/>
              <w:jc w:val="left"/>
            </w:pPr>
            <w:r>
              <w:t xml:space="preserve">标记单条已读：</w:t>
            </w:r>
            <w:r>
              <w:rPr>
                <w:rStyle w:val="VerbatimChar"/>
              </w:rPr>
              <w:t xml:space="preserve">PUT /notification/message/{id}/read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NT-003</w:t>
            </w:r>
          </w:p>
        </w:tc>
        <w:tc>
          <w:p>
            <w:pPr>
              <w:pStyle w:val="Compact"/>
              <w:jc w:val="left"/>
            </w:pPr>
            <w:r>
              <w:t xml:space="preserve">全部标记已读：</w:t>
            </w:r>
            <w:r>
              <w:rPr>
                <w:rStyle w:val="VerbatimChar"/>
              </w:rPr>
              <w:t xml:space="preserve">PUT /notification/message/read-all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NT-004</w:t>
            </w:r>
          </w:p>
        </w:tc>
        <w:tc>
          <w:p>
            <w:pPr>
              <w:pStyle w:val="Compact"/>
              <w:jc w:val="left"/>
            </w:pPr>
            <w:r>
              <w:t xml:space="preserve">查询未读消息数：</w:t>
            </w:r>
            <w:r>
              <w:rPr>
                <w:rStyle w:val="VerbatimChar"/>
              </w:rPr>
              <w:t xml:space="preserve">GET /notification/message/unread-count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消息类型</w:t>
      </w:r>
      <w:r>
        <w:t xml:space="preserve">：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SYSTEM</w:t>
      </w:r>
      <w:r>
        <w:t xml:space="preserve">：系统通知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APPROVAL</w:t>
      </w:r>
      <w:r>
        <w:t xml:space="preserve">：审批通知（待办 / 结果）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NOTIFICATION</w:t>
      </w:r>
      <w:r>
        <w:t xml:space="preserve">：普通通知</w:t>
      </w:r>
    </w:p>
    <w:p>
      <w:pPr>
        <w:pStyle w:val="FirstParagraph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38"/>
        </w:numPr>
        <w:pStyle w:val="Compact"/>
      </w:pPr>
      <w:r>
        <w:t xml:space="preserve">消息创建后默认未读（</w:t>
      </w:r>
      <w:r>
        <w:rPr>
          <w:rStyle w:val="VerbatimChar"/>
        </w:rPr>
        <w:t xml:space="preserve">is_read=0</w:t>
      </w:r>
      <w:r>
        <w:t xml:space="preserve">）</w:t>
      </w:r>
    </w:p>
    <w:p>
      <w:pPr>
        <w:numPr>
          <w:ilvl w:val="0"/>
          <w:numId w:val="1038"/>
        </w:numPr>
        <w:pStyle w:val="Compact"/>
      </w:pPr>
      <w:r>
        <w:t xml:space="preserve">标记已读时记录</w:t>
      </w:r>
      <w:r>
        <w:t xml:space="preserve"> </w:t>
      </w:r>
      <w:r>
        <w:rPr>
          <w:rStyle w:val="VerbatimChar"/>
        </w:rPr>
        <w:t xml:space="preserve">read_time</w:t>
      </w:r>
    </w:p>
    <w:p>
      <w:pPr>
        <w:numPr>
          <w:ilvl w:val="0"/>
          <w:numId w:val="1038"/>
        </w:numPr>
        <w:pStyle w:val="Compact"/>
      </w:pPr>
      <w:r>
        <w:t xml:space="preserve">接收人只能查看自己的消息（按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过滤）</w:t>
      </w:r>
    </w:p>
    <w:bookmarkEnd w:id="63"/>
    <w:bookmarkStart w:id="64" w:name="X5bbcb0525f35f2d35eb9417a98d7b1e5aa1d26c"/>
    <w:p>
      <w:pPr>
        <w:pStyle w:val="Heading4"/>
      </w:pPr>
      <w:r>
        <w:t xml:space="preserve">3.5.2 钉钉机器人推送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NT-005</w:t>
            </w:r>
          </w:p>
        </w:tc>
        <w:tc>
          <w:p>
            <w:pPr>
              <w:pStyle w:val="Compact"/>
              <w:jc w:val="left"/>
            </w:pPr>
            <w:r>
              <w:t xml:space="preserve">钉钉机器人 Webhook 推送：通过 RabbitMQ 消费事件，将审批结果、AI 审单结果推送到钉钉群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</w:rPr>
        <w:t xml:space="preserve">钉钉推送规则</w:t>
      </w:r>
      <w:r>
        <w:t xml:space="preserve">：</w:t>
      </w:r>
    </w:p>
    <w:p>
      <w:pPr>
        <w:numPr>
          <w:ilvl w:val="0"/>
          <w:numId w:val="1039"/>
        </w:numPr>
        <w:pStyle w:val="Compact"/>
      </w:pPr>
      <w:r>
        <w:t xml:space="preserve">群消息使用 Markdown 格式</w:t>
      </w:r>
    </w:p>
    <w:p>
      <w:pPr>
        <w:numPr>
          <w:ilvl w:val="0"/>
          <w:numId w:val="1039"/>
        </w:numPr>
        <w:pStyle w:val="Compact"/>
      </w:pPr>
      <w:r>
        <w:t xml:space="preserve">支持 Mock 模式（</w:t>
      </w:r>
      <w:r>
        <w:rPr>
          <w:rStyle w:val="VerbatimChar"/>
        </w:rPr>
        <w:t xml:space="preserve">dingtalk.mock=true</w:t>
      </w:r>
      <w:r>
        <w:t xml:space="preserve">），开发阶段不实际调用 Webhook</w:t>
      </w:r>
    </w:p>
    <w:p>
      <w:pPr>
        <w:numPr>
          <w:ilvl w:val="0"/>
          <w:numId w:val="1039"/>
        </w:numPr>
        <w:pStyle w:val="Compact"/>
      </w:pPr>
      <w:r>
        <w:t xml:space="preserve">发送失败时本地重试 3 次，超过后记录异常日志</w:t>
      </w:r>
    </w:p>
    <w:p>
      <w:pPr>
        <w:pStyle w:val="FirstParagraph"/>
      </w:pPr>
      <w:r>
        <w:rPr>
          <w:b/>
        </w:rPr>
        <w:t xml:space="preserve">推送模板</w:t>
      </w:r>
      <w:r>
        <w:t xml:space="preserve">（种子数据中的 3 个模板）：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模板编码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通道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APPROVAL_PENDING</w:t>
            </w:r>
          </w:p>
        </w:tc>
        <w:tc>
          <w:p>
            <w:pPr>
              <w:pStyle w:val="Compact"/>
              <w:jc w:val="left"/>
            </w:pPr>
            <w:r>
              <w:t xml:space="preserve">审批待办通知</w:t>
            </w:r>
          </w:p>
        </w:tc>
        <w:tc>
          <w:p>
            <w:pPr>
              <w:pStyle w:val="Compact"/>
              <w:jc w:val="left"/>
            </w:pPr>
            <w:r>
              <w:t xml:space="preserve">DINGTALK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APPROVAL_RESULT</w:t>
            </w:r>
          </w:p>
        </w:tc>
        <w:tc>
          <w:p>
            <w:pPr>
              <w:pStyle w:val="Compact"/>
              <w:jc w:val="left"/>
            </w:pPr>
            <w:r>
              <w:t xml:space="preserve">审批结果通知</w:t>
            </w:r>
          </w:p>
        </w:tc>
        <w:tc>
          <w:p>
            <w:pPr>
              <w:pStyle w:val="Compact"/>
              <w:jc w:val="left"/>
            </w:pPr>
            <w:r>
              <w:t xml:space="preserve">DINGTALK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AI_REVIEW_DONE</w:t>
            </w:r>
          </w:p>
        </w:tc>
        <w:tc>
          <w:p>
            <w:pPr>
              <w:pStyle w:val="Compact"/>
              <w:jc w:val="left"/>
            </w:pPr>
            <w:r>
              <w:t xml:space="preserve">AI 审单完成</w:t>
            </w:r>
          </w:p>
        </w:tc>
        <w:tc>
          <w:p>
            <w:pPr>
              <w:pStyle w:val="Compact"/>
              <w:jc w:val="left"/>
            </w:pPr>
            <w:r>
              <w:t xml:space="preserve">IN_APP</w:t>
            </w:r>
          </w:p>
        </w:tc>
      </w:tr>
    </w:tbl>
    <w:p>
      <w:pPr>
        <w:pStyle w:val="BodyText"/>
      </w:pPr>
      <w:r>
        <w:rPr>
          <w:b/>
        </w:rPr>
        <w:t xml:space="preserve">模板变量</w:t>
      </w:r>
      <w:r>
        <w:t xml:space="preserve">：</w:t>
      </w:r>
      <w:r>
        <w:rPr>
          <w:rStyle w:val="VerbatimChar"/>
        </w:rPr>
        <w:t xml:space="preserve">{申请人}</w:t>
      </w:r>
      <w:r>
        <w:t xml:space="preserve">、</w:t>
      </w:r>
      <w:r>
        <w:rPr>
          <w:rStyle w:val="VerbatimChar"/>
        </w:rPr>
        <w:t xml:space="preserve">{业务类型}</w:t>
      </w:r>
      <w:r>
        <w:t xml:space="preserve">、</w:t>
      </w:r>
      <w:r>
        <w:rPr>
          <w:rStyle w:val="VerbatimChar"/>
        </w:rPr>
        <w:t xml:space="preserve">{单据编号}</w:t>
      </w:r>
      <w:r>
        <w:t xml:space="preserve">、</w:t>
      </w:r>
      <w:r>
        <w:rPr>
          <w:rStyle w:val="VerbatimChar"/>
        </w:rPr>
        <w:t xml:space="preserve">{金额}</w:t>
      </w:r>
      <w:r>
        <w:t xml:space="preserve">、</w:t>
      </w:r>
      <w:r>
        <w:rPr>
          <w:rStyle w:val="VerbatimChar"/>
        </w:rPr>
        <w:t xml:space="preserve">{审批人}</w:t>
      </w:r>
      <w:r>
        <w:t xml:space="preserve">、</w:t>
      </w:r>
      <w:r>
        <w:rPr>
          <w:rStyle w:val="VerbatimChar"/>
        </w:rPr>
        <w:t xml:space="preserve">{审批意见}</w:t>
      </w:r>
      <w:r>
        <w:t xml:space="preserve">、</w:t>
      </w:r>
      <w:r>
        <w:rPr>
          <w:rStyle w:val="VerbatimChar"/>
        </w:rPr>
        <w:t xml:space="preserve">{审批时间}</w:t>
      </w:r>
      <w:r>
        <w:t xml:space="preserve">、</w:t>
      </w:r>
      <w:r>
        <w:rPr>
          <w:rStyle w:val="VerbatimChar"/>
        </w:rPr>
        <w:t xml:space="preserve">{审批结果}</w:t>
      </w:r>
      <w:r>
        <w:t xml:space="preserve">、</w:t>
      </w:r>
      <w:r>
        <w:rPr>
          <w:rStyle w:val="VerbatimChar"/>
        </w:rPr>
        <w:t xml:space="preserve">{结果}</w:t>
      </w:r>
      <w:r>
        <w:t xml:space="preserve">、</w:t>
      </w:r>
      <w:r>
        <w:rPr>
          <w:rStyle w:val="VerbatimChar"/>
        </w:rPr>
        <w:t xml:space="preserve">{风险等级}</w:t>
      </w:r>
    </w:p>
    <w:bookmarkEnd w:id="64"/>
    <w:bookmarkStart w:id="65" w:name="Xac739cc853aea61c8e7ec2182545dfb38a627af"/>
    <w:p>
      <w:pPr>
        <w:pStyle w:val="Heading4"/>
      </w:pPr>
      <w:r>
        <w:t xml:space="preserve">3.5.3 通知模板管理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NT-006</w:t>
            </w:r>
          </w:p>
        </w:tc>
        <w:tc>
          <w:p>
            <w:pPr>
              <w:pStyle w:val="Compact"/>
              <w:jc w:val="left"/>
            </w:pPr>
            <w:r>
              <w:t xml:space="preserve">查看通知模板列表：</w:t>
            </w:r>
            <w:r>
              <w:rPr>
                <w:rStyle w:val="VerbatimChar"/>
              </w:rPr>
              <w:t xml:space="preserve">GET /notification/template/list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NT-007</w:t>
            </w:r>
          </w:p>
        </w:tc>
        <w:tc>
          <w:p>
            <w:pPr>
              <w:pStyle w:val="Compact"/>
              <w:jc w:val="left"/>
            </w:pPr>
            <w:r>
              <w:t xml:space="preserve">查看单个模板：</w:t>
            </w:r>
            <w:r>
              <w:rPr>
                <w:rStyle w:val="VerbatimChar"/>
              </w:rPr>
              <w:t xml:space="preserve">GET /notification/template/{code}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NT-008</w:t>
            </w:r>
          </w:p>
        </w:tc>
        <w:tc>
          <w:p>
            <w:pPr>
              <w:pStyle w:val="Compact"/>
              <w:jc w:val="left"/>
            </w:pPr>
            <w:r>
              <w:t xml:space="preserve">新增模板：</w:t>
            </w:r>
            <w:r>
              <w:rPr>
                <w:rStyle w:val="VerbatimChar"/>
              </w:rPr>
              <w:t xml:space="preserve">POST /notification/template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NT-009</w:t>
            </w:r>
          </w:p>
        </w:tc>
        <w:tc>
          <w:p>
            <w:pPr>
              <w:pStyle w:val="Compact"/>
              <w:jc w:val="left"/>
            </w:pPr>
            <w:r>
              <w:t xml:space="preserve">编辑模板：</w:t>
            </w:r>
            <w:r>
              <w:rPr>
                <w:rStyle w:val="VerbatimChar"/>
              </w:rPr>
              <w:t xml:space="preserve">PUT /notification/template/{id}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8" w:name="X1f0e52a10949d53e27f80ce891cee73d88b4c13"/>
    <w:p>
      <w:pPr>
        <w:pStyle w:val="Heading3"/>
      </w:pPr>
      <w:r>
        <w:t xml:space="preserve">3.6 RabbitMQ 异步消息</w:t>
      </w:r>
    </w:p>
    <w:bookmarkStart w:id="67" w:name="Xd0e71808bbb9d4fbb9feaf8ebd44d146c4a3a23"/>
    <w:p>
      <w:pPr>
        <w:pStyle w:val="Heading4"/>
      </w:pPr>
      <w:r>
        <w:t xml:space="preserve">3.6.1 消息架构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Routing 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生产者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消费者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expense.exchange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notification.event.queue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expense.result.notified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expense-service（审批回调）</w:t>
            </w:r>
          </w:p>
        </w:tc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expense.exchange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notification.event.queue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ai.review.completed</w:t>
            </w:r>
          </w:p>
        </w:tc>
        <w:tc>
          <w:p>
            <w:pPr>
              <w:pStyle w:val="Compact"/>
              <w:jc w:val="left"/>
            </w:pPr>
            <w:r>
              <w:t xml:space="preserve">ai-service（审单完成）</w:t>
            </w:r>
          </w:p>
        </w:tc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</w:tr>
    </w:tbl>
    <w:p>
      <w:pPr>
        <w:pStyle w:val="BodyText"/>
      </w:pPr>
      <w:r>
        <w:rPr>
          <w:b/>
        </w:rPr>
        <w:t xml:space="preserve">消息体规范</w:t>
      </w:r>
      <w:r>
        <w:t xml:space="preserve">（JSON 格式）：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"UUID-用于去重"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"approval.result | ai.review.completed"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"TRAVEL_REQUEST | EXPENSE_REPORT"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| REJECTED"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40"/>
        </w:numPr>
        <w:pStyle w:val="Compact"/>
      </w:pPr>
      <w:r>
        <w:t xml:space="preserve">每条消息包含唯一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（UUID），消费端基于此去重</w:t>
      </w:r>
    </w:p>
    <w:p>
      <w:pPr>
        <w:numPr>
          <w:ilvl w:val="0"/>
          <w:numId w:val="1040"/>
        </w:numPr>
        <w:pStyle w:val="Compact"/>
      </w:pPr>
      <w:r>
        <w:t xml:space="preserve">消费端处理失败不自动重试（避免重复推送钉钉），记录异常日志</w:t>
      </w:r>
    </w:p>
    <w:p>
      <w:pPr>
        <w:numPr>
          <w:ilvl w:val="0"/>
          <w:numId w:val="1040"/>
        </w:numPr>
        <w:pStyle w:val="Compact"/>
      </w:pPr>
      <w:r>
        <w:t xml:space="preserve">消息使用 Jackson2Json 序列化（</w:t>
      </w:r>
      <w:r>
        <w:rPr>
          <w:rStyle w:val="VerbatimChar"/>
        </w:rPr>
        <w:t xml:space="preserve">Jackson2JsonMessageConverter</w:t>
      </w:r>
      <w:r>
        <w:t xml:space="preserve">）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X7f18cab6fe79726d91d4f3229d912835b282317"/>
    <w:p>
      <w:pPr>
        <w:pStyle w:val="Heading3"/>
      </w:pPr>
      <w:r>
        <w:t xml:space="preserve">3.7 工作台与数据看板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DS-001</w:t>
            </w:r>
          </w:p>
        </w:tc>
        <w:tc>
          <w:p>
            <w:pPr>
              <w:pStyle w:val="Compact"/>
              <w:jc w:val="left"/>
            </w:pPr>
            <w:r>
              <w:t xml:space="preserve">数据看板（Dashboard）：统计卡片展示出差申请数、报销单数、待审批数、打款金额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DS-002</w:t>
            </w:r>
          </w:p>
        </w:tc>
        <w:tc>
          <w:p>
            <w:pPr>
              <w:pStyle w:val="Compact"/>
              <w:jc w:val="left"/>
            </w:pPr>
            <w:r>
              <w:t xml:space="preserve">ECharts 饼图：按费用类型展示费用分布（交通/住宿/餐费/其他）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DS-003</w:t>
            </w:r>
          </w:p>
        </w:tc>
        <w:tc>
          <w:p>
            <w:pPr>
              <w:pStyle w:val="Compact"/>
              <w:jc w:val="left"/>
            </w:pPr>
            <w:r>
              <w:t xml:space="preserve">ECharts 柱状图：按状态展示审批统计（待审批/已通过/已驳回）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6" w:name="X08a212c378e46c02dbf4a488c02c470b34342fe"/>
    <w:p>
      <w:pPr>
        <w:pStyle w:val="Heading2"/>
      </w:pPr>
      <w:r>
        <w:t xml:space="preserve">4. 非功能需求</w:t>
      </w:r>
    </w:p>
    <w:bookmarkStart w:id="71" w:name="X3bf0b4f59025b744a85b9aeee788cbe4a634fe5"/>
    <w:p>
      <w:pPr>
        <w:pStyle w:val="Heading3"/>
      </w:pPr>
      <w:r>
        <w:t xml:space="preserve">4.1 性能需求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页面首次加载时间</w:t>
            </w:r>
          </w:p>
        </w:tc>
        <w:tc>
          <w:p>
            <w:pPr>
              <w:pStyle w:val="Compact"/>
              <w:jc w:val="left"/>
            </w:pPr>
            <w:r>
              <w:t xml:space="preserve">≤ 2 秒</w:t>
            </w:r>
          </w:p>
        </w:tc>
        <w:tc>
          <w:p>
            <w:pPr>
              <w:pStyle w:val="Compact"/>
              <w:jc w:val="left"/>
            </w:pPr>
            <w:r>
              <w:t xml:space="preserve">Dashboard 等关键页面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响应时间（P95）</w:t>
            </w:r>
          </w:p>
        </w:tc>
        <w:tc>
          <w:p>
            <w:pPr>
              <w:pStyle w:val="Compact"/>
              <w:jc w:val="left"/>
            </w:pPr>
            <w:r>
              <w:t xml:space="preserve">≤ 500ms</w:t>
            </w:r>
          </w:p>
        </w:tc>
        <w:tc>
          <w:p>
            <w:pPr>
              <w:pStyle w:val="Compact"/>
              <w:jc w:val="left"/>
            </w:pPr>
            <w:r>
              <w:t xml:space="preserve">查询类接口；不含 AI 调用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OCR 识别耗时</w:t>
            </w:r>
          </w:p>
        </w:tc>
        <w:tc>
          <w:p>
            <w:pPr>
              <w:pStyle w:val="Compact"/>
              <w:jc w:val="left"/>
            </w:pPr>
            <w:r>
              <w:t xml:space="preserve">≤ 3 秒</w:t>
            </w:r>
          </w:p>
        </w:tc>
        <w:tc>
          <w:p>
            <w:pPr>
              <w:pStyle w:val="Compact"/>
              <w:jc w:val="left"/>
            </w:pPr>
            <w:r>
              <w:t xml:space="preserve">阿里云 OCR API 远端调用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审单耗时</w:t>
            </w:r>
          </w:p>
        </w:tc>
        <w:tc>
          <w:p>
            <w:pPr>
              <w:pStyle w:val="Compact"/>
              <w:jc w:val="left"/>
            </w:pPr>
            <w:r>
              <w:t xml:space="preserve">≤ 10 秒</w:t>
            </w:r>
          </w:p>
        </w:tc>
        <w:tc>
          <w:p>
            <w:pPr>
              <w:pStyle w:val="Compact"/>
              <w:jc w:val="left"/>
            </w:pPr>
            <w:r>
              <w:t xml:space="preserve">DeepSeek API 远端调用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并发用户数</w:t>
            </w:r>
          </w:p>
        </w:tc>
        <w:tc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p>
            <w:pPr>
              <w:pStyle w:val="Compact"/>
              <w:jc w:val="left"/>
            </w:pPr>
            <w:r>
              <w:t xml:space="preserve">单租户峰值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Gateway 限流</w:t>
            </w:r>
          </w:p>
        </w:tc>
        <w:tc>
          <w:p>
            <w:pPr>
              <w:pStyle w:val="Compact"/>
              <w:jc w:val="left"/>
            </w:pPr>
            <w:r>
              <w:t xml:space="preserve">100 req/s/用户</w:t>
            </w:r>
          </w:p>
        </w:tc>
        <w:tc>
          <w:p>
            <w:pPr>
              <w:pStyle w:val="Compact"/>
              <w:jc w:val="left"/>
            </w:pPr>
            <w:r>
              <w:t xml:space="preserve">Sentinel 限流规则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数据库连接池</w:t>
            </w:r>
          </w:p>
        </w:tc>
        <w:tc>
          <w:p>
            <w:pPr>
              <w:pStyle w:val="Compact"/>
              <w:jc w:val="left"/>
            </w:pPr>
            <w:r>
              <w:t xml:space="preserve">20 连接/服务</w:t>
            </w:r>
          </w:p>
        </w:tc>
        <w:tc>
          <w:p>
            <w:pPr>
              <w:pStyle w:val="Compact"/>
              <w:jc w:val="left"/>
            </w:pPr>
            <w:r>
              <w:t xml:space="preserve">HikariCP 默认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缓存命中率</w:t>
            </w:r>
          </w:p>
        </w:tc>
        <w:tc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p>
            <w:pPr>
              <w:pStyle w:val="Compact"/>
              <w:jc w:val="left"/>
            </w:pPr>
            <w:r>
              <w:t xml:space="preserve">Redis + Caffeine 二级缓存</w:t>
            </w:r>
          </w:p>
        </w:tc>
      </w:tr>
    </w:tbl>
    <w:bookmarkEnd w:id="71"/>
    <w:bookmarkStart w:id="72" w:name="X9149b88b133a2893bc5eb831c6b59ef5e9fe332"/>
    <w:p>
      <w:pPr>
        <w:pStyle w:val="Heading3"/>
      </w:pPr>
      <w:r>
        <w:t xml:space="preserve">4.2 安全性需求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安全领域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具体措施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SEC-01</w:t>
            </w:r>
          </w:p>
        </w:tc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JWT 无状态认证（Access Token 2h + Refresh Token 7d），登出 Token 加入 Redis 黑名单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SEC-02</w:t>
            </w:r>
          </w:p>
        </w:tc>
        <w:tc>
          <w:p>
            <w:pPr>
              <w:pStyle w:val="Compact"/>
              <w:jc w:val="left"/>
            </w:pPr>
            <w:r>
              <w:t xml:space="preserve">授权</w:t>
            </w:r>
          </w:p>
        </w:tc>
        <w:tc>
          <w:p>
            <w:pPr>
              <w:pStyle w:val="Compact"/>
              <w:jc w:val="left"/>
            </w:pPr>
            <w:r>
              <w:t xml:space="preserve">RBAC 角色权限 +</w:t>
            </w:r>
            <w:r>
              <w:t xml:space="preserve"> </w:t>
            </w:r>
            <w:r>
              <w:rPr>
                <w:rStyle w:val="VerbatimChar"/>
              </w:rPr>
              <w:t xml:space="preserve">@PreAuthorize</w:t>
            </w:r>
            <w:r>
              <w:t xml:space="preserve"> </w:t>
            </w:r>
            <w:r>
              <w:t xml:space="preserve">方法级权限校验，如</w:t>
            </w:r>
            <w:r>
              <w:t xml:space="preserve"> </w:t>
            </w:r>
            <w:r>
              <w:rPr>
                <w:rStyle w:val="VerbatimChar"/>
              </w:rPr>
              <w:t xml:space="preserve">@PreAuthorize("@pms.hasPermission('expense:report:delete')")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SEC-03</w:t>
            </w:r>
          </w:p>
        </w:tc>
        <w:tc>
          <w:p>
            <w:pPr>
              <w:pStyle w:val="Compact"/>
              <w:jc w:val="left"/>
            </w:pPr>
            <w:r>
              <w:t xml:space="preserve">多租户隔离</w:t>
            </w:r>
          </w:p>
        </w:tc>
        <w:tc>
          <w:p>
            <w:pPr>
              <w:pStyle w:val="Compact"/>
              <w:jc w:val="left"/>
            </w:pPr>
            <w:r>
              <w:t xml:space="preserve">请求头</w:t>
            </w:r>
            <w:r>
              <w:t xml:space="preserve"> </w:t>
            </w:r>
            <w:r>
              <w:rPr>
                <w:rStyle w:val="VerbatimChar"/>
              </w:rPr>
              <w:t xml:space="preserve">X-Tenant-Id</w:t>
            </w:r>
            <w:r>
              <w:t xml:space="preserve"> </w:t>
            </w:r>
            <w:r>
              <w:t xml:space="preserve">传递 → MyBatis-Plus TenantLineHandler 自动注入 SQL</w:t>
            </w:r>
            <w:r>
              <w:t xml:space="preserve"> </w:t>
            </w:r>
            <w:r>
              <w:rPr>
                <w:rStyle w:val="VerbatimChar"/>
              </w:rPr>
              <w:t xml:space="preserve">WHERE tenant_id = 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SEC-04</w:t>
            </w:r>
          </w:p>
        </w:tc>
        <w:tc>
          <w:p>
            <w:pPr>
              <w:pStyle w:val="Compact"/>
              <w:jc w:val="left"/>
            </w:pPr>
            <w:r>
              <w:t xml:space="preserve">密码安全</w:t>
            </w:r>
          </w:p>
        </w:tc>
        <w:tc>
          <w:p>
            <w:pPr>
              <w:pStyle w:val="Compact"/>
              <w:jc w:val="left"/>
            </w:pPr>
            <w:r>
              <w:t xml:space="preserve">BCrypt 加密（Spring Security 默认强度 10），不存储明文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SEC-05</w:t>
            </w:r>
          </w:p>
        </w:tc>
        <w:tc>
          <w:p>
            <w:pPr>
              <w:pStyle w:val="Compact"/>
              <w:jc w:val="left"/>
            </w:pPr>
            <w:r>
              <w:t xml:space="preserve">敏感配置保护</w:t>
            </w:r>
          </w:p>
        </w:tc>
        <w:tc>
          <w:p>
            <w:pPr>
              <w:pStyle w:val="Compact"/>
              <w:jc w:val="left"/>
            </w:pPr>
            <w:r>
              <w:t xml:space="preserve">数据库密码、API Key 使用 jasypt 加密，密钥通过环境变量</w:t>
            </w:r>
            <w:r>
              <w:t xml:space="preserve"> </w:t>
            </w:r>
            <w:r>
              <w:rPr>
                <w:rStyle w:val="VerbatimChar"/>
              </w:rPr>
              <w:t xml:space="preserve">JASYPT_ENCRYPTOR_PASSWORD</w:t>
            </w:r>
            <w:r>
              <w:t xml:space="preserve"> </w:t>
            </w:r>
            <w:r>
              <w:t xml:space="preserve">注入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SEC-06</w:t>
            </w:r>
          </w:p>
        </w:tc>
        <w:tc>
          <w:p>
            <w:pPr>
              <w:pStyle w:val="Compact"/>
              <w:jc w:val="left"/>
            </w:pPr>
            <w:r>
              <w:t xml:space="preserve">数据脱敏</w:t>
            </w:r>
          </w:p>
        </w:tc>
        <w:tc>
          <w:p>
            <w:pPr>
              <w:pStyle w:val="Compact"/>
              <w:jc w:val="left"/>
            </w:pPr>
            <w:r>
              <w:t xml:space="preserve">VO 层</w:t>
            </w:r>
            <w:r>
              <w:t xml:space="preserve"> </w:t>
            </w:r>
            <w:r>
              <w:rPr>
                <w:rStyle w:val="VerbatimChar"/>
              </w:rPr>
              <w:t xml:space="preserve">@Sensitive</w:t>
            </w:r>
            <w:r>
              <w:t xml:space="preserve"> </w:t>
            </w:r>
            <w:r>
              <w:t xml:space="preserve">注解序列化脱敏：手机号（138****1234）、银行卡号（仅后 4 位）、身份证号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SEC-07</w:t>
            </w:r>
          </w:p>
        </w:tc>
        <w:tc>
          <w:p>
            <w:pPr>
              <w:pStyle w:val="Compact"/>
              <w:jc w:val="left"/>
            </w:pPr>
            <w:r>
              <w:t xml:space="preserve">SQL 注入防护</w:t>
            </w:r>
          </w:p>
        </w:tc>
        <w:tc>
          <w:p>
            <w:pPr>
              <w:pStyle w:val="Compact"/>
              <w:jc w:val="left"/>
            </w:pPr>
            <w:r>
              <w:t xml:space="preserve">禁止 MyBatis</w:t>
            </w:r>
            <w:r>
              <w:t xml:space="preserve"> </w:t>
            </w:r>
            <w:r>
              <w:rPr>
                <w:rStyle w:val="VerbatimChar"/>
              </w:rPr>
              <w:t xml:space="preserve">${}</w:t>
            </w:r>
            <w:r>
              <w:t xml:space="preserve"> </w:t>
            </w:r>
            <w:r>
              <w:t xml:space="preserve">拼接，仅使用</w:t>
            </w:r>
            <w:r>
              <w:t xml:space="preserve"> </w:t>
            </w:r>
            <w:r>
              <w:rPr>
                <w:rStyle w:val="VerbatimChar"/>
              </w:rPr>
              <w:t xml:space="preserve">#{}</w:t>
            </w:r>
            <w:r>
              <w:t xml:space="preserve"> </w:t>
            </w:r>
            <w:r>
              <w:t xml:space="preserve">参数化查询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SEC-08</w:t>
            </w:r>
          </w:p>
        </w:tc>
        <w:tc>
          <w:p>
            <w:pPr>
              <w:pStyle w:val="Compact"/>
              <w:jc w:val="left"/>
            </w:pPr>
            <w:r>
              <w:t xml:space="preserve">文件上传安全</w:t>
            </w:r>
          </w:p>
        </w:tc>
        <w:tc>
          <w:p>
            <w:pPr>
              <w:pStyle w:val="Compact"/>
              <w:jc w:val="left"/>
            </w:pPr>
            <w:r>
              <w:t xml:space="preserve">仅允许 PNG/JPG/PDF，大小 ≤ 10MB，文件存储在非 web 根目录，文件名 UUID 重命名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SEC-09</w:t>
            </w:r>
          </w:p>
        </w:tc>
        <w:tc>
          <w:p>
            <w:pPr>
              <w:pStyle w:val="Compact"/>
              <w:jc w:val="left"/>
            </w:pPr>
            <w:r>
              <w:t xml:space="preserve">CORS 防护</w:t>
            </w:r>
          </w:p>
        </w:tc>
        <w:tc>
          <w:p>
            <w:pPr>
              <w:pStyle w:val="Compact"/>
              <w:jc w:val="left"/>
            </w:pPr>
            <w:r>
              <w:t xml:space="preserve">Gateway 层统一配置允许域名，生产环境禁止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通配符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SEC-10</w:t>
            </w:r>
          </w:p>
        </w:tc>
        <w:tc>
          <w:p>
            <w:pPr>
              <w:pStyle w:val="Compact"/>
              <w:jc w:val="left"/>
            </w:pPr>
            <w:r>
              <w:t xml:space="preserve">接口幂等</w:t>
            </w:r>
          </w:p>
        </w:tc>
        <w:tc>
          <w:p>
            <w:pPr>
              <w:pStyle w:val="Compact"/>
              <w:jc w:val="left"/>
            </w:pPr>
            <w:r>
              <w:t xml:space="preserve">创建/提交类接口使用幂等 Token 机制（先获取 Token → 请求携带 → 消费后 Redis 删除）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SEC-11</w:t>
            </w:r>
          </w:p>
        </w:tc>
        <w:tc>
          <w:p>
            <w:pPr>
              <w:pStyle w:val="Compact"/>
              <w:jc w:val="left"/>
            </w:pPr>
            <w:r>
              <w:t xml:space="preserve">操作审计</w:t>
            </w:r>
          </w:p>
        </w:tc>
        <w:tc>
          <w:p>
            <w:pPr>
              <w:pStyle w:val="Compact"/>
              <w:jc w:val="left"/>
            </w:pPr>
            <w:r>
              <w:t xml:space="preserve">敏感操作（提交审批、打款、用户 CRUD）自动记录审计日志，含操作人/IP/时间/变更内容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SEC-12</w:t>
            </w:r>
          </w:p>
        </w:tc>
        <w:tc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p>
            <w:pPr>
              <w:pStyle w:val="Compact"/>
              <w:jc w:val="left"/>
            </w:pPr>
            <w:r>
              <w:t xml:space="preserve">前后端分离 + JWT 无 Cookie，天然免疫 CSRF 攻击</w:t>
            </w:r>
          </w:p>
        </w:tc>
      </w:tr>
    </w:tbl>
    <w:bookmarkEnd w:id="72"/>
    <w:bookmarkStart w:id="73" w:name="Xbe10064c4bd39ec418c28f85fac3358d1c9a7ad"/>
    <w:p>
      <w:pPr>
        <w:pStyle w:val="Heading3"/>
      </w:pPr>
      <w:r>
        <w:t xml:space="preserve">4.3 可用性需求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系统整体可用性</w:t>
            </w:r>
          </w:p>
        </w:tc>
        <w:tc>
          <w:p>
            <w:pPr>
              <w:pStyle w:val="Compact"/>
              <w:jc w:val="left"/>
            </w:pPr>
            <w:r>
              <w:t xml:space="preserve">99.5%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数据库可用性</w:t>
            </w:r>
          </w:p>
        </w:tc>
        <w:tc>
          <w:p>
            <w:pPr>
              <w:pStyle w:val="Compact"/>
              <w:jc w:val="left"/>
            </w:pPr>
            <w:r>
              <w:t xml:space="preserve">99.9%（MySQL 主从复制）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服务重启恢复时间</w:t>
            </w:r>
          </w:p>
        </w:tc>
        <w:tc>
          <w:p>
            <w:pPr>
              <w:pStyle w:val="Compact"/>
              <w:jc w:val="left"/>
            </w:pPr>
            <w:r>
              <w:t xml:space="preserve">≤ 30 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数据备份频率</w:t>
            </w:r>
          </w:p>
        </w:tc>
        <w:tc>
          <w:p>
            <w:pPr>
              <w:pStyle w:val="Compact"/>
              <w:jc w:val="left"/>
            </w:pPr>
            <w:r>
              <w:t xml:space="preserve">每日全量备份 + 每 6 小时增量备份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服务熔断</w:t>
            </w:r>
          </w:p>
        </w:tc>
        <w:tc>
          <w:p>
            <w:pPr>
              <w:pStyle w:val="Compact"/>
              <w:jc w:val="left"/>
            </w:pPr>
            <w:r>
              <w:t xml:space="preserve">Sentinel 熔断：错误率 &gt; 50% 自动降级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Feign 降级</w:t>
            </w:r>
          </w:p>
        </w:tc>
        <w:tc>
          <w:p>
            <w:pPr>
              <w:pStyle w:val="Compact"/>
              <w:jc w:val="left"/>
            </w:pPr>
            <w:r>
              <w:t xml:space="preserve">全部 Feign 接口配置</w:t>
            </w:r>
            <w:r>
              <w:t xml:space="preserve"> </w:t>
            </w:r>
            <w:r>
              <w:rPr>
                <w:rStyle w:val="VerbatimChar"/>
              </w:rPr>
              <w:t xml:space="preserve">fallbackFactory</w:t>
            </w:r>
            <w:r>
              <w:t xml:space="preserve">，返回默认值或友好错误提示</w:t>
            </w:r>
          </w:p>
        </w:tc>
      </w:tr>
    </w:tbl>
    <w:bookmarkEnd w:id="73"/>
    <w:bookmarkStart w:id="74" w:name="X9837df61d3e7dd978c1cffec93a0cef4a98324e"/>
    <w:p>
      <w:pPr>
        <w:pStyle w:val="Heading3"/>
      </w:pPr>
      <w:r>
        <w:t xml:space="preserve">4.4 可维护性需求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MT-01</w:t>
            </w:r>
          </w:p>
        </w:tc>
        <w:tc>
          <w:p>
            <w:pPr>
              <w:pStyle w:val="Compact"/>
              <w:jc w:val="left"/>
            </w:pPr>
            <w:r>
              <w:t xml:space="preserve">健康检查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/actuator/health</w:t>
            </w:r>
            <w:r>
              <w:t xml:space="preserve"> </w:t>
            </w:r>
            <w:r>
              <w:t xml:space="preserve">端口就绪探针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MT-02</w:t>
            </w:r>
          </w:p>
        </w:tc>
        <w:tc>
          <w:p>
            <w:pPr>
              <w:pStyle w:val="Compact"/>
              <w:jc w:val="left"/>
            </w:pPr>
            <w:r>
              <w:t xml:space="preserve">指标采集</w:t>
            </w:r>
          </w:p>
        </w:tc>
        <w:tc>
          <w:p>
            <w:pPr>
              <w:pStyle w:val="Compact"/>
              <w:jc w:val="left"/>
            </w:pPr>
            <w:r>
              <w:t xml:space="preserve">Micrometer → Prometheus → Grafana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MT-03</w:t>
            </w:r>
          </w:p>
        </w:tc>
        <w:tc>
          <w:p>
            <w:pPr>
              <w:pStyle w:val="Compact"/>
              <w:jc w:val="left"/>
            </w:pPr>
            <w:r>
              <w:t xml:space="preserve">链路追踪</w:t>
            </w:r>
          </w:p>
        </w:tc>
        <w:tc>
          <w:p>
            <w:pPr>
              <w:pStyle w:val="Compact"/>
              <w:jc w:val="left"/>
            </w:pPr>
            <w:r>
              <w:t xml:space="preserve">SkyWalking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MT-04</w:t>
            </w:r>
          </w:p>
        </w:tc>
        <w:tc>
          <w:p>
            <w:pPr>
              <w:pStyle w:val="Compact"/>
              <w:jc w:val="left"/>
            </w:pPr>
            <w:r>
              <w:t xml:space="preserve">日志规范</w:t>
            </w:r>
          </w:p>
        </w:tc>
        <w:tc>
          <w:p>
            <w:pPr>
              <w:pStyle w:val="Compact"/>
              <w:jc w:val="left"/>
            </w:pPr>
            <w:r>
              <w:t xml:space="preserve">Logback + JSON 格式，ELK 采集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MT-05</w:t>
            </w:r>
          </w:p>
        </w:tc>
        <w:tc>
          <w:p>
            <w:pPr>
              <w:pStyle w:val="Compact"/>
              <w:jc w:val="left"/>
            </w:pPr>
            <w:r>
              <w:t xml:space="preserve">配置热更新</w:t>
            </w:r>
          </w:p>
        </w:tc>
        <w:tc>
          <w:p>
            <w:pPr>
              <w:pStyle w:val="Compact"/>
              <w:jc w:val="left"/>
            </w:pPr>
            <w:r>
              <w:t xml:space="preserve">Nacos 配置中心修改后实时生效（</w:t>
            </w:r>
            <w:r>
              <w:rPr>
                <w:rStyle w:val="VerbatimChar"/>
              </w:rPr>
              <w:t xml:space="preserve">@RefreshScope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MT-06</w:t>
            </w:r>
          </w:p>
        </w:tc>
        <w:tc>
          <w:p>
            <w:pPr>
              <w:pStyle w:val="Compact"/>
              <w:jc w:val="left"/>
            </w:pPr>
            <w:r>
              <w:t xml:space="preserve">API 文档</w:t>
            </w:r>
          </w:p>
        </w:tc>
        <w:tc>
          <w:p>
            <w:pPr>
              <w:pStyle w:val="Compact"/>
              <w:jc w:val="left"/>
            </w:pPr>
            <w:r>
              <w:t xml:space="preserve">Knife4j 自动生成（OpenAPI 3.0）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MT-07</w:t>
            </w:r>
          </w:p>
        </w:tc>
        <w:tc>
          <w:p>
            <w:pPr>
              <w:pStyle w:val="Compact"/>
              <w:jc w:val="left"/>
            </w:pPr>
            <w:r>
              <w:t xml:space="preserve">代码规范</w:t>
            </w:r>
          </w:p>
        </w:tc>
        <w:tc>
          <w:p>
            <w:pPr>
              <w:pStyle w:val="Compact"/>
              <w:jc w:val="left"/>
            </w:pPr>
            <w:r>
              <w:t xml:space="preserve">阿里巴巴 Java 手册 + Prettier（前端）+ Spotless Maven Plugin（后端）</w:t>
            </w:r>
          </w:p>
        </w:tc>
      </w:tr>
    </w:tbl>
    <w:bookmarkEnd w:id="74"/>
    <w:bookmarkStart w:id="75" w:name="X6fa62e28a0015a46488c33c100a77d1ef94990c"/>
    <w:p>
      <w:pPr>
        <w:pStyle w:val="Heading3"/>
      </w:pPr>
      <w:r>
        <w:t xml:space="preserve">4.5 可扩展性需求</w:t>
      </w:r>
    </w:p>
    <w:p>
      <w:pPr>
        <w:numPr>
          <w:ilvl w:val="0"/>
          <w:numId w:val="1041"/>
        </w:numPr>
        <w:pStyle w:val="Compact"/>
      </w:pPr>
      <w:r>
        <w:t xml:space="preserve">新增费用类型：仅需在</w:t>
      </w:r>
      <w:r>
        <w:t xml:space="preserve"> </w:t>
      </w:r>
      <w:r>
        <w:rPr>
          <w:rStyle w:val="VerbatimChar"/>
        </w:rPr>
        <w:t xml:space="preserve">sys_dict_data</w:t>
      </w:r>
      <w:r>
        <w:t xml:space="preserve"> </w:t>
      </w:r>
      <w:r>
        <w:t xml:space="preserve">添加字典值 +</w:t>
      </w:r>
      <w:r>
        <w:t xml:space="preserve"> </w:t>
      </w:r>
      <w:r>
        <w:rPr>
          <w:rStyle w:val="VerbatimChar"/>
        </w:rPr>
        <w:t xml:space="preserve">ex_expense_policy</w:t>
      </w:r>
      <w:r>
        <w:t xml:space="preserve"> </w:t>
      </w:r>
      <w:r>
        <w:t xml:space="preserve">添加对应政策</w:t>
      </w:r>
    </w:p>
    <w:p>
      <w:pPr>
        <w:numPr>
          <w:ilvl w:val="0"/>
          <w:numId w:val="1041"/>
        </w:numPr>
        <w:pStyle w:val="Compact"/>
      </w:pPr>
      <w:r>
        <w:t xml:space="preserve">新增审批节点：修改 BPMN 流程定义（BPMN XML 文件），无需改代码</w:t>
      </w:r>
    </w:p>
    <w:p>
      <w:pPr>
        <w:numPr>
          <w:ilvl w:val="0"/>
          <w:numId w:val="1041"/>
        </w:numPr>
        <w:pStyle w:val="Compact"/>
      </w:pPr>
      <w:r>
        <w:t xml:space="preserve">新增通知通道：在</w:t>
      </w:r>
      <w:r>
        <w:t xml:space="preserve"> </w:t>
      </w:r>
      <w:r>
        <w:rPr>
          <w:rStyle w:val="VerbatimChar"/>
        </w:rPr>
        <w:t xml:space="preserve">nt_notification_template</w:t>
      </w:r>
      <w:r>
        <w:t xml:space="preserve"> </w:t>
      </w:r>
      <w:r>
        <w:t xml:space="preserve">添加新模板 + 消息枚举增加渠道类型</w:t>
      </w:r>
    </w:p>
    <w:p>
      <w:pPr>
        <w:numPr>
          <w:ilvl w:val="0"/>
          <w:numId w:val="1041"/>
        </w:numPr>
        <w:pStyle w:val="Compact"/>
      </w:pPr>
      <w:r>
        <w:t xml:space="preserve">新增 AI 场景：ai-service 新增独立 Controller/Service，不耦合现有功能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Xc0811508f896fc4f8fcd2601f7e4c0397f910be"/>
    <w:p>
      <w:pPr>
        <w:pStyle w:val="Heading2"/>
      </w:pPr>
      <w:r>
        <w:t xml:space="preserve">5. 外部接口需求</w:t>
      </w:r>
    </w:p>
    <w:bookmarkStart w:id="77" w:name="X9a577eed2fb337c68fa257345324ddb284d1c76"/>
    <w:p>
      <w:pPr>
        <w:pStyle w:val="Heading3"/>
      </w:pPr>
      <w:r>
        <w:t xml:space="preserve">5.1 阿里云 OCR API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接口名称</w:t>
            </w:r>
          </w:p>
        </w:tc>
        <w:tc>
          <w:p>
            <w:pPr>
              <w:pStyle w:val="Compact"/>
              <w:jc w:val="left"/>
            </w:pPr>
            <w:r>
              <w:t xml:space="preserve">增值税发票识别（RecognizeInvoice）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请求方式</w:t>
            </w:r>
          </w:p>
        </w:tc>
        <w:tc>
          <w:p>
            <w:pPr>
              <w:pStyle w:val="Compact"/>
              <w:jc w:val="left"/>
            </w:pPr>
            <w:r>
              <w:t xml:space="preserve">HTTPS 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接口地址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https://ocrapi-advanced.aliyuncs.com/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认证方式</w:t>
            </w:r>
          </w:p>
        </w:tc>
        <w:tc>
          <w:p>
            <w:pPr>
              <w:pStyle w:val="Compact"/>
              <w:jc w:val="left"/>
            </w:pPr>
            <w:r>
              <w:t xml:space="preserve">AppCode（通过请求头</w:t>
            </w:r>
            <w:r>
              <w:t xml:space="preserve"> </w:t>
            </w:r>
            <w:r>
              <w:rPr>
                <w:rStyle w:val="VerbatimChar"/>
              </w:rPr>
              <w:t xml:space="preserve">Authorization: APPCODE {code}</w:t>
            </w:r>
            <w:r>
              <w:t xml:space="preserve"> </w:t>
            </w:r>
            <w:r>
              <w:t xml:space="preserve">传递）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输入格式</w:t>
            </w:r>
          </w:p>
        </w:tc>
        <w:tc>
          <w:p>
            <w:pPr>
              <w:pStyle w:val="Compact"/>
              <w:jc w:val="left"/>
            </w:pPr>
            <w:r>
              <w:t xml:space="preserve">Base64 编码的发票图片（PNG/JPG/PDF）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输出格式</w:t>
            </w:r>
          </w:p>
        </w:tc>
        <w:tc>
          <w:p>
            <w:pPr>
              <w:pStyle w:val="Compact"/>
              <w:jc w:val="left"/>
            </w:pPr>
            <w:r>
              <w:t xml:space="preserve">JSON：发票号码、发票代码、开票日期、金额、税额、价税合计、销售方/购买方信息、置信度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超时时间</w:t>
            </w:r>
          </w:p>
        </w:tc>
        <w:tc>
          <w:p>
            <w:pPr>
              <w:pStyle w:val="Compact"/>
              <w:jc w:val="left"/>
            </w:pPr>
            <w:r>
              <w:t xml:space="preserve">10 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调用位置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ai-service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OcrService</w:t>
            </w:r>
          </w:p>
        </w:tc>
      </w:tr>
    </w:tbl>
    <w:p>
      <w:pPr>
        <w:pStyle w:val="BodyText"/>
      </w:pPr>
      <w:r>
        <w:rPr>
          <w:b/>
        </w:rPr>
        <w:t xml:space="preserve">处理逻辑</w:t>
      </w:r>
      <w:r>
        <w:t xml:space="preserve">：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expense-service</w:t>
      </w:r>
      <w:r>
        <w:t xml:space="preserve"> </w:t>
      </w:r>
      <w:r>
        <w:t xml:space="preserve">上传发票后，保存至</w:t>
      </w:r>
      <w:r>
        <w:t xml:space="preserve"> </w:t>
      </w:r>
      <w:r>
        <w:rPr>
          <w:rStyle w:val="VerbatimChar"/>
        </w:rPr>
        <w:t xml:space="preserve">ex_invoice</w:t>
      </w:r>
      <w:r>
        <w:t xml:space="preserve"> </w:t>
      </w:r>
      <w:r>
        <w:t xml:space="preserve">表（</w:t>
      </w:r>
      <w:r>
        <w:rPr>
          <w:rStyle w:val="VerbatimChar"/>
        </w:rPr>
        <w:t xml:space="preserve">ocr_status=PENDING</w:t>
      </w:r>
      <w:r>
        <w:t xml:space="preserve">）</w:t>
      </w:r>
    </w:p>
    <w:p>
      <w:pPr>
        <w:numPr>
          <w:ilvl w:val="0"/>
          <w:numId w:val="1042"/>
        </w:numPr>
        <w:pStyle w:val="Compact"/>
      </w:pPr>
      <w:r>
        <w:t xml:space="preserve">调用</w:t>
      </w:r>
      <w:r>
        <w:t xml:space="preserve"> </w:t>
      </w:r>
      <w:r>
        <w:rPr>
          <w:rStyle w:val="VerbatimChar"/>
        </w:rPr>
        <w:t xml:space="preserve">POST /ai/ocr/recognize</w:t>
      </w:r>
      <w:r>
        <w:t xml:space="preserve"> </w:t>
      </w:r>
      <w:r>
        <w:t xml:space="preserve">转发至 ai-service</w:t>
      </w:r>
    </w:p>
    <w:p>
      <w:pPr>
        <w:numPr>
          <w:ilvl w:val="0"/>
          <w:numId w:val="1042"/>
        </w:numPr>
        <w:pStyle w:val="Compact"/>
      </w:pPr>
      <w:r>
        <w:t xml:space="preserve">ai-service 调用阿里云 OCR API，解析响应</w:t>
      </w:r>
    </w:p>
    <w:p>
      <w:pPr>
        <w:numPr>
          <w:ilvl w:val="0"/>
          <w:numId w:val="1042"/>
        </w:numPr>
        <w:pStyle w:val="Compact"/>
      </w:pPr>
      <w:r>
        <w:t xml:space="preserve">结果写入</w:t>
      </w:r>
      <w:r>
        <w:t xml:space="preserve"> </w:t>
      </w:r>
      <w:r>
        <w:rPr>
          <w:rStyle w:val="VerbatimChar"/>
        </w:rPr>
        <w:t xml:space="preserve">ai_ocr_result</w:t>
      </w:r>
      <w:r>
        <w:t xml:space="preserve"> </w:t>
      </w:r>
      <w:r>
        <w:t xml:space="preserve">表，并回写</w:t>
      </w:r>
      <w:r>
        <w:t xml:space="preserve"> </w:t>
      </w:r>
      <w:r>
        <w:rPr>
          <w:rStyle w:val="VerbatimChar"/>
        </w:rPr>
        <w:t xml:space="preserve">ex_invoice</w:t>
      </w:r>
      <w:r>
        <w:t xml:space="preserve"> </w:t>
      </w:r>
      <w:r>
        <w:t xml:space="preserve">表的关键字段</w:t>
      </w:r>
    </w:p>
    <w:p>
      <w:pPr>
        <w:numPr>
          <w:ilvl w:val="0"/>
          <w:numId w:val="1042"/>
        </w:numPr>
        <w:pStyle w:val="Compact"/>
      </w:pPr>
      <w:r>
        <w:t xml:space="preserve">更新</w:t>
      </w:r>
      <w:r>
        <w:t xml:space="preserve"> </w:t>
      </w:r>
      <w:r>
        <w:rPr>
          <w:rStyle w:val="VerbatimChar"/>
        </w:rPr>
        <w:t xml:space="preserve">ocr_status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FAILED</w:t>
      </w:r>
    </w:p>
    <w:bookmarkEnd w:id="77"/>
    <w:bookmarkStart w:id="78" w:name="X919b8f1b4d78cf557ad37f2107fe57832d21634"/>
    <w:p>
      <w:pPr>
        <w:pStyle w:val="Heading3"/>
      </w:pPr>
      <w:r>
        <w:t xml:space="preserve">5.2 DeepSeek Chat API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接口名称</w:t>
            </w:r>
          </w:p>
        </w:tc>
        <w:tc>
          <w:p>
            <w:pPr>
              <w:pStyle w:val="Compact"/>
              <w:jc w:val="left"/>
            </w:pPr>
            <w:r>
              <w:t xml:space="preserve">DeepSeek Chat Completion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请求方式</w:t>
            </w:r>
          </w:p>
        </w:tc>
        <w:tc>
          <w:p>
            <w:pPr>
              <w:pStyle w:val="Compact"/>
              <w:jc w:val="left"/>
            </w:pPr>
            <w:r>
              <w:t xml:space="preserve">HTTPS 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接口地址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https://api.deepseek.com/v1/chat/completions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认证方式</w:t>
            </w:r>
          </w:p>
        </w:tc>
        <w:tc>
          <w:p>
            <w:pPr>
              <w:pStyle w:val="Compact"/>
              <w:jc w:val="left"/>
            </w:pPr>
            <w:r>
              <w:t xml:space="preserve">API Key（请求头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{key}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deepseek-chat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调用场景</w:t>
            </w:r>
          </w:p>
        </w:tc>
        <w:tc>
          <w:p>
            <w:pPr>
              <w:pStyle w:val="Compact"/>
              <w:jc w:val="left"/>
            </w:pPr>
            <w:r>
              <w:t xml:space="preserve">AI 审单（</w:t>
            </w:r>
            <w:r>
              <w:rPr>
                <w:rStyle w:val="VerbatimChar"/>
              </w:rPr>
              <w:t xml:space="preserve">POST /ai/review/evaluate</w:t>
            </w:r>
            <w:r>
              <w:t xml:space="preserve">）+ RAG 问答（</w:t>
            </w:r>
            <w:r>
              <w:rPr>
                <w:rStyle w:val="VerbatimChar"/>
              </w:rPr>
              <w:t xml:space="preserve">POST /ai/rag/ask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超时时间</w:t>
            </w:r>
          </w:p>
        </w:tc>
        <w:tc>
          <w:p>
            <w:pPr>
              <w:pStyle w:val="Compact"/>
              <w:jc w:val="left"/>
            </w:pPr>
            <w:r>
              <w:t xml:space="preserve">60 秒（大模型推理耗时较长）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调用位置</w:t>
            </w:r>
          </w:p>
        </w:tc>
        <w:tc>
          <w:p>
            <w:pPr>
              <w:pStyle w:val="Compact"/>
              <w:jc w:val="left"/>
            </w:pPr>
            <w:r>
              <w:t xml:space="preserve">ai-service 的</w:t>
            </w:r>
            <w:r>
              <w:t xml:space="preserve"> </w:t>
            </w:r>
            <w:r>
              <w:rPr>
                <w:rStyle w:val="VerbatimChar"/>
              </w:rPr>
              <w:t xml:space="preserve">DeepSeekReviewService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RagService</w:t>
            </w:r>
          </w:p>
        </w:tc>
      </w:tr>
    </w:tbl>
    <w:bookmarkEnd w:id="78"/>
    <w:bookmarkStart w:id="79" w:name="X9f78c272de73af3ba8035e67a6c8a86ef8aaa0e"/>
    <w:p>
      <w:pPr>
        <w:pStyle w:val="Heading3"/>
      </w:pPr>
      <w:r>
        <w:t xml:space="preserve">5.3 钉钉机器人 Webhook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推送方式</w:t>
            </w:r>
          </w:p>
        </w:tc>
        <w:tc>
          <w:p>
            <w:pPr>
              <w:pStyle w:val="Compact"/>
              <w:jc w:val="left"/>
            </w:pPr>
            <w:r>
              <w:t xml:space="preserve">HTTPS 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Webhook URL</w:t>
            </w:r>
          </w:p>
        </w:tc>
        <w:tc>
          <w:p>
            <w:pPr>
              <w:pStyle w:val="Compact"/>
              <w:jc w:val="left"/>
            </w:pPr>
            <w:r>
              <w:t xml:space="preserve">钉钉群机器人 Webhook 地址（可配置）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认证方式</w:t>
            </w:r>
          </w:p>
        </w:tc>
        <w:tc>
          <w:p>
            <w:pPr>
              <w:pStyle w:val="Compact"/>
              <w:jc w:val="left"/>
            </w:pPr>
            <w:r>
              <w:t xml:space="preserve">签名校验（加签模式，</w:t>
            </w:r>
            <w:r>
              <w:rPr>
                <w:rStyle w:val="VerbatimChar"/>
              </w:rPr>
              <w:t xml:space="preserve">dingtalk.secret</w:t>
            </w:r>
            <w:r>
              <w:t xml:space="preserve">）或关键字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消息格式</w:t>
            </w:r>
          </w:p>
        </w:tc>
        <w:tc>
          <w:p>
            <w:pPr>
              <w:pStyle w:val="Compact"/>
              <w:jc w:val="left"/>
            </w:pPr>
            <w:r>
              <w:t xml:space="preserve">Markdown（钉钉支持）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推送时机</w:t>
            </w:r>
          </w:p>
        </w:tc>
        <w:tc>
          <w:p>
            <w:pPr>
              <w:pStyle w:val="Compact"/>
              <w:jc w:val="left"/>
            </w:pPr>
            <w:r>
              <w:t xml:space="preserve">RabbitMQ 消费到通知事件后自动推送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 模式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dingtalk.mock=true</w:t>
            </w:r>
            <w:r>
              <w:t xml:space="preserve"> </w:t>
            </w:r>
            <w:r>
              <w:t xml:space="preserve">时仅打印日志，不实际发送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调用位置</w:t>
            </w:r>
          </w:p>
        </w:tc>
        <w:tc>
          <w:p>
            <w:pPr>
              <w:pStyle w:val="Compact"/>
              <w:jc w:val="left"/>
            </w:pPr>
            <w:r>
              <w:t xml:space="preserve">notification-service 的</w:t>
            </w:r>
            <w:r>
              <w:t xml:space="preserve"> </w:t>
            </w:r>
            <w:r>
              <w:rPr>
                <w:rStyle w:val="VerbatimChar"/>
              </w:rPr>
              <w:t xml:space="preserve">DingTalkService</w:t>
            </w:r>
          </w:p>
        </w:tc>
      </w:tr>
    </w:tbl>
    <w:bookmarkEnd w:id="79"/>
    <w:bookmarkStart w:id="80" w:name="X0944cf12fcbefc2646c31972fe78098bcb11bc7"/>
    <w:p>
      <w:pPr>
        <w:pStyle w:val="Heading3"/>
      </w:pPr>
      <w:r>
        <w:t xml:space="preserve">5.4 Nacos 注册与配置中心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注册中心地址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localhost:8848</w:t>
            </w:r>
            <w:r>
              <w:t xml:space="preserve">（开发）/</w:t>
            </w:r>
            <w:r>
              <w:t xml:space="preserve"> </w:t>
            </w:r>
            <w:r>
              <w:rPr>
                <w:rStyle w:val="VerbatimChar"/>
              </w:rPr>
              <w:t xml:space="preserve">nacos:8848</w:t>
            </w:r>
            <w:r>
              <w:t xml:space="preserve">（Docker）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命名空间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DEFAULT_GROUP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服务注册</w:t>
            </w:r>
          </w:p>
        </w:tc>
        <w:tc>
          <w:p>
            <w:pPr>
              <w:pStyle w:val="Compact"/>
              <w:jc w:val="left"/>
            </w:pPr>
            <w:r>
              <w:t xml:space="preserve">各微服务</w:t>
            </w:r>
            <w:r>
              <w:t xml:space="preserve"> </w:t>
            </w:r>
            <w:r>
              <w:rPr>
                <w:rStyle w:val="VerbatimChar"/>
              </w:rPr>
              <w:t xml:space="preserve">spring.application.name</w:t>
            </w:r>
            <w:r>
              <w:t xml:space="preserve"> </w:t>
            </w:r>
            <w:r>
              <w:t xml:space="preserve">注册为服务名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7" w:name="X61a9a5101915997e83a12c98d6853dc7318699f"/>
    <w:p>
      <w:pPr>
        <w:pStyle w:val="Heading2"/>
      </w:pPr>
      <w:r>
        <w:t xml:space="preserve">6. 数据需求概要</w:t>
      </w:r>
    </w:p>
    <w:bookmarkStart w:id="82" w:name="X80fe699f89ee039e952de5352c26af729f0ac47"/>
    <w:p>
      <w:pPr>
        <w:pStyle w:val="Heading3"/>
      </w:pPr>
      <w:r>
        <w:t xml:space="preserve">6.1 数据库设计</w:t>
      </w:r>
    </w:p>
    <w:p>
      <w:pPr>
        <w:pStyle w:val="FirstParagraph"/>
      </w:pPr>
      <w:r>
        <w:t xml:space="preserve">数据库名：</w:t>
      </w:r>
      <w:r>
        <w:rPr>
          <w:rStyle w:val="VerbatimChar"/>
        </w:rPr>
        <w:t xml:space="preserve">expense_flow</w:t>
      </w:r>
      <w:r>
        <w:t xml:space="preserve"> </w:t>
      </w:r>
      <w:r>
        <w:t xml:space="preserve">字符集：</w:t>
      </w:r>
      <w:r>
        <w:rPr>
          <w:rStyle w:val="VerbatimChar"/>
        </w:rPr>
        <w:t xml:space="preserve">utf8mb4</w:t>
      </w:r>
      <w:r>
        <w:t xml:space="preserve"> </w:t>
      </w:r>
      <w:r>
        <w:t xml:space="preserve">/ 排序规则：</w:t>
      </w:r>
      <w:r>
        <w:rPr>
          <w:rStyle w:val="VerbatimChar"/>
        </w:rPr>
        <w:t xml:space="preserve">utf8mb4_unicode_ci</w:t>
      </w:r>
      <w:r>
        <w:t xml:space="preserve"> </w:t>
      </w:r>
      <w:r>
        <w:t xml:space="preserve">多租户隔离策略：共享数据库 +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列隔离（每个业务表均包含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字段）</w:t>
      </w:r>
    </w:p>
    <w:bookmarkEnd w:id="82"/>
    <w:bookmarkStart w:id="83" w:name="X5deaa433a2cb0bd8b22c8ccdfce01c4651615dc"/>
    <w:p>
      <w:pPr>
        <w:pStyle w:val="Heading3"/>
      </w:pPr>
      <w:r>
        <w:t xml:space="preserve">6.2 核心数据表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表前缀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表数量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system-service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</w:t>
            </w:r>
          </w:p>
        </w:tc>
        <w:tc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sys_tenant</w:t>
            </w:r>
            <w:r>
              <w:t xml:space="preserve">、</w:t>
            </w:r>
            <w:r>
              <w:rPr>
                <w:rStyle w:val="VerbatimChar"/>
              </w:rPr>
              <w:t xml:space="preserve">sys_user</w:t>
            </w:r>
            <w:r>
              <w:t xml:space="preserve">、</w:t>
            </w:r>
            <w:r>
              <w:rPr>
                <w:rStyle w:val="VerbatimChar"/>
              </w:rPr>
              <w:t xml:space="preserve">sys_role</w:t>
            </w:r>
            <w:r>
              <w:t xml:space="preserve">、</w:t>
            </w:r>
            <w:r>
              <w:rPr>
                <w:rStyle w:val="VerbatimChar"/>
              </w:rPr>
              <w:t xml:space="preserve">sys_permission</w:t>
            </w:r>
            <w:r>
              <w:t xml:space="preserve">、</w:t>
            </w:r>
            <w:r>
              <w:rPr>
                <w:rStyle w:val="VerbatimChar"/>
              </w:rPr>
              <w:t xml:space="preserve">sys_user_role</w:t>
            </w:r>
            <w:r>
              <w:t xml:space="preserve">、</w:t>
            </w:r>
            <w:r>
              <w:rPr>
                <w:rStyle w:val="VerbatimChar"/>
              </w:rPr>
              <w:t xml:space="preserve">sys_role_permission</w:t>
            </w:r>
            <w:r>
              <w:t xml:space="preserve">、</w:t>
            </w:r>
            <w:r>
              <w:rPr>
                <w:rStyle w:val="VerbatimChar"/>
              </w:rPr>
              <w:t xml:space="preserve">sys_department</w:t>
            </w:r>
            <w:r>
              <w:t xml:space="preserve">、</w:t>
            </w:r>
            <w:r>
              <w:rPr>
                <w:rStyle w:val="VerbatimChar"/>
              </w:rPr>
              <w:t xml:space="preserve">sys_employee</w:t>
            </w:r>
            <w:r>
              <w:t xml:space="preserve">、</w:t>
            </w:r>
            <w:r>
              <w:rPr>
                <w:rStyle w:val="VerbatimChar"/>
              </w:rPr>
              <w:t xml:space="preserve">sys_dict_type</w:t>
            </w:r>
            <w:r>
              <w:t xml:space="preserve">、</w:t>
            </w:r>
            <w:r>
              <w:rPr>
                <w:rStyle w:val="VerbatimChar"/>
              </w:rPr>
              <w:t xml:space="preserve">sys_dict_data</w:t>
            </w:r>
            <w:r>
              <w:t xml:space="preserve">、</w:t>
            </w:r>
            <w:r>
              <w:rPr>
                <w:rStyle w:val="VerbatimChar"/>
              </w:rPr>
              <w:t xml:space="preserve">sys_audit_log</w:t>
            </w:r>
            <w:r>
              <w:t xml:space="preserve">、</w:t>
            </w:r>
            <w:r>
              <w:rPr>
                <w:rStyle w:val="VerbatimChar"/>
              </w:rPr>
              <w:t xml:space="preserve">sys_oauth_user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ex_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ex_travel_request</w:t>
            </w:r>
            <w:r>
              <w:t xml:space="preserve">、</w:t>
            </w:r>
            <w:r>
              <w:rPr>
                <w:rStyle w:val="VerbatimChar"/>
              </w:rPr>
              <w:t xml:space="preserve">ex_expense_report</w:t>
            </w:r>
            <w:r>
              <w:t xml:space="preserve">、</w:t>
            </w:r>
            <w:r>
              <w:rPr>
                <w:rStyle w:val="VerbatimChar"/>
              </w:rPr>
              <w:t xml:space="preserve">ex_expense_item</w:t>
            </w:r>
            <w:r>
              <w:t xml:space="preserve">、</w:t>
            </w:r>
            <w:r>
              <w:rPr>
                <w:rStyle w:val="VerbatimChar"/>
              </w:rPr>
              <w:t xml:space="preserve">ex_invoice</w:t>
            </w:r>
            <w:r>
              <w:t xml:space="preserve">、</w:t>
            </w:r>
            <w:r>
              <w:rPr>
                <w:rStyle w:val="VerbatimChar"/>
              </w:rPr>
              <w:t xml:space="preserve">ex_cost_record</w:t>
            </w:r>
            <w:r>
              <w:t xml:space="preserve">、</w:t>
            </w:r>
            <w:r>
              <w:rPr>
                <w:rStyle w:val="VerbatimChar"/>
              </w:rPr>
              <w:t xml:space="preserve">ex_payment_record</w:t>
            </w:r>
            <w:r>
              <w:t xml:space="preserve">、</w:t>
            </w:r>
            <w:r>
              <w:rPr>
                <w:rStyle w:val="VerbatimChar"/>
              </w:rPr>
              <w:t xml:space="preserve">ex_expense_policy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approval-service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ap_</w:t>
            </w:r>
          </w:p>
        </w:tc>
        <w:tc>
          <w:p>
            <w:pPr>
              <w:pStyle w:val="Compact"/>
              <w:jc w:val="center"/>
            </w:pPr>
            <w:r>
              <w:t xml:space="preserve">1 (+ 60+ Flowable)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ap_approval_record</w:t>
            </w:r>
            <w:r>
              <w:t xml:space="preserve">（业务维度双写）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ai_ocr_result</w:t>
            </w:r>
            <w:r>
              <w:t xml:space="preserve">、</w:t>
            </w:r>
            <w:r>
              <w:rPr>
                <w:rStyle w:val="VerbatimChar"/>
              </w:rPr>
              <w:t xml:space="preserve">ai_review_result</w:t>
            </w:r>
            <w:r>
              <w:t xml:space="preserve">、</w:t>
            </w:r>
            <w:r>
              <w:rPr>
                <w:rStyle w:val="VerbatimChar"/>
              </w:rPr>
              <w:t xml:space="preserve">ai_confidence_stats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nt_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nt_message</w:t>
            </w:r>
            <w:r>
              <w:t xml:space="preserve">、</w:t>
            </w:r>
            <w:r>
              <w:rPr>
                <w:rStyle w:val="VerbatimChar"/>
              </w:rPr>
              <w:t xml:space="preserve">nt_notification_template</w:t>
            </w:r>
          </w:p>
        </w:tc>
      </w:tr>
    </w:tbl>
    <w:p>
      <w:pPr>
        <w:pStyle w:val="BodyText"/>
      </w:pPr>
      <w:r>
        <w:t xml:space="preserve">Flowable 工作流引擎 60+ 张表（</w:t>
      </w:r>
      <w:r>
        <w:rPr>
          <w:rStyle w:val="VerbatimChar"/>
        </w:rPr>
        <w:t xml:space="preserve">act_*</w:t>
      </w:r>
      <w:r>
        <w:t xml:space="preserve">、</w:t>
      </w:r>
      <w:r>
        <w:rPr>
          <w:rStyle w:val="VerbatimChar"/>
        </w:rPr>
        <w:t xml:space="preserve">flw_*</w:t>
      </w:r>
      <w:r>
        <w:t xml:space="preserve"> </w:t>
      </w:r>
      <w:r>
        <w:t xml:space="preserve">前缀）由框架自动建表。</w:t>
      </w:r>
    </w:p>
    <w:bookmarkEnd w:id="83"/>
    <w:bookmarkStart w:id="84" w:name="Xa6a43518faba20a59fb913777d0aff270fba762"/>
    <w:p>
      <w:pPr>
        <w:pStyle w:val="Heading3"/>
      </w:pPr>
      <w:r>
        <w:t xml:space="preserve">6.3 关键数据字典</w:t>
      </w:r>
    </w:p>
    <w:p>
      <w:pPr>
        <w:pStyle w:val="FirstParagraph"/>
      </w:pPr>
      <w:r>
        <w:rPr>
          <w:b/>
        </w:rPr>
        <w:t xml:space="preserve">业务单据状态</w:t>
      </w:r>
      <w:r>
        <w:t xml:space="preserve">（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字段）：</w:t>
      </w:r>
      <w:r>
        <w:t xml:space="preserve"> </w:t>
      </w:r>
      <w:r>
        <w:t xml:space="preserve">| 值 | 含义 |</w:t>
      </w:r>
      <w:r>
        <w:t xml:space="preserve"> </w:t>
      </w:r>
      <w:r>
        <w:t xml:space="preserve">|------|------|</w:t>
      </w:r>
      <w:r>
        <w:t xml:space="preserve"> </w:t>
      </w:r>
      <w:r>
        <w:t xml:space="preserve">| DRAFT | 草稿，可编辑/删除 |</w:t>
      </w:r>
      <w:r>
        <w:t xml:space="preserve"> </w:t>
      </w:r>
      <w:r>
        <w:t xml:space="preserve">| SUBMITTED | 已提交，等待审批 |</w:t>
      </w:r>
      <w:r>
        <w:t xml:space="preserve"> </w:t>
      </w:r>
      <w:r>
        <w:t xml:space="preserve">| APPROVING | 审批中进行中 |</w:t>
      </w:r>
      <w:r>
        <w:t xml:space="preserve"> </w:t>
      </w:r>
      <w:r>
        <w:t xml:space="preserve">| APPROVED | 审批通过 |</w:t>
      </w:r>
      <w:r>
        <w:t xml:space="preserve"> </w:t>
      </w:r>
      <w:r>
        <w:t xml:space="preserve">| REJECTED | 已驳回 |</w:t>
      </w:r>
      <w:r>
        <w:t xml:space="preserve"> </w:t>
      </w:r>
      <w:r>
        <w:t xml:space="preserve">| WITHDRAWN | 已撤回 |</w:t>
      </w:r>
      <w:r>
        <w:t xml:space="preserve"> </w:t>
      </w:r>
      <w:r>
        <w:t xml:space="preserve">| CHANGED | 已变更（出差申请变更） |</w:t>
      </w:r>
      <w:r>
        <w:t xml:space="preserve"> </w:t>
      </w:r>
      <w:r>
        <w:t xml:space="preserve">| PAID | 已打款（仅报销单） |</w:t>
      </w:r>
    </w:p>
    <w:p>
      <w:pPr>
        <w:pStyle w:val="BodyText"/>
      </w:pPr>
      <w:r>
        <w:rPr>
          <w:b/>
        </w:rPr>
        <w:t xml:space="preserve">费用类型</w:t>
      </w:r>
      <w:r>
        <w:t xml:space="preserve">：</w:t>
      </w:r>
      <w:r>
        <w:t xml:space="preserve"> </w:t>
      </w:r>
      <w:r>
        <w:t xml:space="preserve">| 值 | 含义 |</w:t>
      </w:r>
      <w:r>
        <w:t xml:space="preserve"> </w:t>
      </w:r>
      <w:r>
        <w:t xml:space="preserve">|------|------|</w:t>
      </w:r>
      <w:r>
        <w:t xml:space="preserve"> </w:t>
      </w:r>
      <w:r>
        <w:t xml:space="preserve">| TRANSPORT | 交通费 |</w:t>
      </w:r>
      <w:r>
        <w:t xml:space="preserve"> </w:t>
      </w:r>
      <w:r>
        <w:t xml:space="preserve">| HOTEL | 住宿费 |</w:t>
      </w:r>
      <w:r>
        <w:t xml:space="preserve"> </w:t>
      </w:r>
      <w:r>
        <w:t xml:space="preserve">| MEAL | 餐费 |</w:t>
      </w:r>
      <w:r>
        <w:t xml:space="preserve"> </w:t>
      </w:r>
      <w:r>
        <w:t xml:space="preserve">| OTHER | 其他费用 |</w:t>
      </w:r>
    </w:p>
    <w:p>
      <w:pPr>
        <w:pStyle w:val="BodyText"/>
      </w:pPr>
      <w:r>
        <w:rPr>
          <w:b/>
        </w:rPr>
        <w:t xml:space="preserve">OCR 状态</w:t>
      </w:r>
      <w:r>
        <w:t xml:space="preserve">：</w:t>
      </w:r>
      <w:r>
        <w:t xml:space="preserve"> </w:t>
      </w:r>
      <w:r>
        <w:t xml:space="preserve">| 值 | 含义 |</w:t>
      </w:r>
      <w:r>
        <w:t xml:space="preserve"> </w:t>
      </w:r>
      <w:r>
        <w:t xml:space="preserve">|------|------|</w:t>
      </w:r>
      <w:r>
        <w:t xml:space="preserve"> </w:t>
      </w:r>
      <w:r>
        <w:t xml:space="preserve">| PENDING | 待识别 |</w:t>
      </w:r>
      <w:r>
        <w:t xml:space="preserve"> </w:t>
      </w:r>
      <w:r>
        <w:t xml:space="preserve">| PROCESSING | 识别中 |</w:t>
      </w:r>
      <w:r>
        <w:t xml:space="preserve"> </w:t>
      </w:r>
      <w:r>
        <w:t xml:space="preserve">| SUCCESS | 识别成功 |</w:t>
      </w:r>
      <w:r>
        <w:t xml:space="preserve"> </w:t>
      </w:r>
      <w:r>
        <w:t xml:space="preserve">| FAILED | 识别失败 |</w:t>
      </w:r>
    </w:p>
    <w:p>
      <w:pPr>
        <w:pStyle w:val="BodyText"/>
      </w:pPr>
      <w:r>
        <w:rPr>
          <w:b/>
        </w:rPr>
        <w:t xml:space="preserve">发票验真状态</w:t>
      </w:r>
      <w:r>
        <w:t xml:space="preserve">：</w:t>
      </w:r>
      <w:r>
        <w:t xml:space="preserve"> </w:t>
      </w:r>
      <w:r>
        <w:t xml:space="preserve">| 值 | 含义 |</w:t>
      </w:r>
      <w:r>
        <w:t xml:space="preserve"> </w:t>
      </w:r>
      <w:r>
        <w:t xml:space="preserve">|------|------|</w:t>
      </w:r>
      <w:r>
        <w:t xml:space="preserve"> </w:t>
      </w:r>
      <w:r>
        <w:t xml:space="preserve">| PENDING | 待验真 |</w:t>
      </w:r>
      <w:r>
        <w:t xml:space="preserve"> </w:t>
      </w:r>
      <w:r>
        <w:t xml:space="preserve">| VERIFIED | 已验证 |</w:t>
      </w:r>
      <w:r>
        <w:t xml:space="preserve"> </w:t>
      </w:r>
      <w:r>
        <w:t xml:space="preserve">| INVALID | 无效发票 |</w:t>
      </w:r>
    </w:p>
    <w:p>
      <w:pPr>
        <w:pStyle w:val="BodyText"/>
      </w:pPr>
      <w:r>
        <w:rPr>
          <w:b/>
        </w:rPr>
        <w:t xml:space="preserve">打款状态</w:t>
      </w:r>
      <w:r>
        <w:t xml:space="preserve">：</w:t>
      </w:r>
      <w:r>
        <w:t xml:space="preserve"> </w:t>
      </w:r>
      <w:r>
        <w:t xml:space="preserve">| 值 | 含义 |</w:t>
      </w:r>
      <w:r>
        <w:t xml:space="preserve"> </w:t>
      </w:r>
      <w:r>
        <w:t xml:space="preserve">|------|------|</w:t>
      </w:r>
      <w:r>
        <w:t xml:space="preserve"> </w:t>
      </w:r>
      <w:r>
        <w:t xml:space="preserve">| PENDING | 待打款 |</w:t>
      </w:r>
      <w:r>
        <w:t xml:space="preserve"> </w:t>
      </w:r>
      <w:r>
        <w:t xml:space="preserve">| PROCESSING | 打款中 |</w:t>
      </w:r>
      <w:r>
        <w:t xml:space="preserve"> </w:t>
      </w:r>
      <w:r>
        <w:t xml:space="preserve">| SUCCESS | 打款成功 |</w:t>
      </w:r>
      <w:r>
        <w:t xml:space="preserve"> </w:t>
      </w:r>
      <w:r>
        <w:t xml:space="preserve">| FAILED | 打款失败 |</w:t>
      </w:r>
    </w:p>
    <w:p>
      <w:pPr>
        <w:pStyle w:val="BodyText"/>
      </w:pPr>
      <w:r>
        <w:rPr>
          <w:b/>
        </w:rPr>
        <w:t xml:space="preserve">用户状态</w:t>
      </w:r>
      <w:r>
        <w:t xml:space="preserve">：</w:t>
      </w:r>
      <w:r>
        <w:t xml:space="preserve"> </w:t>
      </w:r>
      <w:r>
        <w:t xml:space="preserve">| 值 | 含义 |</w:t>
      </w:r>
      <w:r>
        <w:t xml:space="preserve"> </w:t>
      </w:r>
      <w:r>
        <w:t xml:space="preserve">|------|------|</w:t>
      </w:r>
      <w:r>
        <w:t xml:space="preserve"> </w:t>
      </w:r>
      <w:r>
        <w:t xml:space="preserve">| 1 | 启用 |</w:t>
      </w:r>
      <w:r>
        <w:t xml:space="preserve"> </w:t>
      </w:r>
      <w:r>
        <w:t xml:space="preserve">| 0 | 禁用 |</w:t>
      </w:r>
    </w:p>
    <w:bookmarkEnd w:id="84"/>
    <w:bookmarkStart w:id="85" w:name="Xf0794c38ec49412431a0d37f51f2af2e0613be1"/>
    <w:p>
      <w:pPr>
        <w:pStyle w:val="Heading3"/>
      </w:pPr>
      <w:r>
        <w:t xml:space="preserve">6.4 数据保留策略</w:t>
      </w:r>
    </w:p>
    <w:p>
      <w:pPr>
        <w:numPr>
          <w:ilvl w:val="0"/>
          <w:numId w:val="1043"/>
        </w:numPr>
        <w:pStyle w:val="Compact"/>
      </w:pPr>
      <w:r>
        <w:t xml:space="preserve">逻辑删除（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字段）：用户表、租户表、角色表、权限表、部门表、员工表、费用政策表</w:t>
      </w:r>
    </w:p>
    <w:p>
      <w:pPr>
        <w:numPr>
          <w:ilvl w:val="0"/>
          <w:numId w:val="1043"/>
        </w:numPr>
        <w:pStyle w:val="Compact"/>
      </w:pPr>
      <w:r>
        <w:t xml:space="preserve">物理删除（直接 DELETE）：报销明细项（关联报销单主体，随报销单删除）</w:t>
      </w:r>
    </w:p>
    <w:p>
      <w:pPr>
        <w:numPr>
          <w:ilvl w:val="0"/>
          <w:numId w:val="1043"/>
        </w:numPr>
        <w:pStyle w:val="Compact"/>
      </w:pPr>
      <w:r>
        <w:t xml:space="preserve">审计日志保留：至少 2 年，可配置定期归档</w:t>
      </w:r>
    </w:p>
    <w:p>
      <w:pPr>
        <w:numPr>
          <w:ilvl w:val="0"/>
          <w:numId w:val="1043"/>
        </w:numPr>
        <w:pStyle w:val="Compact"/>
      </w:pPr>
      <w:r>
        <w:t xml:space="preserve">发票图片文件：保留至对应报销单归档后 1 年</w:t>
      </w:r>
    </w:p>
    <w:bookmarkEnd w:id="85"/>
    <w:bookmarkStart w:id="86" w:name="X3a8b89835224030b26a1de0bf6718bd8ce43d86"/>
    <w:p>
      <w:pPr>
        <w:pStyle w:val="Heading3"/>
      </w:pPr>
      <w:r>
        <w:t xml:space="preserve">6.5 缓存策略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缓存内容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缓存类型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失效策略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用户权限列表</w:t>
            </w:r>
          </w:p>
        </w:tc>
        <w:tc>
          <w:p>
            <w:pPr>
              <w:pStyle w:val="Compact"/>
              <w:jc w:val="left"/>
            </w:pPr>
            <w:r>
              <w:t xml:space="preserve">Caffeine（本地）</w:t>
            </w:r>
          </w:p>
        </w:tc>
        <w:tc>
          <w:p>
            <w:pPr>
              <w:pStyle w:val="Compact"/>
              <w:jc w:val="left"/>
            </w:pPr>
            <w:r>
              <w:t xml:space="preserve">30 分钟</w:t>
            </w:r>
          </w:p>
        </w:tc>
        <w:tc>
          <w:p>
            <w:pPr>
              <w:pStyle w:val="Compact"/>
              <w:jc w:val="left"/>
            </w:pPr>
            <w:r>
              <w:t xml:space="preserve">角色变更时主动失效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字典数据</w:t>
            </w:r>
          </w:p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1 小时</w:t>
            </w:r>
          </w:p>
        </w:tc>
        <w:tc>
          <w:p>
            <w:pPr>
              <w:pStyle w:val="Compact"/>
              <w:jc w:val="left"/>
            </w:pPr>
            <w:r>
              <w:t xml:space="preserve">字典更新时主动失效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费用政策</w:t>
            </w:r>
          </w:p>
        </w:tc>
        <w:tc>
          <w:p>
            <w:pPr>
              <w:pStyle w:val="Compact"/>
              <w:jc w:val="left"/>
            </w:pPr>
            <w:r>
              <w:t xml:space="preserve">Redis + Caffeine</w:t>
            </w:r>
          </w:p>
        </w:tc>
        <w:tc>
          <w:p>
            <w:pPr>
              <w:pStyle w:val="Compact"/>
              <w:jc w:val="left"/>
            </w:pPr>
            <w:r>
              <w:t xml:space="preserve">1 小时</w:t>
            </w:r>
          </w:p>
        </w:tc>
        <w:tc>
          <w:p>
            <w:pPr>
              <w:pStyle w:val="Compact"/>
              <w:jc w:val="left"/>
            </w:pPr>
            <w:r>
              <w:t xml:space="preserve">政策更新时主动失效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黑名单</w:t>
            </w:r>
          </w:p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对齐 Token 过期</w:t>
            </w:r>
          </w:p>
        </w:tc>
        <w:tc>
          <w:p>
            <w:pPr>
              <w:pStyle w:val="Compact"/>
              <w:jc w:val="left"/>
            </w:pPr>
            <w:r>
              <w:t xml:space="preserve">到期自动删除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幂等 Token</w:t>
            </w:r>
          </w:p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5 分钟</w:t>
            </w:r>
          </w:p>
        </w:tc>
        <w:tc>
          <w:p>
            <w:pPr>
              <w:pStyle w:val="Compact"/>
              <w:jc w:val="left"/>
            </w:pPr>
            <w:r>
              <w:t xml:space="preserve">消费后立即删除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4" w:name="Xfbab6b38c9893e9257dd22539a95d5212067112"/>
    <w:p>
      <w:pPr>
        <w:pStyle w:val="Heading2"/>
      </w:pPr>
      <w:r>
        <w:t xml:space="preserve">7. 附录</w:t>
      </w:r>
    </w:p>
    <w:bookmarkStart w:id="88" w:name="X0fbfcbfc0896cd1e9b26afdd02537e002c1bc34"/>
    <w:p>
      <w:pPr>
        <w:pStyle w:val="Heading3"/>
      </w:pPr>
      <w:r>
        <w:t xml:space="preserve">7.1 服务端口清单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HTTP 端口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内部端口（Docker）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gateway-service</w:t>
            </w:r>
          </w:p>
        </w:tc>
        <w:tc>
          <w:p>
            <w:pPr>
              <w:pStyle w:val="Compact"/>
              <w:jc w:val="center"/>
            </w:pPr>
            <w:r>
              <w:t xml:space="preserve">8080</w:t>
            </w:r>
          </w:p>
        </w:tc>
        <w:tc>
          <w:p>
            <w:pPr>
              <w:pStyle w:val="Compact"/>
              <w:jc w:val="center"/>
            </w:pPr>
            <w:r>
              <w:t xml:space="preserve">8080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system-service</w:t>
            </w:r>
          </w:p>
        </w:tc>
        <w:tc>
          <w:p>
            <w:pPr>
              <w:pStyle w:val="Compact"/>
              <w:jc w:val="center"/>
            </w:pPr>
            <w:r>
              <w:t xml:space="preserve">8081</w:t>
            </w:r>
          </w:p>
        </w:tc>
        <w:tc>
          <w:p>
            <w:pPr>
              <w:pStyle w:val="Compact"/>
              <w:jc w:val="center"/>
            </w:pPr>
            <w:r>
              <w:t xml:space="preserve">8081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center"/>
            </w:pPr>
            <w:r>
              <w:t xml:space="preserve">8082</w:t>
            </w:r>
          </w:p>
        </w:tc>
        <w:tc>
          <w:p>
            <w:pPr>
              <w:pStyle w:val="Compact"/>
              <w:jc w:val="center"/>
            </w:pPr>
            <w:r>
              <w:t xml:space="preserve">8082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approval-service</w:t>
            </w:r>
          </w:p>
        </w:tc>
        <w:tc>
          <w:p>
            <w:pPr>
              <w:pStyle w:val="Compact"/>
              <w:jc w:val="center"/>
            </w:pPr>
            <w:r>
              <w:t xml:space="preserve">8083</w:t>
            </w:r>
          </w:p>
        </w:tc>
        <w:tc>
          <w:p>
            <w:pPr>
              <w:pStyle w:val="Compact"/>
              <w:jc w:val="center"/>
            </w:pPr>
            <w:r>
              <w:t xml:space="preserve">8083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p>
            <w:pPr>
              <w:pStyle w:val="Compact"/>
              <w:jc w:val="center"/>
            </w:pPr>
            <w:r>
              <w:t xml:space="preserve">8084</w:t>
            </w:r>
          </w:p>
        </w:tc>
        <w:tc>
          <w:p>
            <w:pPr>
              <w:pStyle w:val="Compact"/>
              <w:jc w:val="center"/>
            </w:pPr>
            <w:r>
              <w:t xml:space="preserve">8084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p>
            <w:pPr>
              <w:pStyle w:val="Compact"/>
              <w:jc w:val="center"/>
            </w:pPr>
            <w:r>
              <w:t xml:space="preserve">8085</w:t>
            </w:r>
          </w:p>
        </w:tc>
        <w:tc>
          <w:p>
            <w:pPr>
              <w:pStyle w:val="Compact"/>
              <w:jc w:val="center"/>
            </w:pPr>
            <w:r>
              <w:t xml:space="preserve">8085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Nacos</w:t>
            </w:r>
          </w:p>
        </w:tc>
        <w:tc>
          <w:p>
            <w:pPr>
              <w:pStyle w:val="Compact"/>
              <w:jc w:val="center"/>
            </w:pPr>
            <w:r>
              <w:t xml:space="preserve">8848</w:t>
            </w:r>
          </w:p>
        </w:tc>
        <w:tc>
          <w:p>
            <w:pPr>
              <w:pStyle w:val="Compact"/>
              <w:jc w:val="center"/>
            </w:pPr>
            <w:r>
              <w:t xml:space="preserve">8848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p>
            <w:pPr>
              <w:pStyle w:val="Compact"/>
              <w:jc w:val="center"/>
            </w:pPr>
            <w:r>
              <w:t xml:space="preserve">3306</w:t>
            </w:r>
          </w:p>
        </w:tc>
        <w:tc>
          <w:p>
            <w:pPr>
              <w:pStyle w:val="Compact"/>
              <w:jc w:val="center"/>
            </w:pPr>
            <w:r>
              <w:t xml:space="preserve">3306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center"/>
            </w:pPr>
            <w:r>
              <w:t xml:space="preserve">6379</w:t>
            </w:r>
          </w:p>
        </w:tc>
        <w:tc>
          <w:p>
            <w:pPr>
              <w:pStyle w:val="Compact"/>
              <w:jc w:val="center"/>
            </w:pPr>
            <w:r>
              <w:t xml:space="preserve">6379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p>
            <w:pPr>
              <w:pStyle w:val="Compact"/>
              <w:jc w:val="center"/>
            </w:pPr>
            <w:r>
              <w:t xml:space="preserve">5672 / 15672</w:t>
            </w:r>
          </w:p>
        </w:tc>
        <w:tc>
          <w:p>
            <w:pPr>
              <w:pStyle w:val="Compact"/>
              <w:jc w:val="center"/>
            </w:pPr>
            <w:r>
              <w:t xml:space="preserve">5672 / 15672</w:t>
            </w:r>
          </w:p>
        </w:tc>
      </w:tr>
    </w:tbl>
    <w:bookmarkEnd w:id="88"/>
    <w:bookmarkStart w:id="89" w:name="X217e749c3833702516b24233d4b14aad1a7e18e"/>
    <w:p>
      <w:pPr>
        <w:pStyle w:val="Heading3"/>
      </w:pPr>
      <w:r>
        <w:t xml:space="preserve">7.2 环境变量清单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变量名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DB_PORT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DB_USER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DB_PASSWORD</w:t>
            </w:r>
          </w:p>
        </w:tc>
        <w:tc>
          <w:p>
            <w:pPr>
              <w:pStyle w:val="Compact"/>
              <w:jc w:val="left"/>
            </w:pPr>
            <w:r>
              <w:t xml:space="preserve">数据库连接信息</w:t>
            </w:r>
          </w:p>
        </w:tc>
        <w:tc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REDIS_PORT</w:t>
            </w:r>
          </w:p>
        </w:tc>
        <w:tc>
          <w:p>
            <w:pPr>
              <w:pStyle w:val="Compact"/>
              <w:jc w:val="left"/>
            </w:pPr>
            <w:r>
              <w:t xml:space="preserve">Redis 连接信息</w:t>
            </w:r>
          </w:p>
        </w:tc>
        <w:tc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RABBITMQ_HOST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RABBITMQ_PORT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RABBITMQ_USER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RABBITMQ_PASS</w:t>
            </w:r>
          </w:p>
        </w:tc>
        <w:tc>
          <w:p>
            <w:pPr>
              <w:pStyle w:val="Compact"/>
              <w:jc w:val="left"/>
            </w:pPr>
            <w:r>
              <w:t xml:space="preserve">RabbitMQ 连接信息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expense-service、notification-service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NACOS_SERVER_ADDR</w:t>
            </w:r>
          </w:p>
        </w:tc>
        <w:tc>
          <w:p>
            <w:pPr>
              <w:pStyle w:val="Compact"/>
              <w:jc w:val="left"/>
            </w:pPr>
            <w:r>
              <w:t xml:space="preserve">Nacos 地址</w:t>
            </w:r>
          </w:p>
        </w:tc>
        <w:tc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JASYPT_ENCRYPTOR_PASSWORD</w:t>
            </w:r>
          </w:p>
        </w:tc>
        <w:tc>
          <w:p>
            <w:pPr>
              <w:pStyle w:val="Compact"/>
              <w:jc w:val="left"/>
            </w:pPr>
            <w:r>
              <w:t xml:space="preserve">jasypt 解密密钥</w:t>
            </w:r>
          </w:p>
        </w:tc>
        <w:tc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ALIBABA_CLOUD_APP_CODE</w:t>
            </w:r>
          </w:p>
        </w:tc>
        <w:tc>
          <w:p>
            <w:pPr>
              <w:pStyle w:val="Compact"/>
              <w:jc w:val="left"/>
            </w:pPr>
            <w:r>
              <w:t xml:space="preserve">阿里云 OCR AppCode</w:t>
            </w:r>
          </w:p>
        </w:tc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DEEPSEEK_API_KEY</w:t>
            </w:r>
          </w:p>
        </w:tc>
        <w:tc>
          <w:p>
            <w:pPr>
              <w:pStyle w:val="Compact"/>
              <w:jc w:val="left"/>
            </w:pPr>
            <w:r>
              <w:t xml:space="preserve">DeepSeek API Key</w:t>
            </w:r>
          </w:p>
        </w:tc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DINGTALK_WEBHOOK_URL</w:t>
            </w:r>
          </w:p>
        </w:tc>
        <w:tc>
          <w:p>
            <w:pPr>
              <w:pStyle w:val="Compact"/>
              <w:jc w:val="left"/>
            </w:pPr>
            <w:r>
              <w:t xml:space="preserve">钉钉机器人 Webhook</w:t>
            </w:r>
          </w:p>
        </w:tc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DINGTALK_SECRET</w:t>
            </w:r>
          </w:p>
        </w:tc>
        <w:tc>
          <w:p>
            <w:pPr>
              <w:pStyle w:val="Compact"/>
              <w:jc w:val="left"/>
            </w:pPr>
            <w:r>
              <w:t xml:space="preserve">钉钉机器人签名密钥</w:t>
            </w:r>
          </w:p>
        </w:tc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</w:tr>
    </w:tbl>
    <w:bookmarkEnd w:id="89"/>
    <w:bookmarkStart w:id="90" w:name="X667d0819f8f019e0d9d7da43fca2840846eac89"/>
    <w:p>
      <w:pPr>
        <w:pStyle w:val="Heading3"/>
      </w:pPr>
      <w:r>
        <w:t xml:space="preserve">7.3 项目模块清单</w:t>
      </w:r>
    </w:p>
    <w:p>
      <w:pPr>
        <w:pStyle w:val="SourceCode"/>
      </w:pPr>
      <w:r>
        <w:rPr>
          <w:rStyle w:val="VerbatimChar"/>
        </w:rPr>
        <w:t xml:space="preserve">ExpenseFlow/</w:t>
      </w:r>
      <w:r>
        <w:br/>
      </w:r>
      <w:r>
        <w:rPr>
          <w:rStyle w:val="VerbatimChar"/>
        </w:rPr>
        <w:t xml:space="preserve">├── expense-common/              # 公共模块（统一响应、异常处理、BaseController、注解、工具类）</w:t>
      </w:r>
      <w:r>
        <w:br/>
      </w:r>
      <w:r>
        <w:rPr>
          <w:rStyle w:val="VerbatimChar"/>
        </w:rPr>
        <w:t xml:space="preserve">├── gateway-service/             # 网关服务 (:8080)</w:t>
      </w:r>
      <w:r>
        <w:br/>
      </w:r>
      <w:r>
        <w:rPr>
          <w:rStyle w:val="VerbatimChar"/>
        </w:rPr>
        <w:t xml:space="preserve">├── system-service/              # 系统服务 (:8081)</w:t>
      </w:r>
      <w:r>
        <w:br/>
      </w:r>
      <w:r>
        <w:rPr>
          <w:rStyle w:val="VerbatimChar"/>
        </w:rPr>
        <w:t xml:space="preserve">├── expense-service/             # 报销服务 (:8082)</w:t>
      </w:r>
      <w:r>
        <w:br/>
      </w:r>
      <w:r>
        <w:rPr>
          <w:rStyle w:val="VerbatimChar"/>
        </w:rPr>
        <w:t xml:space="preserve">├── approval-service/            # 审批服务 (:8083)</w:t>
      </w:r>
      <w:r>
        <w:br/>
      </w:r>
      <w:r>
        <w:rPr>
          <w:rStyle w:val="VerbatimChar"/>
        </w:rPr>
        <w:t xml:space="preserve">├── ai-service/                  # AI 服务 (:8084)</w:t>
      </w:r>
      <w:r>
        <w:br/>
      </w:r>
      <w:r>
        <w:rPr>
          <w:rStyle w:val="VerbatimChar"/>
        </w:rPr>
        <w:t xml:space="preserve">├── notification-service/        # 通知服务 (:8085)</w:t>
      </w:r>
      <w:r>
        <w:br/>
      </w:r>
      <w:r>
        <w:rPr>
          <w:rStyle w:val="VerbatimChar"/>
        </w:rPr>
        <w:t xml:space="preserve">├── expense-web/                 # Vue 3 前端</w:t>
      </w:r>
      <w:r>
        <w:br/>
      </w:r>
      <w:r>
        <w:rPr>
          <w:rStyle w:val="VerbatimChar"/>
        </w:rPr>
        <w:t xml:space="preserve">├── sql/                         # 数据库初始化脚本</w:t>
      </w:r>
      <w:r>
        <w:br/>
      </w:r>
      <w:r>
        <w:rPr>
          <w:rStyle w:val="VerbatimChar"/>
        </w:rPr>
        <w:t xml:space="preserve">├── docs/                        # 文档</w:t>
      </w:r>
      <w:r>
        <w:br/>
      </w:r>
      <w:r>
        <w:rPr>
          <w:rStyle w:val="VerbatimChar"/>
        </w:rPr>
        <w:t xml:space="preserve">├── docker-compose.yml           # 中间件编排</w:t>
      </w:r>
      <w:r>
        <w:br/>
      </w:r>
      <w:r>
        <w:rPr>
          <w:rStyle w:val="VerbatimChar"/>
        </w:rPr>
        <w:t xml:space="preserve">└── docker-compose.services.yml  # 微服务编排</w:t>
      </w:r>
    </w:p>
    <w:bookmarkEnd w:id="90"/>
    <w:bookmarkStart w:id="91" w:name="X33d9b3e3cb78fac08acd385b26727c4ae5b53f9"/>
    <w:p>
      <w:pPr>
        <w:pStyle w:val="Heading3"/>
      </w:pPr>
      <w:r>
        <w:t xml:space="preserve">7.4 审批流程决策矩阵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审批节点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出差金额 ≤ 5000 元</w:t>
            </w:r>
          </w:p>
        </w:tc>
        <w:tc>
          <w:p>
            <w:pPr>
              <w:pStyle w:val="Compact"/>
              <w:jc w:val="left"/>
            </w:pPr>
            <w:r>
              <w:t xml:space="preserve">经理审批（单级）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出差金额 &gt; 5000 元</w:t>
            </w:r>
          </w:p>
        </w:tc>
        <w:tc>
          <w:p>
            <w:pPr>
              <w:pStyle w:val="Compact"/>
              <w:jc w:val="left"/>
            </w:pPr>
            <w:r>
              <w:t xml:space="preserve">经理审批 → 总监审批（两级）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报销单（全部）</w:t>
            </w:r>
          </w:p>
        </w:tc>
        <w:tc>
          <w:p>
            <w:pPr>
              <w:pStyle w:val="Compact"/>
              <w:jc w:val="left"/>
            </w:pPr>
            <w:r>
              <w:t xml:space="preserve">财务审核 → 经理审批（两级）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审单风险等级 = LOW</w:t>
            </w:r>
          </w:p>
        </w:tc>
        <w:tc>
          <w:p>
            <w:pPr>
              <w:pStyle w:val="Compact"/>
              <w:jc w:val="left"/>
            </w:pPr>
            <w:r>
              <w:t xml:space="preserve">建议自动通过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审单风险等级 = MEDIUM</w:t>
            </w:r>
          </w:p>
        </w:tc>
        <w:tc>
          <w:p>
            <w:pPr>
              <w:pStyle w:val="Compact"/>
              <w:jc w:val="left"/>
            </w:pPr>
            <w:r>
              <w:t xml:space="preserve">建议人工复核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审单风险等级 = HIGH</w:t>
            </w:r>
          </w:p>
        </w:tc>
        <w:tc>
          <w:p>
            <w:pPr>
              <w:pStyle w:val="Compact"/>
              <w:jc w:val="left"/>
            </w:pPr>
            <w:r>
              <w:t xml:space="preserve">建议驳回</w:t>
            </w:r>
          </w:p>
        </w:tc>
      </w:tr>
    </w:tbl>
    <w:bookmarkEnd w:id="91"/>
    <w:bookmarkStart w:id="92" w:name="Xd96189e0b77c57c2d019890f2b37fa3b4d467e4"/>
    <w:p>
      <w:pPr>
        <w:pStyle w:val="Heading3"/>
      </w:pPr>
      <w:r>
        <w:t xml:space="preserve">7.5 用户界面路由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路由路径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页面名称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对应服务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角色权限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t xml:space="preserve">登录页</w:t>
            </w:r>
          </w:p>
        </w:tc>
        <w:tc>
          <w:p>
            <w:pPr>
              <w:pStyle w:val="Compact"/>
              <w:jc w:val="left"/>
            </w:pPr>
            <w:r>
              <w:t xml:space="preserve">system-service</w:t>
            </w:r>
          </w:p>
        </w:tc>
        <w:tc>
          <w:p>
            <w:pPr>
              <w:pStyle w:val="Compact"/>
              <w:jc w:val="left"/>
            </w:pPr>
            <w:r>
              <w:t xml:space="preserve">无限制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p>
            <w:pPr>
              <w:pStyle w:val="Compact"/>
              <w:jc w:val="left"/>
            </w:pPr>
            <w:r>
              <w:t xml:space="preserve">数据看板</w:t>
            </w:r>
          </w:p>
        </w:tc>
        <w:tc>
          <w:p>
            <w:pPr>
              <w:pStyle w:val="Compact"/>
              <w:jc w:val="left"/>
            </w:pPr>
            <w:r>
              <w:t xml:space="preserve">多服务聚合</w:t>
            </w:r>
          </w:p>
        </w:tc>
        <w:tc>
          <w:p>
            <w:pPr>
              <w:pStyle w:val="Compact"/>
              <w:jc w:val="left"/>
            </w:pPr>
            <w:r>
              <w:t xml:space="preserve">登录用户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/travel</w:t>
            </w:r>
          </w:p>
        </w:tc>
        <w:tc>
          <w:p>
            <w:pPr>
              <w:pStyle w:val="Compact"/>
              <w:jc w:val="left"/>
            </w:pPr>
            <w:r>
              <w:t xml:space="preserve">出差申请列表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EMPLOYEE+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/travel/create</w:t>
            </w:r>
          </w:p>
        </w:tc>
        <w:tc>
          <w:p>
            <w:pPr>
              <w:pStyle w:val="Compact"/>
              <w:jc w:val="left"/>
            </w:pPr>
            <w:r>
              <w:t xml:space="preserve">新建出差申请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EMPLOYEE+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/travel/:id/edit</w:t>
            </w:r>
          </w:p>
        </w:tc>
        <w:tc>
          <w:p>
            <w:pPr>
              <w:pStyle w:val="Compact"/>
              <w:jc w:val="left"/>
            </w:pPr>
            <w:r>
              <w:t xml:space="preserve">编辑出差申请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EMPLOYEE+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</w:t>
            </w:r>
          </w:p>
        </w:tc>
        <w:tc>
          <w:p>
            <w:pPr>
              <w:pStyle w:val="Compact"/>
              <w:jc w:val="left"/>
            </w:pPr>
            <w:r>
              <w:t xml:space="preserve">报销单列表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EMPLOYEE+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/report/create</w:t>
            </w:r>
          </w:p>
        </w:tc>
        <w:tc>
          <w:p>
            <w:pPr>
              <w:pStyle w:val="Compact"/>
              <w:jc w:val="left"/>
            </w:pPr>
            <w:r>
              <w:t xml:space="preserve">新建报销单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EMPLOYEE+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/report/:id/edit</w:t>
            </w:r>
          </w:p>
        </w:tc>
        <w:tc>
          <w:p>
            <w:pPr>
              <w:pStyle w:val="Compact"/>
              <w:jc w:val="left"/>
            </w:pPr>
            <w:r>
              <w:t xml:space="preserve">编辑报销单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EMPLOYEE+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/invoice</w:t>
            </w:r>
          </w:p>
        </w:tc>
        <w:tc>
          <w:p>
            <w:pPr>
              <w:pStyle w:val="Compact"/>
              <w:jc w:val="left"/>
            </w:pPr>
            <w:r>
              <w:t xml:space="preserve">发票管理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 + ai-service</w:t>
            </w:r>
          </w:p>
        </w:tc>
        <w:tc>
          <w:p>
            <w:pPr>
              <w:pStyle w:val="Compact"/>
              <w:jc w:val="left"/>
            </w:pPr>
            <w:r>
              <w:t xml:space="preserve">EMPLOYEE+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/approval</w:t>
            </w:r>
          </w:p>
        </w:tc>
        <w:tc>
          <w:p>
            <w:pPr>
              <w:pStyle w:val="Compact"/>
              <w:jc w:val="left"/>
            </w:pPr>
            <w:r>
              <w:t xml:space="preserve">审批工作台</w:t>
            </w:r>
          </w:p>
        </w:tc>
        <w:tc>
          <w:p>
            <w:pPr>
              <w:pStyle w:val="Compact"/>
              <w:jc w:val="left"/>
            </w:pPr>
            <w:r>
              <w:t xml:space="preserve">approval-service</w:t>
            </w:r>
          </w:p>
        </w:tc>
        <w:tc>
          <w:p>
            <w:pPr>
              <w:pStyle w:val="Compact"/>
              <w:jc w:val="left"/>
            </w:pPr>
            <w:r>
              <w:t xml:space="preserve">APPROVER / FINANCE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/ai-review</w:t>
            </w:r>
          </w:p>
        </w:tc>
        <w:tc>
          <w:p>
            <w:pPr>
              <w:pStyle w:val="Compact"/>
              <w:jc w:val="left"/>
            </w:pPr>
            <w:r>
              <w:t xml:space="preserve">AI 审单</w:t>
            </w:r>
          </w:p>
        </w:tc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p>
            <w:pPr>
              <w:pStyle w:val="Compact"/>
              <w:jc w:val="left"/>
            </w:pPr>
            <w:r>
              <w:t xml:space="preserve">FINANCE+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/ai-assistant</w:t>
            </w:r>
          </w:p>
        </w:tc>
        <w:tc>
          <w:p>
            <w:pPr>
              <w:pStyle w:val="Compact"/>
              <w:jc w:val="left"/>
            </w:pPr>
            <w:r>
              <w:t xml:space="preserve">AI 智能助手</w:t>
            </w:r>
          </w:p>
        </w:tc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p>
            <w:pPr>
              <w:pStyle w:val="Compact"/>
              <w:jc w:val="left"/>
            </w:pPr>
            <w:r>
              <w:t xml:space="preserve">登录用户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</w:t>
            </w:r>
          </w:p>
        </w:tc>
        <w:tc>
          <w:p>
            <w:pPr>
              <w:pStyle w:val="Compact"/>
              <w:jc w:val="left"/>
            </w:pPr>
            <w:r>
              <w:t xml:space="preserve">消息通知</w:t>
            </w:r>
          </w:p>
        </w:tc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p>
            <w:pPr>
              <w:pStyle w:val="Compact"/>
              <w:jc w:val="left"/>
            </w:pPr>
            <w:r>
              <w:t xml:space="preserve">登录用户</w:t>
            </w:r>
          </w:p>
        </w:tc>
      </w:tr>
    </w:tbl>
    <w:bookmarkEnd w:id="92"/>
    <w:bookmarkStart w:id="93" w:name="Xdd85987951718026a72dd23292118495fc0a01c"/>
    <w:p>
      <w:pPr>
        <w:pStyle w:val="Heading3"/>
      </w:pPr>
      <w:r>
        <w:t xml:space="preserve">7.6 微服务间调用关系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调用方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被调用方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调用方式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approval-service</w:t>
            </w:r>
          </w:p>
        </w:tc>
        <w:tc>
          <w:p>
            <w:pPr>
              <w:pStyle w:val="Compact"/>
              <w:jc w:val="left"/>
            </w:pPr>
            <w:r>
              <w:t xml:space="preserve">OpenFeign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/approval/process/start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system-service</w:t>
            </w:r>
          </w:p>
        </w:tc>
        <w:tc>
          <w:p>
            <w:pPr>
              <w:pStyle w:val="Compact"/>
              <w:jc w:val="left"/>
            </w:pPr>
            <w:r>
              <w:t xml:space="preserve">OpenFeign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/system/user/{id}</w:t>
            </w:r>
            <w:r>
              <w:t xml:space="preserve">、</w:t>
            </w:r>
            <w:r>
              <w:rPr>
                <w:rStyle w:val="VerbatimChar"/>
              </w:rPr>
              <w:t xml:space="preserve">GET /system/department/{id}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approval-service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OpenFeign</w:t>
            </w:r>
          </w:p>
        </w:tc>
        <w:tc>
          <w:p>
            <w:pPr>
              <w:pStyle w:val="Compact"/>
              <w:jc w:val="left"/>
            </w:pPr>
            <w:r>
              <w:t xml:space="preserve">回调更新业务单据状态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OpenFeign</w:t>
            </w:r>
          </w:p>
        </w:tc>
        <w:tc>
          <w:p>
            <w:pPr>
              <w:pStyle w:val="Compact"/>
              <w:jc w:val="left"/>
            </w:pPr>
            <w:r>
              <w:t xml:space="preserve">查询发票和报销单数据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p>
            <w:pPr>
              <w:pStyle w:val="Compact"/>
              <w:jc w:val="left"/>
            </w:pPr>
            <w:r>
              <w:t xml:space="preserve">system-service</w:t>
            </w:r>
          </w:p>
        </w:tc>
        <w:tc>
          <w:p>
            <w:pPr>
              <w:pStyle w:val="Compact"/>
              <w:jc w:val="left"/>
            </w:pPr>
            <w:r>
              <w:t xml:space="preserve">OpenFeign</w:t>
            </w:r>
          </w:p>
        </w:tc>
        <w:tc>
          <w:p>
            <w:pPr>
              <w:pStyle w:val="Compact"/>
              <w:jc w:val="left"/>
            </w:pPr>
            <w:r>
              <w:t xml:space="preserve">查询用户信息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expense.result.notified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ai.review.completed</w:t>
            </w:r>
          </w:p>
        </w:tc>
      </w:tr>
    </w:tbl>
    <w:bookmarkEnd w:id="93"/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api-docs.deepseek.com" TargetMode="External" /><Relationship Type="http://schemas.openxmlformats.org/officeDocument/2006/relationships/hyperlink" Id="rId24" Target="https://help.aliyun.com/product/30410.html" TargetMode="External" /><Relationship Type="http://schemas.openxmlformats.org/officeDocument/2006/relationships/hyperlink" Id="rId27" Target="https://www.drools.org/learn/documentation.html" TargetMode="External" /><Relationship Type="http://schemas.openxmlformats.org/officeDocument/2006/relationships/hyperlink" Id="rId26" Target="https://www.flowable.com/open-source/doc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5" Target="https://api-docs.deepseek.com" TargetMode="External" /><Relationship Type="http://schemas.openxmlformats.org/officeDocument/2006/relationships/hyperlink" Id="rId24" Target="https://help.aliyun.com/product/30410.html" TargetMode="External" /><Relationship Type="http://schemas.openxmlformats.org/officeDocument/2006/relationships/hyperlink" Id="rId27" Target="https://www.drools.org/learn/documentation.html" TargetMode="External" /><Relationship Type="http://schemas.openxmlformats.org/officeDocument/2006/relationships/hyperlink" Id="rId26" Target="https://www.flowable.com/open-source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ExpenseFlow 需求规格说明书</dc:title>
  <dc:creator/>
  <cp:keywords/>
  <dcterms:created xsi:type="dcterms:W3CDTF">2026-05-14T13:42:16Z</dcterms:created>
  <dcterms:modified xsi:type="dcterms:W3CDTF">2026-05-14T13:42:16Z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