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mbria" w:hAnsi="Cambria" w:cs="Cambria"/>
          <w:lang w:val="ru-RU"/>
        </w:rPr>
      </w:pPr>
      <w:bookmarkStart w:id="0" w:name="_Hlk71106227"/>
      <w:r>
        <w:rPr>
          <w:rFonts w:hint="default" w:ascii="Cambria" w:hAnsi="Cambria" w:cs="Cambria"/>
          <w:lang w:val="ru-RU"/>
        </w:rPr>
        <w:t>Университет ИТМО</w:t>
      </w:r>
    </w:p>
    <w:p>
      <w:pPr>
        <w:jc w:val="center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Факультет ФПИ и КТ</w:t>
      </w:r>
    </w:p>
    <w:p>
      <w:pPr>
        <w:jc w:val="center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</w:rPr>
        <w:t>P</w:t>
      </w:r>
      <w:r>
        <w:rPr>
          <w:rFonts w:hint="default" w:ascii="Cambria" w:hAnsi="Cambria" w:cs="Cambria"/>
          <w:sz w:val="32"/>
          <w:szCs w:val="32"/>
          <w:lang w:val="ru-RU"/>
        </w:rPr>
        <w:t>3</w:t>
      </w:r>
      <w:r>
        <w:rPr>
          <w:rFonts w:hint="default" w:ascii="Cambria" w:hAnsi="Cambria" w:eastAsia="宋体" w:cs="Cambria"/>
          <w:sz w:val="32"/>
          <w:szCs w:val="32"/>
          <w:lang w:val="ru-RU"/>
        </w:rPr>
        <w:t>313</w:t>
      </w:r>
      <w:r>
        <w:rPr>
          <w:rFonts w:hint="default" w:ascii="Cambria" w:hAnsi="Cambria" w:cs="Cambria"/>
          <w:sz w:val="32"/>
          <w:szCs w:val="32"/>
          <w:lang w:val="ru-RU"/>
        </w:rPr>
        <w:t>1</w:t>
      </w:r>
    </w:p>
    <w:p>
      <w:pPr>
        <w:jc w:val="center"/>
        <w:rPr>
          <w:rFonts w:hint="default" w:ascii="Cambria" w:hAnsi="Cambria" w:cs="Cambria"/>
          <w:sz w:val="32"/>
          <w:szCs w:val="32"/>
          <w:lang w:val="ru-RU"/>
        </w:rPr>
      </w:pPr>
    </w:p>
    <w:p>
      <w:pPr>
        <w:jc w:val="both"/>
        <w:rPr>
          <w:rFonts w:hint="default" w:ascii="Cambria" w:hAnsi="Cambria" w:cs="Cambria"/>
          <w:sz w:val="32"/>
          <w:szCs w:val="32"/>
          <w:lang w:val="ru-RU"/>
        </w:rPr>
      </w:pPr>
    </w:p>
    <w:p>
      <w:pPr>
        <w:jc w:val="center"/>
        <w:rPr>
          <w:rFonts w:hint="default" w:ascii="Cambria" w:hAnsi="Cambria" w:cs="Cambria"/>
          <w:sz w:val="32"/>
          <w:szCs w:val="32"/>
          <w:lang w:val="ru-RU"/>
        </w:rPr>
      </w:pPr>
    </w:p>
    <w:p>
      <w:pPr>
        <w:jc w:val="center"/>
        <w:rPr>
          <w:rFonts w:hint="default" w:ascii="Cambria" w:hAnsi="Cambria" w:cs="Cambria"/>
          <w:b/>
          <w:bCs/>
          <w:sz w:val="40"/>
          <w:szCs w:val="40"/>
          <w:lang w:val="ru-RU"/>
        </w:rPr>
      </w:pPr>
      <w:r>
        <w:rPr>
          <w:rFonts w:hint="default" w:ascii="Cambria" w:hAnsi="Cambria" w:cs="Cambria"/>
          <w:b/>
          <w:bCs/>
          <w:sz w:val="40"/>
          <w:szCs w:val="40"/>
          <w:lang w:val="ru-RU"/>
        </w:rPr>
        <w:t>Отчет</w:t>
      </w:r>
    </w:p>
    <w:p>
      <w:pPr>
        <w:spacing w:line="480" w:lineRule="auto"/>
        <w:jc w:val="center"/>
        <w:rPr>
          <w:rFonts w:hint="eastAsia" w:ascii="Cambria" w:hAnsi="Cambria" w:eastAsia="宋体" w:cs="Cambria"/>
          <w:b/>
          <w:bCs/>
          <w:sz w:val="40"/>
          <w:szCs w:val="40"/>
          <w:lang w:val="en-US" w:eastAsia="zh-CN"/>
        </w:rPr>
      </w:pPr>
      <w:r>
        <w:rPr>
          <w:rFonts w:hint="default" w:ascii="Cambria" w:hAnsi="Cambria" w:cs="Cambria"/>
          <w:b/>
          <w:bCs/>
          <w:sz w:val="40"/>
          <w:szCs w:val="40"/>
          <w:lang w:val="ru-RU"/>
        </w:rPr>
        <w:t>по лабраторной работе №</w:t>
      </w:r>
      <w:r>
        <w:rPr>
          <w:rFonts w:hint="eastAsia" w:ascii="Cambria" w:hAnsi="Cambria" w:eastAsia="宋体" w:cs="Cambria"/>
          <w:b/>
          <w:bCs/>
          <w:sz w:val="40"/>
          <w:szCs w:val="40"/>
          <w:lang w:val="en-US" w:eastAsia="zh-CN"/>
        </w:rPr>
        <w:t>3</w:t>
      </w:r>
    </w:p>
    <w:p>
      <w:pPr>
        <w:pStyle w:val="2"/>
        <w:jc w:val="center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«Сети-компьютера»</w:t>
      </w:r>
    </w:p>
    <w:p>
      <w:pPr>
        <w:jc w:val="center"/>
        <w:rPr>
          <w:rFonts w:hint="eastAsia" w:ascii="Cambria" w:hAnsi="Cambria" w:eastAsia="宋体" w:cs="Cambria"/>
          <w:lang w:val="en-US" w:eastAsia="zh-CN"/>
        </w:rPr>
      </w:pPr>
      <w:r>
        <w:rPr>
          <w:rFonts w:hint="default" w:ascii="Cambria" w:hAnsi="Cambria" w:cs="Cambria"/>
          <w:lang w:val="ru-RU"/>
        </w:rPr>
        <w:t>Вариант 1</w:t>
      </w:r>
      <w:r>
        <w:rPr>
          <w:rFonts w:hint="eastAsia" w:ascii="Cambria" w:hAnsi="Cambria" w:eastAsia="宋体" w:cs="Cambria"/>
          <w:lang w:val="en-US" w:eastAsia="zh-CN"/>
        </w:rPr>
        <w:t>4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spacing w:line="480" w:lineRule="auto"/>
        <w:jc w:val="right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Студент:</w:t>
      </w:r>
    </w:p>
    <w:p>
      <w:pPr>
        <w:wordWrap w:val="0"/>
        <w:spacing w:line="480" w:lineRule="auto"/>
        <w:jc w:val="right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Ляо Ихун</w:t>
      </w:r>
    </w:p>
    <w:p>
      <w:pPr>
        <w:tabs>
          <w:tab w:val="left" w:pos="3376"/>
          <w:tab w:val="right" w:pos="8306"/>
        </w:tabs>
        <w:spacing w:line="480" w:lineRule="auto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>Гр.</w:t>
      </w:r>
      <w:r>
        <w:rPr>
          <w:rFonts w:hint="default" w:ascii="Cambria" w:hAnsi="Cambria" w:cs="Cambria"/>
          <w:sz w:val="32"/>
          <w:szCs w:val="32"/>
        </w:rPr>
        <w:t>P</w:t>
      </w:r>
      <w:r>
        <w:rPr>
          <w:rFonts w:hint="default" w:ascii="Cambria" w:hAnsi="Cambria" w:cs="Cambria"/>
          <w:sz w:val="32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Предподаватель:</w:t>
      </w:r>
    </w:p>
    <w:bookmarkEnd w:id="0"/>
    <w:p>
      <w:pPr>
        <w:jc w:val="right"/>
        <w:rPr>
          <w:rFonts w:hint="default" w:ascii="Cambria" w:hAnsi="Cambria" w:eastAsia="Segoe UI" w:cs="Cambria"/>
          <w:b w:val="0"/>
          <w:bCs w:val="0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Тропченко Андрей Александрович</w:t>
      </w:r>
    </w:p>
    <w:p>
      <w:pPr>
        <w:jc w:val="right"/>
        <w:rPr>
          <w:rFonts w:hint="default" w:ascii="Cambria" w:hAnsi="Cambria" w:eastAsia="Segoe UI" w:cs="Cambria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hint="default" w:ascii="Cambria" w:hAnsi="Cambria" w:eastAsia="Segoe UI" w:cs="Cambria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hint="default" w:ascii="Cambria" w:hAnsi="Cambria" w:eastAsia="Segoe UI" w:cs="Cambria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hint="default" w:ascii="Cambria" w:hAnsi="Cambria" w:eastAsia="Segoe UI" w:cs="Cambria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center"/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>Цель работы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 xml:space="preserve">Изучение принципов настройки и функционирования локальных сетей, построенных с использованием концентраторов и коммутаторов, а также процессов передачи данных на основе стека протоколов TCP/IP, с использованием программы моделирования компьютерных сетей NetEmul.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 xml:space="preserve">В процессе выполнения лабораторной работы (ЛР) необходимо: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 xml:space="preserve">● построить три модели локальной сети: с использованием концентратора, коммутатора и многосегментную сеть;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 xml:space="preserve">● выполнить настройку сети, заключающуюся в присвоении IP-адресов интерфейсам сети;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 xml:space="preserve">● выполнить тестирование разработанных сетей путем проведения экспериментов по передаче данных (пакетов и кадров) на основе протоколов UDP и TCP;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 xml:space="preserve">● проанализировать результаты тестирования и сформулировать выводы об эффективности смоделированных вариантов построения локальных сетей;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r>
        <w:rPr>
          <w:rFonts w:hint="default" w:ascii="Cambria" w:hAnsi="Cambria" w:eastAsia="宋体" w:cs="Cambria"/>
          <w:color w:val="000000"/>
          <w:kern w:val="0"/>
          <w:sz w:val="28"/>
          <w:szCs w:val="28"/>
          <w:lang w:val="en-US" w:eastAsia="zh-CN" w:bidi="ar"/>
        </w:rPr>
        <w:t>● сохранить разработанные модели локальных сетей для демонстрации процессов передачи данных при защите лабораторной работы.</w:t>
      </w:r>
    </w:p>
    <w:p>
      <w:pPr>
        <w:rPr>
          <w:rFonts w:hint="default" w:ascii="Cambria" w:hAnsi="Cambria" w:eastAsia="Segoe UI" w:cs="Cambria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hint="eastAsia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</w:pPr>
    </w:p>
    <w:p>
      <w:pP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Segoe UI" w:cs="Cambria"/>
          <w:color w:val="333333"/>
          <w:sz w:val="32"/>
          <w:szCs w:val="32"/>
          <w:shd w:val="clear" w:color="auto" w:fill="FFFFFF"/>
          <w:lang w:val="ru-RU"/>
        </w:rPr>
        <w:t xml:space="preserve">Ф - </w:t>
      </w: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  <w:t>3</w:t>
      </w:r>
    </w:p>
    <w:p>
      <w:pP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</w:pP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  <w:t>И - 4</w:t>
      </w:r>
    </w:p>
    <w:p>
      <w:pP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</w:pP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  <w:t>О - 0</w:t>
      </w:r>
    </w:p>
    <w:p>
      <w:pP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  <w:t xml:space="preserve">Н - </w:t>
      </w: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  <w:t>31</w:t>
      </w:r>
    </w:p>
    <w:p>
      <w:pPr>
        <w:rPr>
          <w:rFonts w:hint="default" w:ascii="Cambria" w:hAnsi="Cambria" w:eastAsia="宋体" w:cs="Cambria"/>
          <w:b w:val="0"/>
          <w:bCs w:val="0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b w:val="0"/>
          <w:bCs w:val="0"/>
          <w:color w:val="333333"/>
          <w:sz w:val="32"/>
          <w:szCs w:val="32"/>
          <w:shd w:val="clear" w:color="auto" w:fill="FFFFFF"/>
          <w:lang w:val="ru-RU" w:eastAsia="zh-CN"/>
        </w:rPr>
        <w:t xml:space="preserve">*Класс </w:t>
      </w:r>
      <w:r>
        <w:rPr>
          <w:rFonts w:hint="default" w:ascii="Cambria" w:hAnsi="Cambria" w:eastAsia="宋体" w:cs="Cambria"/>
          <w:b w:val="0"/>
          <w:bCs w:val="0"/>
          <w:color w:val="333333"/>
          <w:sz w:val="32"/>
          <w:szCs w:val="32"/>
          <w:shd w:val="clear" w:color="auto" w:fill="FFFFFF"/>
          <w:lang w:val="en-US" w:eastAsia="zh-CN"/>
        </w:rPr>
        <w:t>A: 34.35.31.7</w:t>
      </w:r>
    </w:p>
    <w:p>
      <w:pP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  <w:t>*</w:t>
      </w: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ru-RU" w:eastAsia="zh-CN"/>
        </w:rPr>
        <w:t xml:space="preserve">Класс </w:t>
      </w:r>
      <w:r>
        <w:rPr>
          <w:rFonts w:hint="default" w:ascii="Cambria" w:hAnsi="Cambria" w:eastAsia="宋体" w:cs="Cambria"/>
          <w:color w:val="333333"/>
          <w:sz w:val="32"/>
          <w:szCs w:val="32"/>
          <w:shd w:val="clear" w:color="auto" w:fill="FFFFFF"/>
          <w:lang w:val="en-US" w:eastAsia="zh-CN"/>
        </w:rPr>
        <w:t>B: 163.31.34.7</w:t>
      </w:r>
    </w:p>
    <w:p>
      <w:pP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*</w:t>
      </w: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 xml:space="preserve">Класс </w:t>
      </w: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C: 223.34.35.7</w:t>
      </w:r>
    </w:p>
    <w:p>
      <w:pP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  <w:t xml:space="preserve">сети 1 (N1) </w:t>
            </w:r>
          </w:p>
        </w:tc>
        <w:tc>
          <w:tcPr>
            <w:tcW w:w="2130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  <w:t xml:space="preserve">сети 2 (N2) </w:t>
            </w:r>
          </w:p>
        </w:tc>
        <w:tc>
          <w:tcPr>
            <w:tcW w:w="2131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  <w:t>сети 3 (N3)</w:t>
            </w:r>
          </w:p>
        </w:tc>
        <w:tc>
          <w:tcPr>
            <w:tcW w:w="2131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  <w:t>Класс</w:t>
            </w: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ru-RU" w:eastAsia="zh-CN"/>
              </w:rPr>
              <w:t>IP-адресов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</w:tr>
    </w:tbl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  <w:r>
        <w:rPr>
          <w:rFonts w:hint="eastAsia" w:ascii="Cambria" w:hAnsi="Cambria" w:eastAsia="宋体" w:cs="Cambria"/>
          <w:sz w:val="28"/>
          <w:szCs w:val="28"/>
          <w:lang w:val="en-US" w:eastAsia="zh-CN"/>
        </w:rPr>
        <w:t>IP:223.34.35.7 - 223.34.35.15</w:t>
      </w: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</w:p>
    <w:p>
      <w:pPr>
        <w:jc w:val="center"/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>Этап 1</w:t>
      </w:r>
    </w:p>
    <w:p>
      <w:pPr>
        <w:jc w:val="center"/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drawing>
          <wp:inline distT="0" distB="0" distL="114300" distR="114300">
            <wp:extent cx="3209925" cy="3305175"/>
            <wp:effectExtent l="0" t="0" r="9525" b="9525"/>
            <wp:docPr id="4" name="图片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5271135" cy="3220720"/>
            <wp:effectExtent l="0" t="0" r="5715" b="177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5273040" cy="1940560"/>
            <wp:effectExtent l="0" t="0" r="3810" b="254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 xml:space="preserve">Этап </w:t>
      </w:r>
      <w:r>
        <w:rPr>
          <w:rFonts w:hint="eastAsia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2</w:t>
      </w: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5267325" cy="4534535"/>
            <wp:effectExtent l="0" t="0" r="9525" b="18415"/>
            <wp:docPr id="6" name="图片 6" descr="微信截图_2023040515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304051551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jc w:val="center"/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 xml:space="preserve">Этап </w:t>
      </w:r>
      <w:r>
        <w:rPr>
          <w:rFonts w:hint="eastAsia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3</w:t>
      </w: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5270500" cy="1993265"/>
            <wp:effectExtent l="0" t="0" r="6350" b="6985"/>
            <wp:docPr id="5" name="图片 5" descr="微信截图_2023040515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304051546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Отправляет сообщение что сейчас новое устройство участвовал в сети.</w:t>
      </w:r>
    </w:p>
    <w:p>
      <w:pPr>
        <w:jc w:val="center"/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 xml:space="preserve">Этап </w:t>
      </w:r>
      <w:r>
        <w:rPr>
          <w:rFonts w:hint="eastAsia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4</w:t>
      </w:r>
    </w:p>
    <w:p>
      <w:p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  <w:r>
        <w:rPr>
          <w:rFonts w:hint="eastAsia" w:ascii="Cambria" w:hAnsi="Cambria" w:eastAsia="宋体" w:cs="Cambria"/>
          <w:sz w:val="28"/>
          <w:szCs w:val="28"/>
          <w:lang w:val="en-US" w:eastAsia="zh-CN"/>
        </w:rPr>
        <w:t>UDP:</w:t>
      </w:r>
    </w:p>
    <w:p>
      <w:pPr>
        <w:numPr>
          <w:ilvl w:val="0"/>
          <w:numId w:val="1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Отправитель отправляет сообщение чтобы найти получатели</w:t>
      </w:r>
    </w:p>
    <w:p>
      <w:pPr>
        <w:numPr>
          <w:ilvl w:val="0"/>
          <w:numId w:val="1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Получатель отправляет ответ что он найтден после получения сообщения</w:t>
      </w:r>
    </w:p>
    <w:p>
      <w:pPr>
        <w:numPr>
          <w:ilvl w:val="0"/>
          <w:numId w:val="1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Отправтитель получает ответ из получатели и потом отправляет данные</w:t>
      </w:r>
    </w:p>
    <w:p>
      <w:pPr>
        <w:numPr>
          <w:ilvl w:val="0"/>
          <w:numId w:val="1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Получатель получает данные</w:t>
      </w:r>
    </w:p>
    <w:p>
      <w:pPr>
        <w:numPr>
          <w:ilvl w:val="0"/>
          <w:numId w:val="1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Завершение</w:t>
      </w:r>
    </w:p>
    <w:p>
      <w:pPr>
        <w:numPr>
          <w:ilvl w:val="0"/>
          <w:numId w:val="0"/>
        </w:numPr>
        <w:rPr>
          <w:rFonts w:hint="eastAsia" w:ascii="Cambria" w:hAnsi="Cambria" w:eastAsia="宋体" w:cs="Cambria"/>
          <w:sz w:val="28"/>
          <w:szCs w:val="28"/>
          <w:lang w:val="en-US" w:eastAsia="zh-CN"/>
        </w:rPr>
      </w:pPr>
      <w:r>
        <w:rPr>
          <w:rFonts w:hint="eastAsia" w:ascii="Cambria" w:hAnsi="Cambria" w:eastAsia="宋体" w:cs="Cambria"/>
          <w:sz w:val="28"/>
          <w:szCs w:val="28"/>
          <w:lang w:val="en-US" w:eastAsia="zh-CN"/>
        </w:rPr>
        <w:t>TCP:</w:t>
      </w:r>
    </w:p>
    <w:p>
      <w:pPr>
        <w:numPr>
          <w:ilvl w:val="0"/>
          <w:numId w:val="2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Отправитель отправляет сообщение чтобы найти получатели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Получатель отправляет ответ что он найтден после получения сообщения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Отправтитель получает ответ из получатели и потом как шаг 1 и 2 ещё раз отправляе сообщение и получает ответ от получателя чтобы утверждать что они все готов к передаче данных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Отправитель отправляет данные. И после получения опредленных количеств данных, получатель отправляет сообщение, которое утверждает что получатель же получает сообщение</w:t>
      </w:r>
    </w:p>
    <w:p>
      <w:pPr>
        <w:jc w:val="center"/>
        <w:rPr>
          <w:rFonts w:hint="eastAsia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</w:pPr>
      <w:r>
        <w:rPr>
          <w:rFonts w:hint="default" w:ascii="Cambria" w:hAnsi="Cambria" w:eastAsia="宋体" w:cs="Cambria"/>
          <w:b/>
          <w:bCs/>
          <w:color w:val="333333"/>
          <w:sz w:val="32"/>
          <w:szCs w:val="32"/>
          <w:shd w:val="clear" w:color="auto" w:fill="FFFFFF"/>
          <w:lang w:val="ru-RU" w:eastAsia="zh-CN"/>
        </w:rPr>
        <w:t>Этап 5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sz w:val="28"/>
          <w:szCs w:val="28"/>
          <w:lang w:val="en-US" w:eastAsia="zh-CN"/>
        </w:rPr>
        <w:drawing>
          <wp:inline distT="0" distB="0" distL="114300" distR="114300">
            <wp:extent cx="3771900" cy="2371725"/>
            <wp:effectExtent l="0" t="0" r="0" b="9525"/>
            <wp:docPr id="7" name="图片 7" descr="微信截图_2023040516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304051639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4962525" cy="1676400"/>
            <wp:effectExtent l="0" t="0" r="9525" b="0"/>
            <wp:docPr id="9" name="图片 9" descr="微信截图_2023040523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304052303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Время жизни - прошло сколько времени порта после получения первого сообщения от него. Заполнение происходит когда первое сообщение приходит на порт. И максимальное количество строк в таблице - количество портов.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Передача в сети с коммутатор передает сообщение только тому устройству, к которому это сообщение имеено дожно итй. А в сети с концентратором сообщение всё равно йдёт во все устройста.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宋体" w:cs="Cambria"/>
          <w:b/>
          <w:bCs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b/>
          <w:bCs/>
          <w:sz w:val="28"/>
          <w:szCs w:val="28"/>
          <w:lang w:val="ru-RU" w:eastAsia="zh-CN"/>
        </w:rPr>
        <w:t>Этап 6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Да. Потому что новое устройство принимает в сеть.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宋体" w:cs="Cambria"/>
          <w:sz w:val="28"/>
          <w:szCs w:val="28"/>
          <w:lang w:val="en-US" w:eastAsia="zh-CN"/>
        </w:rPr>
      </w:pPr>
      <w:r>
        <w:rPr>
          <w:rFonts w:hint="default" w:ascii="Cambria" w:hAnsi="Cambria" w:eastAsia="宋体" w:cs="Cambria"/>
          <w:b/>
          <w:bCs/>
          <w:sz w:val="28"/>
          <w:szCs w:val="28"/>
          <w:lang w:val="ru-RU" w:eastAsia="zh-CN"/>
        </w:rPr>
        <w:t>Этап 7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5271135" cy="4344035"/>
            <wp:effectExtent l="0" t="0" r="5715" b="18415"/>
            <wp:docPr id="8" name="图片 8" descr="微信截图_2023040517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304051737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Наблюдал такую проблему что при передаче данных в многосегментной сети будет несколько раз передачи сообщения между коммутатора и концентратора.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 xml:space="preserve">Сообщение от </w:t>
      </w:r>
      <w:r>
        <w:rPr>
          <w:rFonts w:hint="default" w:ascii="Cambria" w:hAnsi="Cambria" w:eastAsia="宋体" w:cs="Cambria"/>
          <w:sz w:val="28"/>
          <w:szCs w:val="28"/>
          <w:lang w:val="en-US" w:eastAsia="zh-CN"/>
        </w:rPr>
        <w:t xml:space="preserve">4 </w:t>
      </w: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>в 1</w:t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drawing>
          <wp:inline distT="0" distB="0" distL="114300" distR="114300">
            <wp:extent cx="4533900" cy="3257550"/>
            <wp:effectExtent l="0" t="0" r="0" b="0"/>
            <wp:docPr id="10" name="图片 10" descr="微信截图_2023040523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304052321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 xml:space="preserve">Кажется здесь нужно использовать </w:t>
      </w:r>
      <w:r>
        <w:rPr>
          <w:rFonts w:hint="eastAsia" w:ascii="Cambria" w:hAnsi="Cambria" w:eastAsia="宋体" w:cs="Cambria"/>
          <w:sz w:val="28"/>
          <w:szCs w:val="28"/>
          <w:lang w:val="en-US" w:eastAsia="zh-CN"/>
        </w:rPr>
        <w:t>TTL</w:t>
      </w:r>
      <w:r>
        <w:rPr>
          <w:rFonts w:hint="default" w:ascii="Cambria" w:hAnsi="Cambria" w:eastAsia="宋体" w:cs="Cambria"/>
          <w:sz w:val="28"/>
          <w:szCs w:val="28"/>
          <w:lang w:val="ru-RU" w:eastAsia="zh-CN"/>
        </w:rPr>
        <w:t xml:space="preserve"> чтобы переход не бесконечно идёт.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rPr>
          <w:rFonts w:hint="default" w:ascii="Cambria" w:hAnsi="Cambria" w:eastAsia="宋体" w:cs="Cambria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宋体" w:cs="Cambria"/>
          <w:b/>
          <w:bCs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b/>
          <w:bCs/>
          <w:sz w:val="28"/>
          <w:szCs w:val="28"/>
          <w:lang w:val="ru-RU" w:eastAsia="zh-CN"/>
        </w:rPr>
        <w:t>Вывод</w:t>
      </w:r>
    </w:p>
    <w:p>
      <w:pPr>
        <w:numPr>
          <w:ilvl w:val="0"/>
          <w:numId w:val="0"/>
        </w:numPr>
        <w:jc w:val="left"/>
        <w:rPr>
          <w:rFonts w:hint="default" w:ascii="Cambria" w:hAnsi="Cambria" w:eastAsia="宋体" w:cs="Cambria"/>
          <w:b w:val="0"/>
          <w:bCs w:val="0"/>
          <w:sz w:val="28"/>
          <w:szCs w:val="28"/>
          <w:lang w:val="ru-RU" w:eastAsia="zh-CN"/>
        </w:rPr>
      </w:pP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ru-RU" w:eastAsia="zh-CN"/>
        </w:rPr>
        <w:t xml:space="preserve">В ходе выполнения работы изучал как создать сеть в </w:t>
      </w: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en-US" w:eastAsia="zh-CN"/>
        </w:rPr>
        <w:t>Net</w:t>
      </w:r>
      <w:r>
        <w:rPr>
          <w:rFonts w:hint="eastAsia" w:ascii="Cambria" w:hAnsi="Cambria" w:eastAsia="宋体" w:cs="Cambria"/>
          <w:b w:val="0"/>
          <w:bCs w:val="0"/>
          <w:sz w:val="28"/>
          <w:szCs w:val="28"/>
          <w:lang w:val="en-US" w:eastAsia="zh-CN"/>
        </w:rPr>
        <w:t>emul</w:t>
      </w: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ru-RU" w:eastAsia="zh-CN"/>
        </w:rPr>
        <w:t xml:space="preserve">, как </w:t>
      </w: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en-US" w:eastAsia="zh-CN"/>
        </w:rPr>
        <w:t xml:space="preserve">UDP </w:t>
      </w: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ru-RU" w:eastAsia="zh-CN"/>
        </w:rPr>
        <w:t>и</w:t>
      </w: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en-US" w:eastAsia="zh-CN"/>
        </w:rPr>
        <w:t xml:space="preserve"> TCP</w:t>
      </w:r>
      <w:r>
        <w:rPr>
          <w:rFonts w:hint="eastAsia" w:ascii="Cambria" w:hAnsi="Cambria" w:eastAsia="宋体" w:cs="Cambr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Cambria" w:hAnsi="Cambria" w:eastAsia="宋体" w:cs="Cambria"/>
          <w:b w:val="0"/>
          <w:bCs w:val="0"/>
          <w:sz w:val="28"/>
          <w:szCs w:val="28"/>
          <w:lang w:val="ru-RU" w:eastAsia="zh-CN"/>
        </w:rPr>
        <w:t>передают сообщение. И тоже узнал чем концентратор отличается от коммутатора.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D473B"/>
    <w:multiLevelType w:val="singleLevel"/>
    <w:tmpl w:val="ED9D473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7286C6"/>
    <w:multiLevelType w:val="singleLevel"/>
    <w:tmpl w:val="147286C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M2M4MTI5NDFjMTRmNDgwZjM5NTY3OGI3NGRmOWQifQ=="/>
  </w:docVars>
  <w:rsids>
    <w:rsidRoot w:val="000F0AE9"/>
    <w:rsid w:val="00000A0A"/>
    <w:rsid w:val="00087D35"/>
    <w:rsid w:val="00092CC7"/>
    <w:rsid w:val="000B791D"/>
    <w:rsid w:val="000C29F8"/>
    <w:rsid w:val="000C3CC1"/>
    <w:rsid w:val="000F0AE9"/>
    <w:rsid w:val="000F1913"/>
    <w:rsid w:val="0010633D"/>
    <w:rsid w:val="00112D10"/>
    <w:rsid w:val="00130AEB"/>
    <w:rsid w:val="001520DB"/>
    <w:rsid w:val="00162C1D"/>
    <w:rsid w:val="001D1DBA"/>
    <w:rsid w:val="00243308"/>
    <w:rsid w:val="002465C3"/>
    <w:rsid w:val="0026170F"/>
    <w:rsid w:val="002A3B39"/>
    <w:rsid w:val="002E2A8D"/>
    <w:rsid w:val="003004EF"/>
    <w:rsid w:val="0030151F"/>
    <w:rsid w:val="00301E4B"/>
    <w:rsid w:val="00304C94"/>
    <w:rsid w:val="00310DAB"/>
    <w:rsid w:val="00314BC2"/>
    <w:rsid w:val="00317E51"/>
    <w:rsid w:val="00344D42"/>
    <w:rsid w:val="00364905"/>
    <w:rsid w:val="00367A1E"/>
    <w:rsid w:val="00377289"/>
    <w:rsid w:val="003A0D8C"/>
    <w:rsid w:val="003B0274"/>
    <w:rsid w:val="003B7280"/>
    <w:rsid w:val="003E1352"/>
    <w:rsid w:val="003E32EF"/>
    <w:rsid w:val="004137D9"/>
    <w:rsid w:val="00416413"/>
    <w:rsid w:val="004268E9"/>
    <w:rsid w:val="0044288A"/>
    <w:rsid w:val="00451920"/>
    <w:rsid w:val="00461793"/>
    <w:rsid w:val="004624E9"/>
    <w:rsid w:val="004624F9"/>
    <w:rsid w:val="004C25D4"/>
    <w:rsid w:val="004D09BC"/>
    <w:rsid w:val="004E2459"/>
    <w:rsid w:val="005024BF"/>
    <w:rsid w:val="00515FED"/>
    <w:rsid w:val="005166DD"/>
    <w:rsid w:val="00516A76"/>
    <w:rsid w:val="005251E7"/>
    <w:rsid w:val="00537A96"/>
    <w:rsid w:val="00570504"/>
    <w:rsid w:val="00583C20"/>
    <w:rsid w:val="005926F9"/>
    <w:rsid w:val="005B7786"/>
    <w:rsid w:val="005D15F6"/>
    <w:rsid w:val="005D7696"/>
    <w:rsid w:val="005E1A67"/>
    <w:rsid w:val="00602068"/>
    <w:rsid w:val="00611255"/>
    <w:rsid w:val="00613264"/>
    <w:rsid w:val="00615940"/>
    <w:rsid w:val="00690F1B"/>
    <w:rsid w:val="006A151D"/>
    <w:rsid w:val="006A40B7"/>
    <w:rsid w:val="006F7299"/>
    <w:rsid w:val="00706416"/>
    <w:rsid w:val="00732EF7"/>
    <w:rsid w:val="007652FA"/>
    <w:rsid w:val="00797303"/>
    <w:rsid w:val="007A2540"/>
    <w:rsid w:val="007D03A4"/>
    <w:rsid w:val="007D62D2"/>
    <w:rsid w:val="007D782B"/>
    <w:rsid w:val="007E0A32"/>
    <w:rsid w:val="007E6100"/>
    <w:rsid w:val="007E7C67"/>
    <w:rsid w:val="007F09F0"/>
    <w:rsid w:val="007F6939"/>
    <w:rsid w:val="00813B17"/>
    <w:rsid w:val="008467E6"/>
    <w:rsid w:val="00857672"/>
    <w:rsid w:val="008640D2"/>
    <w:rsid w:val="008765D8"/>
    <w:rsid w:val="008767DD"/>
    <w:rsid w:val="008A307A"/>
    <w:rsid w:val="008C61C6"/>
    <w:rsid w:val="008E7678"/>
    <w:rsid w:val="009159B9"/>
    <w:rsid w:val="009224FE"/>
    <w:rsid w:val="00922906"/>
    <w:rsid w:val="009251E9"/>
    <w:rsid w:val="00933978"/>
    <w:rsid w:val="00974FAA"/>
    <w:rsid w:val="00975FB5"/>
    <w:rsid w:val="00984CF8"/>
    <w:rsid w:val="00997672"/>
    <w:rsid w:val="009A79FB"/>
    <w:rsid w:val="009D0C6A"/>
    <w:rsid w:val="00A267A8"/>
    <w:rsid w:val="00A302DE"/>
    <w:rsid w:val="00A34225"/>
    <w:rsid w:val="00A66519"/>
    <w:rsid w:val="00A75BE3"/>
    <w:rsid w:val="00AF4B16"/>
    <w:rsid w:val="00B01014"/>
    <w:rsid w:val="00B07772"/>
    <w:rsid w:val="00B21EFA"/>
    <w:rsid w:val="00B30D0F"/>
    <w:rsid w:val="00B64DD5"/>
    <w:rsid w:val="00B76BC1"/>
    <w:rsid w:val="00B86515"/>
    <w:rsid w:val="00B87A69"/>
    <w:rsid w:val="00B94FB1"/>
    <w:rsid w:val="00BD32C7"/>
    <w:rsid w:val="00BE3E2D"/>
    <w:rsid w:val="00BE49E6"/>
    <w:rsid w:val="00BF1E53"/>
    <w:rsid w:val="00C153B1"/>
    <w:rsid w:val="00C20958"/>
    <w:rsid w:val="00C219DC"/>
    <w:rsid w:val="00C31A66"/>
    <w:rsid w:val="00C3212D"/>
    <w:rsid w:val="00C33543"/>
    <w:rsid w:val="00C7581C"/>
    <w:rsid w:val="00CB0C45"/>
    <w:rsid w:val="00CF777F"/>
    <w:rsid w:val="00D24C3F"/>
    <w:rsid w:val="00D252BE"/>
    <w:rsid w:val="00D85AB6"/>
    <w:rsid w:val="00D85DF4"/>
    <w:rsid w:val="00D9161F"/>
    <w:rsid w:val="00DA20FB"/>
    <w:rsid w:val="00DA5BC3"/>
    <w:rsid w:val="00DB575F"/>
    <w:rsid w:val="00DB6D91"/>
    <w:rsid w:val="00DE7E33"/>
    <w:rsid w:val="00DF10C8"/>
    <w:rsid w:val="00DF195C"/>
    <w:rsid w:val="00E062B6"/>
    <w:rsid w:val="00E20622"/>
    <w:rsid w:val="00E4334A"/>
    <w:rsid w:val="00E46828"/>
    <w:rsid w:val="00E57B12"/>
    <w:rsid w:val="00E6457F"/>
    <w:rsid w:val="00E91BD1"/>
    <w:rsid w:val="00EA472B"/>
    <w:rsid w:val="00EA4F1E"/>
    <w:rsid w:val="00EA5E07"/>
    <w:rsid w:val="00EC6912"/>
    <w:rsid w:val="00ED5840"/>
    <w:rsid w:val="00EF1E34"/>
    <w:rsid w:val="00F03225"/>
    <w:rsid w:val="00F10CE9"/>
    <w:rsid w:val="00F3369D"/>
    <w:rsid w:val="00F4585C"/>
    <w:rsid w:val="00F47D0A"/>
    <w:rsid w:val="00F51238"/>
    <w:rsid w:val="00F53C6E"/>
    <w:rsid w:val="00F5437A"/>
    <w:rsid w:val="00F61198"/>
    <w:rsid w:val="00F67A21"/>
    <w:rsid w:val="00F93A8D"/>
    <w:rsid w:val="00FA4A6D"/>
    <w:rsid w:val="00FC6B66"/>
    <w:rsid w:val="00FD07BD"/>
    <w:rsid w:val="00FD43FE"/>
    <w:rsid w:val="00FE128C"/>
    <w:rsid w:val="00FE60C5"/>
    <w:rsid w:val="00FF3DE0"/>
    <w:rsid w:val="03A61B23"/>
    <w:rsid w:val="04D2034C"/>
    <w:rsid w:val="04EF19DD"/>
    <w:rsid w:val="04F33E95"/>
    <w:rsid w:val="05816FE5"/>
    <w:rsid w:val="05E76041"/>
    <w:rsid w:val="08FB1572"/>
    <w:rsid w:val="0AB46005"/>
    <w:rsid w:val="0C180AA3"/>
    <w:rsid w:val="0C3B0866"/>
    <w:rsid w:val="0D574214"/>
    <w:rsid w:val="0DA47D15"/>
    <w:rsid w:val="0E1816D7"/>
    <w:rsid w:val="0FE12725"/>
    <w:rsid w:val="105964EA"/>
    <w:rsid w:val="108933A7"/>
    <w:rsid w:val="12204EF9"/>
    <w:rsid w:val="156839A2"/>
    <w:rsid w:val="159B11C7"/>
    <w:rsid w:val="160A0C03"/>
    <w:rsid w:val="175B1444"/>
    <w:rsid w:val="18BA03EC"/>
    <w:rsid w:val="1B222279"/>
    <w:rsid w:val="1B5543FC"/>
    <w:rsid w:val="1B9915AA"/>
    <w:rsid w:val="1B9C027D"/>
    <w:rsid w:val="1BE724DE"/>
    <w:rsid w:val="1CE85E74"/>
    <w:rsid w:val="1D232A04"/>
    <w:rsid w:val="1DB26E14"/>
    <w:rsid w:val="1DEF0B38"/>
    <w:rsid w:val="1F3233D2"/>
    <w:rsid w:val="202F346E"/>
    <w:rsid w:val="2033266E"/>
    <w:rsid w:val="204B557F"/>
    <w:rsid w:val="2194069E"/>
    <w:rsid w:val="22555D56"/>
    <w:rsid w:val="22993768"/>
    <w:rsid w:val="23014331"/>
    <w:rsid w:val="23BC770E"/>
    <w:rsid w:val="24111CD9"/>
    <w:rsid w:val="2431032F"/>
    <w:rsid w:val="24585839"/>
    <w:rsid w:val="248E6BC4"/>
    <w:rsid w:val="25861FAA"/>
    <w:rsid w:val="25C428AA"/>
    <w:rsid w:val="26BA1FB2"/>
    <w:rsid w:val="26D51168"/>
    <w:rsid w:val="28590AA1"/>
    <w:rsid w:val="286E6F90"/>
    <w:rsid w:val="287D7ED0"/>
    <w:rsid w:val="28D64DCE"/>
    <w:rsid w:val="29466370"/>
    <w:rsid w:val="295469C9"/>
    <w:rsid w:val="295F16D9"/>
    <w:rsid w:val="2A005E7B"/>
    <w:rsid w:val="2C8D7EA1"/>
    <w:rsid w:val="2F5702EB"/>
    <w:rsid w:val="307A42AE"/>
    <w:rsid w:val="30DF3297"/>
    <w:rsid w:val="3143321D"/>
    <w:rsid w:val="316443D6"/>
    <w:rsid w:val="31F273BA"/>
    <w:rsid w:val="334D3EDF"/>
    <w:rsid w:val="351A24E7"/>
    <w:rsid w:val="36665A3F"/>
    <w:rsid w:val="37123663"/>
    <w:rsid w:val="372E5DD5"/>
    <w:rsid w:val="37CC73A6"/>
    <w:rsid w:val="38353194"/>
    <w:rsid w:val="3844298F"/>
    <w:rsid w:val="38821F74"/>
    <w:rsid w:val="395D3A1B"/>
    <w:rsid w:val="39E210F9"/>
    <w:rsid w:val="3A79380C"/>
    <w:rsid w:val="3B547DD5"/>
    <w:rsid w:val="3C8666B4"/>
    <w:rsid w:val="3D1C40BF"/>
    <w:rsid w:val="3D597924"/>
    <w:rsid w:val="3D6C098A"/>
    <w:rsid w:val="3F1B30E3"/>
    <w:rsid w:val="3F780838"/>
    <w:rsid w:val="40077F87"/>
    <w:rsid w:val="40F7192E"/>
    <w:rsid w:val="415428DD"/>
    <w:rsid w:val="4156017B"/>
    <w:rsid w:val="4387343D"/>
    <w:rsid w:val="443C5502"/>
    <w:rsid w:val="444A39F2"/>
    <w:rsid w:val="453A6803"/>
    <w:rsid w:val="46125A01"/>
    <w:rsid w:val="46A500C8"/>
    <w:rsid w:val="47384869"/>
    <w:rsid w:val="474156B1"/>
    <w:rsid w:val="499441BE"/>
    <w:rsid w:val="4E5B34FC"/>
    <w:rsid w:val="4E5C7774"/>
    <w:rsid w:val="4F4A3571"/>
    <w:rsid w:val="52DE6BC2"/>
    <w:rsid w:val="54F0583E"/>
    <w:rsid w:val="551C12D3"/>
    <w:rsid w:val="563D3E2F"/>
    <w:rsid w:val="57240D39"/>
    <w:rsid w:val="57614328"/>
    <w:rsid w:val="57D101C5"/>
    <w:rsid w:val="58A14A23"/>
    <w:rsid w:val="58BF28DA"/>
    <w:rsid w:val="592C038E"/>
    <w:rsid w:val="5A971D60"/>
    <w:rsid w:val="5F754A51"/>
    <w:rsid w:val="60956D42"/>
    <w:rsid w:val="63612F0B"/>
    <w:rsid w:val="65085608"/>
    <w:rsid w:val="66D470B2"/>
    <w:rsid w:val="676D394E"/>
    <w:rsid w:val="67AF051E"/>
    <w:rsid w:val="69811674"/>
    <w:rsid w:val="69902692"/>
    <w:rsid w:val="6B4A45AF"/>
    <w:rsid w:val="6CAC5F64"/>
    <w:rsid w:val="6E423939"/>
    <w:rsid w:val="6E800F31"/>
    <w:rsid w:val="72A623DA"/>
    <w:rsid w:val="73B43B75"/>
    <w:rsid w:val="74132F30"/>
    <w:rsid w:val="753C5586"/>
    <w:rsid w:val="77637491"/>
    <w:rsid w:val="77950F7E"/>
    <w:rsid w:val="779667DF"/>
    <w:rsid w:val="77C70598"/>
    <w:rsid w:val="77EB5041"/>
    <w:rsid w:val="79320EDC"/>
    <w:rsid w:val="7B096151"/>
    <w:rsid w:val="7BF02DB2"/>
    <w:rsid w:val="7C5F1794"/>
    <w:rsid w:val="7D32679C"/>
    <w:rsid w:val="7D405FAF"/>
    <w:rsid w:val="7DCF4ABD"/>
    <w:rsid w:val="7E7F64E4"/>
    <w:rsid w:val="7ED95BF4"/>
    <w:rsid w:val="7F12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im-mess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406</Words>
  <Characters>2480</Characters>
  <Lines>32</Lines>
  <Paragraphs>9</Paragraphs>
  <TotalTime>39</TotalTime>
  <ScaleCrop>false</ScaleCrop>
  <LinksUpToDate>false</LinksUpToDate>
  <CharactersWithSpaces>2834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2023-02-14T13:30:00Z</dcterms:created>
  <dc:creator>x1761</dc:creator>
  <cp:lastModifiedBy>星夜</cp:lastModifiedBy>
  <dcterms:modified xsi:type="dcterms:W3CDTF">2023-04-21T14:44:54Z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E8E001CB6F50404FAFD274296BEF4651</vt:lpwstr>
  </property>
</Properties>
</file>