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 w:ascii="Cambria" w:hAnsi="Cambria" w:cs="Cambria"/>
          <w:lang w:val="ru-RU"/>
        </w:rPr>
      </w:pPr>
      <w:bookmarkStart w:id="0" w:name="_Hlk71106227"/>
      <w:r>
        <w:rPr>
          <w:rFonts w:hint="default" w:ascii="Cambria" w:hAnsi="Cambria" w:cs="Cambria"/>
          <w:lang w:val="ru-RU"/>
        </w:rPr>
        <w:t>Университет ИТМО</w:t>
      </w:r>
    </w:p>
    <w:p>
      <w:pPr>
        <w:jc w:val="center"/>
        <w:rPr>
          <w:rFonts w:hint="default" w:ascii="Cambria" w:hAnsi="Cambria" w:cs="Cambria"/>
          <w:sz w:val="32"/>
          <w:szCs w:val="32"/>
          <w:lang w:val="ru-RU"/>
        </w:rPr>
      </w:pPr>
      <w:r>
        <w:rPr>
          <w:rFonts w:hint="default" w:ascii="Cambria" w:hAnsi="Cambria" w:cs="Cambria"/>
          <w:sz w:val="32"/>
          <w:szCs w:val="32"/>
          <w:lang w:val="ru-RU"/>
        </w:rPr>
        <w:t>Факультет ФПИ и КТ</w:t>
      </w:r>
    </w:p>
    <w:p>
      <w:pPr>
        <w:jc w:val="center"/>
        <w:rPr>
          <w:rFonts w:hint="default" w:ascii="Cambria" w:hAnsi="Cambria" w:cs="Cambria"/>
          <w:sz w:val="32"/>
          <w:szCs w:val="32"/>
          <w:lang w:val="ru-RU"/>
        </w:rPr>
      </w:pPr>
      <w:r>
        <w:rPr>
          <w:rFonts w:hint="default" w:ascii="Cambria" w:hAnsi="Cambria" w:cs="Cambria"/>
          <w:sz w:val="32"/>
          <w:szCs w:val="32"/>
        </w:rPr>
        <w:t>P</w:t>
      </w:r>
      <w:r>
        <w:rPr>
          <w:rFonts w:hint="default" w:ascii="Cambria" w:hAnsi="Cambria" w:cs="Cambria"/>
          <w:sz w:val="32"/>
          <w:szCs w:val="32"/>
          <w:lang w:val="ru-RU"/>
        </w:rPr>
        <w:t>3</w:t>
      </w:r>
      <w:r>
        <w:rPr>
          <w:rFonts w:hint="default" w:ascii="Cambria" w:hAnsi="Cambria" w:eastAsia="宋体" w:cs="Cambria"/>
          <w:sz w:val="32"/>
          <w:szCs w:val="32"/>
          <w:lang w:val="ru-RU"/>
        </w:rPr>
        <w:t>313</w:t>
      </w:r>
      <w:r>
        <w:rPr>
          <w:rFonts w:hint="default" w:ascii="Cambria" w:hAnsi="Cambria" w:cs="Cambria"/>
          <w:sz w:val="32"/>
          <w:szCs w:val="32"/>
          <w:lang w:val="ru-RU"/>
        </w:rPr>
        <w:t>1</w:t>
      </w:r>
    </w:p>
    <w:p>
      <w:pPr>
        <w:jc w:val="center"/>
        <w:rPr>
          <w:rFonts w:hint="default" w:ascii="Cambria" w:hAnsi="Cambria" w:cs="Cambria"/>
          <w:sz w:val="32"/>
          <w:szCs w:val="32"/>
          <w:lang w:val="ru-RU"/>
        </w:rPr>
      </w:pPr>
    </w:p>
    <w:p>
      <w:pPr>
        <w:jc w:val="both"/>
        <w:rPr>
          <w:rFonts w:hint="default" w:ascii="Cambria" w:hAnsi="Cambria" w:cs="Cambria"/>
          <w:sz w:val="32"/>
          <w:szCs w:val="32"/>
          <w:lang w:val="ru-RU"/>
        </w:rPr>
      </w:pPr>
    </w:p>
    <w:p>
      <w:pPr>
        <w:jc w:val="center"/>
        <w:rPr>
          <w:rFonts w:hint="default" w:ascii="Cambria" w:hAnsi="Cambria" w:cs="Cambria"/>
          <w:sz w:val="32"/>
          <w:szCs w:val="32"/>
          <w:lang w:val="ru-RU"/>
        </w:rPr>
      </w:pPr>
    </w:p>
    <w:p>
      <w:pPr>
        <w:jc w:val="center"/>
        <w:rPr>
          <w:rFonts w:hint="default" w:ascii="Cambria" w:hAnsi="Cambria" w:cs="Cambria"/>
          <w:b/>
          <w:bCs/>
          <w:sz w:val="40"/>
          <w:szCs w:val="40"/>
          <w:lang w:val="ru-RU"/>
        </w:rPr>
      </w:pPr>
      <w:r>
        <w:rPr>
          <w:rFonts w:hint="default" w:ascii="Cambria" w:hAnsi="Cambria" w:cs="Cambria"/>
          <w:b/>
          <w:bCs/>
          <w:sz w:val="40"/>
          <w:szCs w:val="40"/>
          <w:lang w:val="ru-RU"/>
        </w:rPr>
        <w:t>Отчет</w:t>
      </w:r>
    </w:p>
    <w:p>
      <w:pPr>
        <w:spacing w:line="480" w:lineRule="auto"/>
        <w:jc w:val="center"/>
        <w:rPr>
          <w:rFonts w:hint="eastAsia" w:ascii="Cambria" w:hAnsi="Cambria" w:eastAsia="宋体" w:cs="Cambria"/>
          <w:b/>
          <w:bCs/>
          <w:sz w:val="40"/>
          <w:szCs w:val="40"/>
          <w:lang w:val="en-US" w:eastAsia="zh-CN"/>
        </w:rPr>
      </w:pPr>
      <w:r>
        <w:rPr>
          <w:rFonts w:hint="default" w:ascii="Cambria" w:hAnsi="Cambria" w:cs="Cambria"/>
          <w:b/>
          <w:bCs/>
          <w:sz w:val="40"/>
          <w:szCs w:val="40"/>
          <w:lang w:val="ru-RU"/>
        </w:rPr>
        <w:t>по лабраторной работе №</w:t>
      </w:r>
      <w:r>
        <w:rPr>
          <w:rFonts w:hint="eastAsia" w:ascii="Cambria" w:hAnsi="Cambria" w:eastAsia="宋体" w:cs="Cambria"/>
          <w:b/>
          <w:bCs/>
          <w:sz w:val="40"/>
          <w:szCs w:val="40"/>
          <w:lang w:val="en-US" w:eastAsia="zh-CN"/>
        </w:rPr>
        <w:t>4</w:t>
      </w:r>
    </w:p>
    <w:p>
      <w:pPr>
        <w:pStyle w:val="2"/>
        <w:jc w:val="center"/>
        <w:rPr>
          <w:rFonts w:hint="default" w:ascii="Cambria" w:hAnsi="Cambria" w:cs="Cambria"/>
          <w:lang w:val="ru-RU"/>
        </w:rPr>
      </w:pPr>
      <w:r>
        <w:rPr>
          <w:rFonts w:hint="default" w:ascii="Cambria" w:hAnsi="Cambria" w:cs="Cambria"/>
          <w:lang w:val="ru-RU"/>
        </w:rPr>
        <w:t>«Сети-компьютера»</w:t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 w:ascii="Cambria" w:hAnsi="Cambria" w:eastAsia="宋体" w:cs="Cambria"/>
          <w:lang w:val="en-US" w:eastAsia="zh-CN"/>
        </w:rPr>
        <w:t>B1-B2-B4</w:t>
      </w:r>
    </w:p>
    <w:p>
      <w:pPr>
        <w:rPr>
          <w:rFonts w:hint="default" w:ascii="Cambria" w:hAnsi="Cambria" w:cs="Cambria"/>
          <w:lang w:val="ru-RU"/>
        </w:rPr>
      </w:pPr>
    </w:p>
    <w:p>
      <w:pPr>
        <w:spacing w:line="480" w:lineRule="auto"/>
        <w:jc w:val="right"/>
        <w:rPr>
          <w:rFonts w:hint="default" w:ascii="Cambria" w:hAnsi="Cambria" w:cs="Cambria"/>
          <w:sz w:val="32"/>
          <w:szCs w:val="32"/>
          <w:lang w:val="ru-RU"/>
        </w:rPr>
      </w:pPr>
      <w:r>
        <w:rPr>
          <w:rFonts w:hint="default" w:ascii="Cambria" w:hAnsi="Cambria" w:cs="Cambria"/>
          <w:sz w:val="32"/>
          <w:szCs w:val="32"/>
          <w:lang w:val="ru-RU"/>
        </w:rPr>
        <w:t>Студент:</w:t>
      </w:r>
    </w:p>
    <w:p>
      <w:pPr>
        <w:wordWrap w:val="0"/>
        <w:spacing w:line="480" w:lineRule="auto"/>
        <w:jc w:val="right"/>
        <w:rPr>
          <w:rFonts w:hint="default" w:ascii="Cambria" w:hAnsi="Cambria" w:cs="Cambria"/>
          <w:sz w:val="32"/>
          <w:szCs w:val="32"/>
          <w:lang w:val="ru-RU"/>
        </w:rPr>
      </w:pPr>
      <w:r>
        <w:rPr>
          <w:rFonts w:hint="default" w:ascii="Cambria" w:hAnsi="Cambria" w:cs="Cambria"/>
          <w:sz w:val="32"/>
          <w:szCs w:val="32"/>
          <w:lang w:val="ru-RU"/>
        </w:rPr>
        <w:t>Ляо Ихун</w:t>
      </w:r>
    </w:p>
    <w:p>
      <w:pPr>
        <w:tabs>
          <w:tab w:val="left" w:pos="3376"/>
          <w:tab w:val="right" w:pos="8306"/>
        </w:tabs>
        <w:spacing w:line="480" w:lineRule="auto"/>
        <w:rPr>
          <w:rFonts w:hint="default" w:ascii="Cambria" w:hAnsi="Cambria" w:cs="Cambria"/>
          <w:sz w:val="32"/>
          <w:szCs w:val="32"/>
          <w:lang w:val="ru-RU"/>
        </w:rPr>
      </w:pPr>
      <w:r>
        <w:rPr>
          <w:rFonts w:hint="default" w:ascii="Cambria" w:hAnsi="Cambria" w:cs="Cambria"/>
          <w:sz w:val="32"/>
          <w:szCs w:val="32"/>
          <w:lang w:val="ru-RU"/>
        </w:rPr>
        <w:tab/>
      </w:r>
      <w:r>
        <w:rPr>
          <w:rFonts w:hint="default" w:ascii="Cambria" w:hAnsi="Cambria" w:cs="Cambria"/>
          <w:sz w:val="32"/>
          <w:szCs w:val="32"/>
          <w:lang w:val="ru-RU"/>
        </w:rPr>
        <w:tab/>
      </w:r>
      <w:r>
        <w:rPr>
          <w:rFonts w:hint="default" w:ascii="Cambria" w:hAnsi="Cambria" w:cs="Cambria"/>
          <w:sz w:val="32"/>
          <w:szCs w:val="32"/>
          <w:lang w:val="ru-RU"/>
        </w:rPr>
        <w:t>Гр.</w:t>
      </w:r>
      <w:r>
        <w:rPr>
          <w:rFonts w:hint="default" w:ascii="Cambria" w:hAnsi="Cambria" w:cs="Cambria"/>
          <w:sz w:val="32"/>
          <w:szCs w:val="32"/>
        </w:rPr>
        <w:t>P</w:t>
      </w:r>
      <w:r>
        <w:rPr>
          <w:rFonts w:hint="default" w:ascii="Cambria" w:hAnsi="Cambria" w:cs="Cambria"/>
          <w:sz w:val="32"/>
          <w:szCs w:val="32"/>
          <w:lang w:val="ru-RU"/>
        </w:rPr>
        <w:t>33131</w:t>
      </w:r>
    </w:p>
    <w:p>
      <w:pPr>
        <w:wordWrap w:val="0"/>
        <w:spacing w:line="480" w:lineRule="auto"/>
        <w:jc w:val="right"/>
        <w:rPr>
          <w:rFonts w:hint="default" w:ascii="Cambria" w:hAnsi="Cambria" w:cs="Cambria"/>
          <w:sz w:val="32"/>
          <w:szCs w:val="32"/>
          <w:lang w:val="ru-RU"/>
        </w:rPr>
      </w:pPr>
      <w:r>
        <w:rPr>
          <w:rFonts w:hint="default" w:ascii="Cambria" w:hAnsi="Cambria" w:cs="Cambria"/>
          <w:sz w:val="32"/>
          <w:szCs w:val="32"/>
          <w:lang w:val="ru-RU"/>
        </w:rPr>
        <w:t>Предподаватель:</w:t>
      </w:r>
    </w:p>
    <w:bookmarkEnd w:id="0"/>
    <w:p>
      <w:pPr>
        <w:jc w:val="right"/>
        <w:rPr>
          <w:rFonts w:hint="default" w:ascii="Cambria" w:hAnsi="Cambria" w:eastAsia="Segoe UI" w:cs="Cambria"/>
          <w:b w:val="0"/>
          <w:bCs w:val="0"/>
          <w:color w:val="333333"/>
          <w:sz w:val="32"/>
          <w:szCs w:val="32"/>
          <w:shd w:val="clear" w:color="auto" w:fill="FFFFFF"/>
          <w:lang w:val="ru-RU"/>
        </w:rPr>
      </w:pPr>
      <w:r>
        <w:rPr>
          <w:rFonts w:hint="default" w:ascii="Cambria" w:hAnsi="Cambria" w:eastAsia="Segoe UI" w:cs="Cambria"/>
          <w:b w:val="0"/>
          <w:bCs w:val="0"/>
          <w:i w:val="0"/>
          <w:iCs w:val="0"/>
          <w:caps w:val="0"/>
          <w:color w:val="333333"/>
          <w:spacing w:val="0"/>
          <w:sz w:val="32"/>
          <w:szCs w:val="32"/>
          <w:shd w:val="clear" w:fill="FFFFFF"/>
        </w:rPr>
        <w:t>Тропченко Андрей Александрович</w:t>
      </w:r>
    </w:p>
    <w:p>
      <w:pPr>
        <w:jc w:val="right"/>
        <w:rPr>
          <w:rFonts w:hint="default" w:ascii="Cambria" w:hAnsi="Cambria" w:eastAsia="Segoe UI" w:cs="Cambria"/>
          <w:color w:val="333333"/>
          <w:sz w:val="32"/>
          <w:szCs w:val="32"/>
          <w:shd w:val="clear" w:color="auto" w:fill="FFFFFF"/>
          <w:lang w:val="ru-RU"/>
        </w:rPr>
      </w:pPr>
    </w:p>
    <w:p>
      <w:pPr>
        <w:jc w:val="right"/>
        <w:rPr>
          <w:rFonts w:hint="default" w:ascii="Cambria" w:hAnsi="Cambria" w:eastAsia="Segoe UI" w:cs="Cambria"/>
          <w:color w:val="333333"/>
          <w:sz w:val="32"/>
          <w:szCs w:val="32"/>
          <w:shd w:val="clear" w:color="auto" w:fill="FFFFFF"/>
          <w:lang w:val="ru-RU"/>
        </w:rPr>
      </w:pPr>
    </w:p>
    <w:p>
      <w:pPr>
        <w:jc w:val="right"/>
        <w:rPr>
          <w:rFonts w:hint="default" w:ascii="Cambria" w:hAnsi="Cambria" w:eastAsia="Segoe UI" w:cs="Cambria"/>
          <w:color w:val="333333"/>
          <w:sz w:val="32"/>
          <w:szCs w:val="32"/>
          <w:shd w:val="clear" w:color="auto" w:fill="FFFFFF"/>
          <w:lang w:val="ru-RU"/>
        </w:rPr>
      </w:pPr>
    </w:p>
    <w:p>
      <w:pPr>
        <w:jc w:val="right"/>
        <w:rPr>
          <w:rFonts w:hint="default" w:ascii="Cambria" w:hAnsi="Cambria" w:eastAsia="Segoe UI" w:cs="Cambria"/>
          <w:color w:val="333333"/>
          <w:sz w:val="32"/>
          <w:szCs w:val="32"/>
          <w:shd w:val="clear" w:color="auto" w:fill="FFFFFF"/>
          <w:lang w:val="ru-RU"/>
        </w:rPr>
      </w:pPr>
    </w:p>
    <w:p>
      <w:pPr>
        <w:jc w:val="right"/>
        <w:rPr>
          <w:rFonts w:hint="default" w:ascii="Cambria" w:hAnsi="Cambria" w:eastAsia="Segoe UI" w:cs="Cambria"/>
          <w:color w:val="333333"/>
          <w:sz w:val="32"/>
          <w:szCs w:val="32"/>
          <w:shd w:val="clear" w:color="auto" w:fill="FFFFFF"/>
          <w:lang w:val="ru-RU"/>
        </w:rPr>
      </w:pPr>
    </w:p>
    <w:p>
      <w:pPr>
        <w:pStyle w:val="3"/>
        <w:bidi w:val="0"/>
        <w:jc w:val="center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Цель работы</w:t>
      </w:r>
    </w:p>
    <w:p>
      <w:pP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Изучение принципов настройки и функционирования компьютерных</w:t>
      </w:r>
    </w:p>
    <w:p>
      <w:pP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сетей, представляющих собой несколько подсетей, связанных с помощью</w:t>
      </w:r>
    </w:p>
    <w:p>
      <w:pP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маршрутизаторов, процессов автоматического распределения сетевых адресов,</w:t>
      </w:r>
    </w:p>
    <w:p>
      <w:pP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принципов статической маршрутизации и динамической маршрутизации, а</w:t>
      </w:r>
    </w:p>
    <w:p>
      <w:pP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также передачи данных на основе протоколов UDP и TCP.</w:t>
      </w:r>
    </w:p>
    <w:p>
      <w:pP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В процессе выполнения лабораторной работы необходимо:</w:t>
      </w:r>
    </w:p>
    <w:p>
      <w:pP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● построить модели компьютерных сетей, представляющих собой несколько</w:t>
      </w:r>
    </w:p>
    <w:p>
      <w:pP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подсетей, объединенных в одну автономную сеть, в соответствии с</w:t>
      </w:r>
    </w:p>
    <w:p>
      <w:pP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заданными вариантами топологий, представленными в Приложении (В1 –</w:t>
      </w:r>
    </w:p>
    <w:p>
      <w:pP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В6);</w:t>
      </w:r>
    </w:p>
    <w:p>
      <w:pP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● выполнить настройку сети при статической маршрутизации,</w:t>
      </w:r>
    </w:p>
    <w:p>
      <w:pP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заключающуюся в присвоении IP-адресов интерфейсам сети и ручном</w:t>
      </w:r>
    </w:p>
    <w:p>
      <w:pP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заполнении таблиц маршрутизации;</w:t>
      </w:r>
    </w:p>
    <w:p>
      <w:pP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● промоделировать работу сети при использовании динамической</w:t>
      </w:r>
    </w:p>
    <w:p>
      <w:pP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маршрутизации на основе протокола RIP и при автоматическом</w:t>
      </w:r>
    </w:p>
    <w:p>
      <w:pP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распределении IP-адресов на основе протокола DHCP;</w:t>
      </w:r>
    </w:p>
    <w:p>
      <w:pP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● выполнить тестирование построенных сетей путем проведения</w:t>
      </w:r>
    </w:p>
    <w:p>
      <w:pP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экспериментов по передаче данных на основе протоколов UDP и TCP;</w:t>
      </w:r>
    </w:p>
    <w:p>
      <w:pP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● проанализировать результаты тестирования и сформулировать выводы об</w:t>
      </w:r>
    </w:p>
    <w:p>
      <w:pP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эффективности сетей с разными топологиями;</w:t>
      </w:r>
    </w:p>
    <w:p>
      <w:pP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● сохранить разработанные модели локальных сетей для демонстрации</w:t>
      </w:r>
    </w:p>
    <w:p>
      <w:pPr>
        <w:rPr>
          <w:rFonts w:hint="default" w:ascii="Cambria" w:hAnsi="Cambria" w:eastAsia="Segoe UI" w:cs="Cambria"/>
          <w:color w:val="333333"/>
          <w:sz w:val="32"/>
          <w:szCs w:val="32"/>
          <w:shd w:val="clear" w:color="auto" w:fill="FFFFFF"/>
          <w:lang w:val="ru-RU"/>
        </w:rPr>
      </w:pPr>
      <w:r>
        <w:rPr>
          <w:rFonts w:hint="default" w:ascii="Cambria" w:hAnsi="Cambria" w:eastAsia="宋体" w:cs="Cambria"/>
          <w:color w:val="000000"/>
          <w:kern w:val="0"/>
          <w:sz w:val="28"/>
          <w:szCs w:val="28"/>
          <w:lang w:val="en-US" w:eastAsia="zh-CN" w:bidi="ar"/>
        </w:rPr>
        <w:t>процессов передачи данных при защите лабораторной работы.</w:t>
      </w:r>
    </w:p>
    <w:p>
      <w:pPr>
        <w:numPr>
          <w:ilvl w:val="0"/>
          <w:numId w:val="0"/>
        </w:numPr>
        <w:jc w:val="left"/>
        <w:rPr>
          <w:rFonts w:hint="default" w:ascii="Cambria" w:hAnsi="Cambria" w:eastAsia="宋体" w:cs="Cambria"/>
          <w:b w:val="0"/>
          <w:bCs w:val="0"/>
          <w:sz w:val="28"/>
          <w:szCs w:val="28"/>
          <w:lang w:val="ru-RU" w:eastAsia="zh-CN"/>
        </w:rPr>
      </w:pPr>
    </w:p>
    <w:p>
      <w:pPr>
        <w:pStyle w:val="3"/>
        <w:bidi w:val="0"/>
        <w:jc w:val="center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Задние 1 Сети с одним маршрутизатором</w:t>
      </w:r>
    </w:p>
    <w:p>
      <w:pPr>
        <w:pStyle w:val="4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Создание</w:t>
      </w:r>
    </w:p>
    <w:p>
      <w:pPr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drawing>
          <wp:inline distT="0" distB="0" distL="114300" distR="114300">
            <wp:extent cx="5266690" cy="3081655"/>
            <wp:effectExtent l="0" t="0" r="6350" b="12065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drawing>
          <wp:inline distT="0" distB="0" distL="114300" distR="114300">
            <wp:extent cx="5272405" cy="1631950"/>
            <wp:effectExtent l="0" t="0" r="635" b="13970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ru-RU" w:eastAsia="zh-CN"/>
        </w:rPr>
      </w:pPr>
      <w:r>
        <w:rPr>
          <w:rFonts w:hint="default"/>
          <w:lang w:val="ru-RU" w:eastAsia="zh-CN"/>
        </w:rPr>
        <w:t xml:space="preserve">При создании сети, нам необходимо определять </w:t>
      </w:r>
      <w:r>
        <w:rPr>
          <w:rFonts w:hint="eastAsia" w:eastAsia="宋体"/>
          <w:lang w:val="en-US" w:eastAsia="zh-CN"/>
        </w:rPr>
        <w:t>ip</w:t>
      </w:r>
      <w:r>
        <w:rPr>
          <w:rFonts w:hint="default" w:eastAsia="宋体"/>
          <w:lang w:val="ru-RU" w:eastAsia="zh-CN"/>
        </w:rPr>
        <w:t xml:space="preserve"> адрес трех интерфейса в соответствии с адресами подсетей.</w:t>
      </w:r>
    </w:p>
    <w:p>
      <w:pPr>
        <w:rPr>
          <w:rFonts w:hint="default" w:eastAsia="宋体"/>
          <w:lang w:val="ru-RU" w:eastAsia="zh-CN"/>
        </w:rPr>
      </w:pPr>
      <w:r>
        <w:rPr>
          <w:rFonts w:hint="default" w:eastAsia="宋体"/>
          <w:lang w:val="ru-RU" w:eastAsia="zh-CN"/>
        </w:rPr>
        <w:t>Здесь в таблице маршртизации показывает три атрибута, которыми мы заинтересаваны. Адрес назначения - в какой подсети находит интерфейс, или так говорить, в какую подсеть передает пакет через то интерфейс. Шлюз - адрес интерфейс, через какой пакет пройдёт. Интерфейс - ардес, который назначен в подсети.</w:t>
      </w:r>
    </w:p>
    <w:p>
      <w:pPr>
        <w:rPr>
          <w:rFonts w:hint="default" w:eastAsia="宋体"/>
          <w:lang w:val="ru-RU" w:eastAsia="zh-CN"/>
        </w:rPr>
      </w:pPr>
    </w:p>
    <w:p>
      <w:pPr>
        <w:pStyle w:val="4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Тестирование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UDP</w:t>
      </w:r>
    </w:p>
    <w:p>
      <w:pPr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269865" cy="774065"/>
            <wp:effectExtent l="0" t="0" r="3175" b="3175"/>
            <wp:docPr id="5" name="图片 5" descr="微信截图_20230430152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截图_202304301529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ru-RU" w:eastAsia="zh-CN"/>
        </w:rPr>
      </w:pPr>
      <w:r>
        <w:rPr>
          <w:rFonts w:hint="default" w:eastAsia="宋体"/>
          <w:lang w:val="ru-RU" w:eastAsia="zh-CN"/>
        </w:rPr>
        <w:t xml:space="preserve">Сначала как в прошлой лаб была, компьютер ищет получатель. Но сейчас поскольку пакет сначала приходит в маршрузитатор, маршрузитатор отвечает за то </w:t>
      </w:r>
      <w:r>
        <w:rPr>
          <w:rFonts w:hint="eastAsia" w:eastAsia="宋体"/>
          <w:lang w:val="en-US" w:eastAsia="zh-CN"/>
        </w:rPr>
        <w:t xml:space="preserve">ARP </w:t>
      </w:r>
      <w:r>
        <w:rPr>
          <w:rFonts w:hint="default" w:eastAsia="宋体"/>
          <w:lang w:val="ru-RU" w:eastAsia="zh-CN"/>
        </w:rPr>
        <w:t xml:space="preserve">запрос от отправители. Потом все пакеты передаются в маршрузитатор. Получив пакеты, маршрузитатор тоже ищет получатели в подсети при помощи </w:t>
      </w:r>
      <w:r>
        <w:rPr>
          <w:rFonts w:hint="eastAsia" w:eastAsia="宋体"/>
          <w:lang w:val="en-US" w:eastAsia="zh-CN"/>
        </w:rPr>
        <w:t>ARP</w:t>
      </w:r>
      <w:r>
        <w:rPr>
          <w:rFonts w:hint="default" w:eastAsia="宋体"/>
          <w:lang w:val="ru-RU" w:eastAsia="zh-CN"/>
        </w:rPr>
        <w:t>. И после того, как он получил ответ от получатели, он начинает отправляет ему пакеты.</w:t>
      </w:r>
    </w:p>
    <w:p>
      <w:pPr>
        <w:rPr>
          <w:rFonts w:hint="default" w:eastAsia="宋体"/>
          <w:lang w:val="ru-RU" w:eastAsia="zh-CN"/>
        </w:rPr>
      </w:pPr>
    </w:p>
    <w:p>
      <w:pPr>
        <w:rPr>
          <w:rFonts w:hint="default" w:eastAsia="宋体"/>
          <w:lang w:val="ru-RU" w:eastAsia="zh-CN"/>
        </w:rPr>
      </w:pPr>
    </w:p>
    <w:p>
      <w:pPr>
        <w:rPr>
          <w:rFonts w:hint="default" w:eastAsia="宋体"/>
          <w:lang w:val="ru-RU" w:eastAsia="zh-CN"/>
        </w:rPr>
      </w:pPr>
    </w:p>
    <w:p>
      <w:pPr>
        <w:rPr>
          <w:rFonts w:hint="default" w:eastAsia="宋体"/>
          <w:lang w:val="ru-RU" w:eastAsia="zh-CN"/>
        </w:rPr>
      </w:pPr>
    </w:p>
    <w:p>
      <w:pPr>
        <w:rPr>
          <w:rFonts w:hint="default" w:eastAsia="宋体"/>
          <w:lang w:val="ru-RU" w:eastAsia="zh-CN"/>
        </w:rPr>
      </w:pPr>
    </w:p>
    <w:p>
      <w:pPr>
        <w:rPr>
          <w:rFonts w:hint="default" w:eastAsia="宋体"/>
          <w:lang w:val="ru-RU" w:eastAsia="zh-CN"/>
        </w:rPr>
      </w:pPr>
    </w:p>
    <w:p>
      <w:pPr>
        <w:rPr>
          <w:rFonts w:hint="default" w:eastAsia="宋体"/>
          <w:lang w:val="ru-RU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TCP</w:t>
      </w:r>
    </w:p>
    <w:p>
      <w:pPr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6341110" cy="2751455"/>
            <wp:effectExtent l="0" t="0" r="13970" b="6985"/>
            <wp:docPr id="6" name="图片 6" descr="微信截图_20230430153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截图_202304301534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default" w:eastAsia="宋体"/>
          <w:lang w:val="ru-RU" w:eastAsia="zh-CN"/>
        </w:rPr>
        <w:t>Процесс поиска получатели также</w:t>
      </w:r>
      <w:r>
        <w:rPr>
          <w:rFonts w:hint="eastAsia" w:eastAsia="宋体"/>
          <w:lang w:val="en-US" w:eastAsia="zh-CN"/>
        </w:rPr>
        <w:t>:</w:t>
      </w:r>
    </w:p>
    <w:p>
      <w:pPr>
        <w:rPr>
          <w:rFonts w:hint="eastAsia" w:eastAsia="宋体"/>
          <w:lang w:val="ru-RU" w:eastAsia="zh-CN"/>
        </w:rPr>
      </w:pPr>
      <w:r>
        <w:rPr>
          <w:rFonts w:hint="eastAsia" w:eastAsia="宋体"/>
          <w:lang w:val="en-US" w:eastAsia="zh-CN"/>
        </w:rPr>
        <w:t xml:space="preserve">APR -&gt; </w:t>
      </w:r>
      <w:r>
        <w:rPr>
          <w:rFonts w:hint="default" w:eastAsia="宋体"/>
          <w:lang w:val="ru-RU" w:eastAsia="zh-CN"/>
        </w:rPr>
        <w:t>маршрузитатор</w:t>
      </w:r>
    </w:p>
    <w:p>
      <w:pPr>
        <w:rPr>
          <w:rFonts w:hint="default" w:eastAsia="宋体"/>
          <w:lang w:val="ru-RU" w:eastAsia="zh-CN"/>
        </w:rPr>
      </w:pPr>
      <w:r>
        <w:rPr>
          <w:rFonts w:hint="default" w:eastAsia="宋体"/>
          <w:lang w:val="ru-RU" w:eastAsia="zh-CN"/>
        </w:rPr>
        <w:t xml:space="preserve">Ответ от маршрузитатора </w:t>
      </w:r>
      <w:r>
        <w:rPr>
          <w:rFonts w:hint="eastAsia" w:eastAsia="宋体"/>
          <w:lang w:val="en-US" w:eastAsia="zh-CN"/>
        </w:rPr>
        <w:t xml:space="preserve">-&gt; </w:t>
      </w:r>
      <w:r>
        <w:rPr>
          <w:rFonts w:hint="default" w:eastAsia="宋体"/>
          <w:lang w:val="ru-RU" w:eastAsia="zh-CN"/>
        </w:rPr>
        <w:t>отправитель</w:t>
      </w:r>
    </w:p>
    <w:p>
      <w:pPr>
        <w:rPr>
          <w:rFonts w:hint="default" w:eastAsia="宋体"/>
          <w:lang w:val="ru-RU" w:eastAsia="zh-CN"/>
        </w:rPr>
      </w:pPr>
      <w:r>
        <w:rPr>
          <w:rFonts w:hint="default" w:eastAsia="宋体"/>
          <w:lang w:val="ru-RU" w:eastAsia="zh-CN"/>
        </w:rPr>
        <w:t xml:space="preserve">Первый пакет с флагом </w:t>
      </w:r>
      <w:r>
        <w:rPr>
          <w:rFonts w:hint="eastAsia" w:eastAsia="宋体"/>
          <w:lang w:val="en-US" w:eastAsia="zh-CN"/>
        </w:rPr>
        <w:t xml:space="preserve">SYN -&gt; </w:t>
      </w:r>
      <w:r>
        <w:rPr>
          <w:rFonts w:hint="default" w:eastAsia="宋体"/>
          <w:lang w:val="ru-RU" w:eastAsia="zh-CN"/>
        </w:rPr>
        <w:t>маршрузитатор</w:t>
      </w:r>
    </w:p>
    <w:p>
      <w:pPr>
        <w:rPr>
          <w:rFonts w:hint="default" w:eastAsia="宋体"/>
          <w:lang w:val="ru-RU" w:eastAsia="zh-CN"/>
        </w:rPr>
      </w:pPr>
      <w:r>
        <w:rPr>
          <w:rFonts w:hint="eastAsia" w:eastAsia="宋体"/>
          <w:lang w:val="en-US" w:eastAsia="zh-CN"/>
        </w:rPr>
        <w:t xml:space="preserve">APR </w:t>
      </w:r>
      <w:r>
        <w:rPr>
          <w:rFonts w:hint="default" w:eastAsia="宋体"/>
          <w:lang w:val="ru-RU" w:eastAsia="zh-CN"/>
        </w:rPr>
        <w:t>от маршрузитатора -</w:t>
      </w:r>
      <w:r>
        <w:rPr>
          <w:rFonts w:hint="eastAsia" w:eastAsia="宋体"/>
          <w:lang w:val="en-US" w:eastAsia="zh-CN"/>
        </w:rPr>
        <w:t xml:space="preserve">&gt; </w:t>
      </w:r>
      <w:r>
        <w:rPr>
          <w:rFonts w:hint="default" w:eastAsia="宋体"/>
          <w:lang w:val="ru-RU" w:eastAsia="zh-CN"/>
        </w:rPr>
        <w:t>получатель</w:t>
      </w:r>
    </w:p>
    <w:p>
      <w:pPr>
        <w:rPr>
          <w:rFonts w:hint="default" w:eastAsia="宋体"/>
          <w:lang w:val="ru-RU" w:eastAsia="zh-CN"/>
        </w:rPr>
      </w:pPr>
      <w:r>
        <w:rPr>
          <w:rFonts w:hint="default" w:eastAsia="宋体"/>
          <w:lang w:val="ru-RU" w:eastAsia="zh-CN"/>
        </w:rPr>
        <w:t>Ответ от получатли -</w:t>
      </w:r>
      <w:r>
        <w:rPr>
          <w:rFonts w:hint="eastAsia" w:eastAsia="宋体"/>
          <w:lang w:val="en-US" w:eastAsia="zh-CN"/>
        </w:rPr>
        <w:t xml:space="preserve">&gt; </w:t>
      </w:r>
      <w:r>
        <w:rPr>
          <w:rFonts w:hint="default" w:eastAsia="宋体"/>
          <w:lang w:val="ru-RU" w:eastAsia="zh-CN"/>
        </w:rPr>
        <w:t>маршрузитатор ( с тем моментом, маршрузитатом просто как узел и нечего особенно не далет)</w:t>
      </w:r>
    </w:p>
    <w:p>
      <w:pPr>
        <w:rPr>
          <w:rFonts w:hint="default" w:eastAsia="宋体"/>
          <w:lang w:val="ru-RU" w:eastAsia="zh-CN"/>
        </w:rPr>
      </w:pPr>
      <w:r>
        <w:rPr>
          <w:rFonts w:hint="eastAsia" w:eastAsia="宋体"/>
          <w:lang w:val="en-US" w:eastAsia="zh-CN"/>
        </w:rPr>
        <w:t xml:space="preserve">SYN </w:t>
      </w:r>
      <w:r>
        <w:rPr>
          <w:rFonts w:hint="default" w:eastAsia="宋体"/>
          <w:lang w:val="ru-RU" w:eastAsia="zh-CN"/>
        </w:rPr>
        <w:t xml:space="preserve">от маршрузитатора </w:t>
      </w:r>
      <w:r>
        <w:rPr>
          <w:rFonts w:hint="eastAsia" w:eastAsia="宋体"/>
          <w:lang w:val="en-US" w:eastAsia="zh-CN"/>
        </w:rPr>
        <w:t>-&gt;</w:t>
      </w:r>
      <w:r>
        <w:rPr>
          <w:rFonts w:hint="default" w:eastAsia="宋体"/>
          <w:lang w:val="ru-RU" w:eastAsia="zh-CN"/>
        </w:rPr>
        <w:t>получатель</w:t>
      </w:r>
    </w:p>
    <w:p>
      <w:pPr>
        <w:rPr>
          <w:rFonts w:hint="default" w:eastAsia="宋体"/>
          <w:lang w:val="ru-RU" w:eastAsia="zh-CN"/>
        </w:rPr>
      </w:pPr>
      <w:r>
        <w:rPr>
          <w:rFonts w:hint="eastAsia" w:eastAsia="宋体"/>
          <w:lang w:val="en-US" w:eastAsia="zh-CN"/>
        </w:rPr>
        <w:t xml:space="preserve">SYN, ACK </w:t>
      </w:r>
      <w:r>
        <w:rPr>
          <w:rFonts w:hint="default" w:eastAsia="宋体"/>
          <w:lang w:val="ru-RU" w:eastAsia="zh-CN"/>
        </w:rPr>
        <w:t xml:space="preserve">от получатели </w:t>
      </w:r>
      <w:r>
        <w:rPr>
          <w:rFonts w:hint="eastAsia" w:eastAsia="宋体"/>
          <w:lang w:val="en-US" w:eastAsia="zh-CN"/>
        </w:rPr>
        <w:t xml:space="preserve">-&gt; </w:t>
      </w:r>
      <w:r>
        <w:rPr>
          <w:rFonts w:hint="default" w:eastAsia="宋体"/>
          <w:lang w:val="ru-RU" w:eastAsia="zh-CN"/>
        </w:rPr>
        <w:t>отправитель</w:t>
      </w:r>
    </w:p>
    <w:p>
      <w:pPr>
        <w:rPr>
          <w:rFonts w:hint="default" w:eastAsia="宋体"/>
          <w:lang w:val="ru-RU" w:eastAsia="zh-CN"/>
        </w:rPr>
      </w:pPr>
      <w:r>
        <w:rPr>
          <w:rFonts w:hint="eastAsia" w:eastAsia="宋体"/>
          <w:lang w:val="en-US" w:eastAsia="zh-CN"/>
        </w:rPr>
        <w:t xml:space="preserve">ACK </w:t>
      </w:r>
      <w:r>
        <w:rPr>
          <w:rFonts w:hint="default" w:eastAsia="宋体"/>
          <w:lang w:val="ru-RU" w:eastAsia="zh-CN"/>
        </w:rPr>
        <w:t>от отправители -</w:t>
      </w:r>
      <w:r>
        <w:rPr>
          <w:rFonts w:hint="eastAsia" w:eastAsia="宋体"/>
          <w:lang w:val="en-US" w:eastAsia="zh-CN"/>
        </w:rPr>
        <w:t>&gt;</w:t>
      </w:r>
      <w:r>
        <w:rPr>
          <w:rFonts w:hint="default" w:eastAsia="宋体"/>
          <w:lang w:val="ru-RU" w:eastAsia="zh-CN"/>
        </w:rPr>
        <w:t xml:space="preserve"> получатели</w:t>
      </w:r>
    </w:p>
    <w:p>
      <w:pPr>
        <w:rPr>
          <w:rFonts w:hint="default" w:eastAsia="宋体"/>
          <w:lang w:val="ru-RU" w:eastAsia="zh-CN"/>
        </w:rPr>
      </w:pPr>
      <w:r>
        <w:rPr>
          <w:rFonts w:hint="default" w:eastAsia="宋体"/>
          <w:lang w:val="ru-RU" w:eastAsia="zh-CN"/>
        </w:rPr>
        <w:t>Пакеты от отправители -</w:t>
      </w:r>
      <w:r>
        <w:rPr>
          <w:rFonts w:hint="eastAsia" w:eastAsia="宋体"/>
          <w:lang w:val="en-US" w:eastAsia="zh-CN"/>
        </w:rPr>
        <w:t xml:space="preserve">&gt; </w:t>
      </w:r>
      <w:r>
        <w:rPr>
          <w:rFonts w:hint="default" w:eastAsia="宋体"/>
          <w:lang w:val="ru-RU" w:eastAsia="zh-CN"/>
        </w:rPr>
        <w:t>получатели</w:t>
      </w:r>
    </w:p>
    <w:p>
      <w:pPr>
        <w:rPr>
          <w:rFonts w:hint="default" w:eastAsia="宋体"/>
          <w:lang w:val="ru-RU" w:eastAsia="zh-CN"/>
        </w:rPr>
      </w:pPr>
      <w:r>
        <w:rPr>
          <w:rFonts w:hint="eastAsia" w:eastAsia="宋体"/>
          <w:lang w:val="en-US" w:eastAsia="zh-CN"/>
        </w:rPr>
        <w:t xml:space="preserve">ACK </w:t>
      </w:r>
      <w:r>
        <w:rPr>
          <w:rFonts w:hint="default" w:eastAsia="宋体"/>
          <w:lang w:val="ru-RU" w:eastAsia="zh-CN"/>
        </w:rPr>
        <w:t>от получатели -</w:t>
      </w:r>
      <w:r>
        <w:rPr>
          <w:rFonts w:hint="eastAsia" w:eastAsia="宋体"/>
          <w:lang w:val="en-US" w:eastAsia="zh-CN"/>
        </w:rPr>
        <w:t xml:space="preserve">&gt; </w:t>
      </w:r>
      <w:r>
        <w:rPr>
          <w:rFonts w:hint="default" w:eastAsia="宋体"/>
          <w:lang w:val="ru-RU" w:eastAsia="zh-CN"/>
        </w:rPr>
        <w:t>отправители</w:t>
      </w:r>
    </w:p>
    <w:p>
      <w:pPr>
        <w:rPr>
          <w:rFonts w:hint="default" w:eastAsia="宋体"/>
          <w:lang w:val="ru-RU" w:eastAsia="zh-CN"/>
        </w:rPr>
      </w:pPr>
      <w:r>
        <w:rPr>
          <w:rFonts w:hint="default" w:eastAsia="宋体"/>
          <w:lang w:val="ru-RU" w:eastAsia="zh-CN"/>
        </w:rPr>
        <w:t>Если ещё есть данные то:</w:t>
      </w:r>
    </w:p>
    <w:p>
      <w:pPr>
        <w:ind w:firstLine="420" w:firstLineChars="0"/>
        <w:rPr>
          <w:rFonts w:hint="default" w:eastAsia="宋体"/>
          <w:lang w:val="ru-RU" w:eastAsia="zh-CN"/>
        </w:rPr>
      </w:pPr>
      <w:r>
        <w:rPr>
          <w:rFonts w:hint="default" w:eastAsia="宋体"/>
          <w:lang w:val="ru-RU" w:eastAsia="zh-CN"/>
        </w:rPr>
        <w:t>Пакеты от отправители</w:t>
      </w:r>
      <w:r>
        <w:rPr>
          <w:rFonts w:hint="eastAsia" w:eastAsia="宋体"/>
          <w:lang w:val="en-US" w:eastAsia="zh-CN"/>
        </w:rPr>
        <w:t>-&gt;</w:t>
      </w:r>
      <w:r>
        <w:rPr>
          <w:rFonts w:hint="default" w:eastAsia="宋体"/>
          <w:lang w:val="ru-RU" w:eastAsia="zh-CN"/>
        </w:rPr>
        <w:t>получатель</w:t>
      </w:r>
    </w:p>
    <w:p>
      <w:pPr>
        <w:ind w:firstLine="420" w:firstLineChars="0"/>
        <w:rPr>
          <w:rFonts w:hint="default" w:eastAsia="宋体"/>
          <w:lang w:val="ru-RU" w:eastAsia="zh-CN"/>
        </w:rPr>
      </w:pPr>
      <w:r>
        <w:rPr>
          <w:rFonts w:hint="default" w:eastAsia="宋体"/>
          <w:lang w:val="ru-RU" w:eastAsia="zh-CN"/>
        </w:rPr>
        <w:t>Потом повторяются предыдующий и этот шаг.</w:t>
      </w:r>
    </w:p>
    <w:p>
      <w:pPr>
        <w:rPr>
          <w:rFonts w:hint="default" w:eastAsia="宋体"/>
          <w:lang w:val="ru-RU" w:eastAsia="zh-CN"/>
        </w:rPr>
      </w:pPr>
      <w:r>
        <w:rPr>
          <w:rFonts w:hint="default" w:eastAsia="宋体"/>
          <w:lang w:val="ru-RU" w:eastAsia="zh-CN"/>
        </w:rPr>
        <w:t xml:space="preserve">Иначе: </w:t>
      </w:r>
      <w:r>
        <w:rPr>
          <w:rFonts w:hint="eastAsia" w:eastAsia="宋体"/>
          <w:lang w:val="en-US" w:eastAsia="zh-CN"/>
        </w:rPr>
        <w:t xml:space="preserve">FIN </w:t>
      </w:r>
      <w:r>
        <w:rPr>
          <w:rFonts w:hint="default" w:eastAsia="宋体"/>
          <w:lang w:val="ru-RU" w:eastAsia="zh-CN"/>
        </w:rPr>
        <w:t>от отправители -</w:t>
      </w:r>
      <w:r>
        <w:rPr>
          <w:rFonts w:hint="eastAsia" w:eastAsia="宋体"/>
          <w:lang w:val="en-US" w:eastAsia="zh-CN"/>
        </w:rPr>
        <w:t xml:space="preserve">&gt; </w:t>
      </w:r>
      <w:r>
        <w:rPr>
          <w:rFonts w:hint="default" w:eastAsia="宋体"/>
          <w:lang w:val="ru-RU" w:eastAsia="zh-CN"/>
        </w:rPr>
        <w:t>получатели</w:t>
      </w:r>
    </w:p>
    <w:p>
      <w:pPr>
        <w:rPr>
          <w:rFonts w:hint="default" w:eastAsia="宋体"/>
          <w:lang w:val="ru-RU" w:eastAsia="zh-CN"/>
        </w:rPr>
      </w:pPr>
      <w:r>
        <w:rPr>
          <w:rFonts w:hint="default" w:eastAsia="宋体"/>
          <w:lang w:val="ru-RU" w:eastAsia="zh-CN"/>
        </w:rPr>
        <w:t xml:space="preserve">В конце: </w:t>
      </w:r>
      <w:r>
        <w:rPr>
          <w:rFonts w:hint="eastAsia" w:eastAsia="宋体"/>
          <w:lang w:val="en-US" w:eastAsia="zh-CN"/>
        </w:rPr>
        <w:t xml:space="preserve">ACK </w:t>
      </w:r>
      <w:r>
        <w:rPr>
          <w:rFonts w:hint="default" w:eastAsia="宋体"/>
          <w:lang w:val="ru-RU" w:eastAsia="zh-CN"/>
        </w:rPr>
        <w:t>от получатели -</w:t>
      </w:r>
      <w:r>
        <w:rPr>
          <w:rFonts w:hint="eastAsia" w:eastAsia="宋体"/>
          <w:lang w:val="en-US" w:eastAsia="zh-CN"/>
        </w:rPr>
        <w:t xml:space="preserve">&gt; </w:t>
      </w:r>
      <w:r>
        <w:rPr>
          <w:rFonts w:hint="default" w:eastAsia="宋体"/>
          <w:lang w:val="ru-RU" w:eastAsia="zh-CN"/>
        </w:rPr>
        <w:t>отправители</w:t>
      </w:r>
    </w:p>
    <w:p>
      <w:pPr>
        <w:pStyle w:val="3"/>
        <w:bidi w:val="0"/>
        <w:jc w:val="center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Задние 2 Сети с двумя маршрутизатором</w:t>
      </w:r>
    </w:p>
    <w:p>
      <w:pPr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drawing>
          <wp:inline distT="0" distB="0" distL="114300" distR="114300">
            <wp:extent cx="5264785" cy="2032000"/>
            <wp:effectExtent l="0" t="0" r="8255" b="10160"/>
            <wp:docPr id="12" name="图片 12" descr="微信截图_2023050113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截图_2023050113102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ru-RU" w:eastAsia="zh-CN"/>
        </w:rPr>
      </w:pPr>
      <w:r>
        <w:rPr>
          <w:rFonts w:hint="default" w:eastAsia="宋体"/>
          <w:lang w:val="ru-RU" w:eastAsia="zh-CN"/>
        </w:rPr>
        <w:drawing>
          <wp:inline distT="0" distB="0" distL="114300" distR="114300">
            <wp:extent cx="5269865" cy="852805"/>
            <wp:effectExtent l="0" t="0" r="3175" b="635"/>
            <wp:docPr id="7" name="图片 7" descr="м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м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宋体"/>
          <w:lang w:val="ru-RU" w:eastAsia="zh-CN"/>
        </w:rPr>
        <w:t xml:space="preserve"> </w:t>
      </w:r>
      <w:r>
        <w:rPr>
          <w:rFonts w:hint="default" w:eastAsia="宋体"/>
          <w:lang w:val="ru-RU" w:eastAsia="zh-CN"/>
        </w:rPr>
        <w:drawing>
          <wp:inline distT="0" distB="0" distL="114300" distR="114300">
            <wp:extent cx="5274310" cy="924560"/>
            <wp:effectExtent l="0" t="0" r="13970" b="5080"/>
            <wp:docPr id="8" name="图片 8" descr="м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м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 w:eastAsia="zh-CN"/>
        </w:rPr>
      </w:pPr>
    </w:p>
    <w:p>
      <w:pPr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Процесс передачи пакета по сути нечем не отличается от предыдующего. Но появляется такая проблема что компьтер имеет шлюз по умалчанию только один. А у нас теперь 2 маршрузитатора. Компьтеры всегда только отправляют пакеты одном маршрузитотара. Поэтому сейчас нам нужно вручную добавить запись в два маршрузитатора чтобы они могут передовать пакет друг другу в необходимой ситуации.</w:t>
      </w:r>
    </w:p>
    <w:p>
      <w:pPr>
        <w:pStyle w:val="3"/>
        <w:bidi w:val="0"/>
        <w:jc w:val="center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Задние 3 Сети с тремя маршрутизатора</w:t>
      </w:r>
    </w:p>
    <w:p>
      <w:pPr>
        <w:rPr>
          <w:rFonts w:hint="default"/>
          <w:lang w:val="ru-RU" w:eastAsia="zh-CN"/>
        </w:rPr>
      </w:pPr>
    </w:p>
    <w:p>
      <w:pPr>
        <w:rPr>
          <w:rFonts w:hint="default"/>
          <w:lang w:val="ru-RU" w:eastAsia="zh-CN"/>
        </w:rPr>
      </w:pPr>
      <w:bookmarkStart w:id="1" w:name="_GoBack"/>
      <w:bookmarkEnd w:id="1"/>
    </w:p>
    <w:p>
      <w:pPr>
        <w:pStyle w:val="3"/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Создание</w:t>
      </w:r>
    </w:p>
    <w:p>
      <w:pPr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drawing>
          <wp:inline distT="0" distB="0" distL="114300" distR="114300">
            <wp:extent cx="5268595" cy="2912745"/>
            <wp:effectExtent l="0" t="0" r="4445" b="13335"/>
            <wp:docPr id="10" name="图片 10" descr="微信截图_20230501131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截图_202305011312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 w:eastAsia="zh-CN"/>
        </w:rPr>
        <w:drawing>
          <wp:inline distT="0" distB="0" distL="114300" distR="114300">
            <wp:extent cx="5264785" cy="2367915"/>
            <wp:effectExtent l="0" t="0" r="8255" b="9525"/>
            <wp:docPr id="9" name="图片 9" descr="微信截图_20230501131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截图_202305011312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drawing>
          <wp:inline distT="0" distB="0" distL="114300" distR="114300">
            <wp:extent cx="5273040" cy="2299970"/>
            <wp:effectExtent l="0" t="0" r="0" b="1270"/>
            <wp:docPr id="15" name="图片 15" descr="微信截图_20230501132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截图_2023050113244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Здесь между двумя маршрузитатора мы создаем одну подсеть и вручную добавляем соответственные записи.</w:t>
      </w:r>
    </w:p>
    <w:p>
      <w:pPr>
        <w:pStyle w:val="4"/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RIP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968500"/>
            <wp:effectExtent l="0" t="0" r="3175" b="12700"/>
            <wp:docPr id="16" name="图片 16" descr="R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RI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ru-RU" w:eastAsia="zh-CN"/>
        </w:rPr>
      </w:pPr>
      <w:r>
        <w:rPr>
          <w:rFonts w:hint="default" w:eastAsia="宋体"/>
          <w:lang w:val="ru-RU" w:eastAsia="zh-CN"/>
        </w:rPr>
        <w:drawing>
          <wp:inline distT="0" distB="0" distL="114300" distR="114300">
            <wp:extent cx="2545080" cy="883920"/>
            <wp:effectExtent l="0" t="0" r="0" b="0"/>
            <wp:docPr id="11" name="图片 11" descr="微信截图_20230501131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截图_202305011313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ru-RU" w:eastAsia="zh-CN"/>
        </w:rPr>
      </w:pPr>
      <w:r>
        <w:rPr>
          <w:rFonts w:hint="default" w:eastAsia="宋体"/>
          <w:lang w:val="ru-RU" w:eastAsia="zh-CN"/>
        </w:rPr>
        <w:drawing>
          <wp:inline distT="0" distB="0" distL="114300" distR="114300">
            <wp:extent cx="5266690" cy="806450"/>
            <wp:effectExtent l="0" t="0" r="6350" b="1270"/>
            <wp:docPr id="1" name="图片 1" descr="微信截图_2023050115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305011550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ru-RU" w:eastAsia="zh-CN"/>
        </w:rPr>
      </w:pPr>
      <w:r>
        <w:rPr>
          <w:rFonts w:hint="eastAsia" w:eastAsia="宋体"/>
          <w:lang w:val="en-US" w:eastAsia="zh-CN"/>
        </w:rPr>
        <w:t>RIP</w:t>
      </w:r>
      <w:r>
        <w:rPr>
          <w:rFonts w:hint="default" w:eastAsia="宋体"/>
          <w:lang w:val="ru-RU" w:eastAsia="zh-CN"/>
        </w:rPr>
        <w:t xml:space="preserve"> автоматически создать подсети между маршрузитаторами</w:t>
      </w:r>
      <w:r>
        <w:rPr>
          <w:rFonts w:hint="eastAsia" w:eastAsia="宋体"/>
          <w:lang w:val="en-US" w:eastAsia="zh-CN"/>
        </w:rPr>
        <w:t xml:space="preserve"> </w:t>
      </w:r>
      <w:r>
        <w:rPr>
          <w:rFonts w:hint="default" w:eastAsia="宋体"/>
          <w:lang w:val="ru-RU" w:eastAsia="zh-CN"/>
        </w:rPr>
        <w:t xml:space="preserve">каждый 30 секудок. Нам нужно дать </w:t>
      </w:r>
      <w:r>
        <w:rPr>
          <w:rFonts w:hint="eastAsia" w:eastAsia="宋体"/>
          <w:lang w:val="en-US" w:eastAsia="zh-CN"/>
        </w:rPr>
        <w:t xml:space="preserve">IP </w:t>
      </w:r>
      <w:r>
        <w:rPr>
          <w:rFonts w:hint="default" w:eastAsia="宋体"/>
          <w:lang w:val="ru-RU" w:eastAsia="zh-CN"/>
        </w:rPr>
        <w:t>и записи в таблице маршрзации автоматически даются.</w:t>
      </w:r>
      <w:r>
        <w:rPr>
          <w:rFonts w:hint="eastAsia" w:eastAsia="宋体"/>
          <w:lang w:val="en-US" w:eastAsia="zh-CN"/>
        </w:rPr>
        <w:t xml:space="preserve"> </w:t>
      </w:r>
      <w:r>
        <w:rPr>
          <w:rFonts w:hint="default" w:eastAsia="宋体"/>
          <w:lang w:val="ru-RU" w:eastAsia="zh-CN"/>
        </w:rPr>
        <w:t xml:space="preserve">Мы и можем вручную определять записи. </w:t>
      </w:r>
      <w:r>
        <w:rPr>
          <w:rFonts w:hint="eastAsia" w:eastAsia="宋体"/>
          <w:lang w:val="en-US" w:eastAsia="zh-CN"/>
        </w:rPr>
        <w:t xml:space="preserve">RIP </w:t>
      </w:r>
      <w:r>
        <w:rPr>
          <w:rFonts w:hint="default" w:eastAsia="宋体"/>
          <w:lang w:val="ru-RU" w:eastAsia="zh-CN"/>
        </w:rPr>
        <w:t>только определяет записи, которым нужно определиться.</w:t>
      </w:r>
    </w:p>
    <w:p>
      <w:pPr>
        <w:pStyle w:val="4"/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DHCP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209290"/>
            <wp:effectExtent l="0" t="0" r="1270" b="6350"/>
            <wp:docPr id="2" name="图片 2" descr="微信截图_20230501161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305011615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880" cy="560070"/>
            <wp:effectExtent l="0" t="0" r="10160" b="3810"/>
            <wp:docPr id="13" name="图片 13" descr="微信截图_20230501162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截图_202305011620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7960" cy="725170"/>
            <wp:effectExtent l="0" t="0" r="5080" b="6350"/>
            <wp:docPr id="14" name="图片 14" descr="微信截图_20230501162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截图_2023050116214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 w:eastAsia="zh-CN"/>
        </w:rPr>
      </w:pPr>
      <w:r>
        <w:rPr>
          <w:rFonts w:hint="eastAsia"/>
          <w:lang w:val="en-US" w:eastAsia="zh-CN"/>
        </w:rPr>
        <w:t xml:space="preserve">IP </w:t>
      </w:r>
      <w:r>
        <w:rPr>
          <w:rFonts w:hint="default"/>
          <w:lang w:val="ru-RU" w:eastAsia="zh-CN"/>
        </w:rPr>
        <w:t>всех компьтеров автоматически определёны.</w:t>
      </w:r>
    </w:p>
    <w:p>
      <w:pPr>
        <w:pStyle w:val="3"/>
        <w:bidi w:val="0"/>
        <w:jc w:val="center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Вывод</w:t>
      </w:r>
    </w:p>
    <w:p>
      <w:pPr>
        <w:rPr>
          <w:rFonts w:hint="default" w:eastAsia="宋体"/>
          <w:lang w:val="ru-RU" w:eastAsia="zh-CN"/>
        </w:rPr>
      </w:pPr>
      <w:r>
        <w:rPr>
          <w:rFonts w:hint="default"/>
          <w:lang w:val="ru-RU" w:eastAsia="zh-CN"/>
        </w:rPr>
        <w:t xml:space="preserve">В ходе выполнения работы мы поняли как сообщении передается посредством маршрузитатора в подсеть. Мы познакомы с </w:t>
      </w:r>
      <w:r>
        <w:rPr>
          <w:rFonts w:hint="eastAsia" w:eastAsia="宋体"/>
          <w:lang w:val="en-US" w:eastAsia="zh-CN"/>
        </w:rPr>
        <w:t xml:space="preserve">RIP </w:t>
      </w:r>
      <w:r>
        <w:rPr>
          <w:rFonts w:hint="default" w:eastAsia="宋体"/>
          <w:lang w:val="ru-RU" w:eastAsia="zh-CN"/>
        </w:rPr>
        <w:t xml:space="preserve">и </w:t>
      </w:r>
      <w:r>
        <w:rPr>
          <w:rFonts w:hint="eastAsia" w:eastAsia="宋体"/>
          <w:lang w:val="en-US" w:eastAsia="zh-CN"/>
        </w:rPr>
        <w:t>DCHP</w:t>
      </w:r>
      <w:r>
        <w:rPr>
          <w:rFonts w:hint="default" w:eastAsia="宋体"/>
          <w:lang w:val="ru-RU" w:eastAsia="zh-CN"/>
        </w:rPr>
        <w:t>, при помощи которых нам не нужно вручную оперделять все связно с подсетью и маршрузитатором.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IxM2M4MTI5NDFjMTRmNDgwZjM5NTY3OGI3NGRmOWQifQ=="/>
  </w:docVars>
  <w:rsids>
    <w:rsidRoot w:val="000F0AE9"/>
    <w:rsid w:val="00000A0A"/>
    <w:rsid w:val="00087D35"/>
    <w:rsid w:val="00092CC7"/>
    <w:rsid w:val="000B791D"/>
    <w:rsid w:val="000C29F8"/>
    <w:rsid w:val="000C3CC1"/>
    <w:rsid w:val="000F0AE9"/>
    <w:rsid w:val="000F1913"/>
    <w:rsid w:val="000F425F"/>
    <w:rsid w:val="0010633D"/>
    <w:rsid w:val="00112D10"/>
    <w:rsid w:val="00130AEB"/>
    <w:rsid w:val="001520DB"/>
    <w:rsid w:val="00162C1D"/>
    <w:rsid w:val="001D1DBA"/>
    <w:rsid w:val="00243308"/>
    <w:rsid w:val="002465C3"/>
    <w:rsid w:val="0026170F"/>
    <w:rsid w:val="002A3B39"/>
    <w:rsid w:val="002E2A8D"/>
    <w:rsid w:val="003004EF"/>
    <w:rsid w:val="0030151F"/>
    <w:rsid w:val="00301E4B"/>
    <w:rsid w:val="00304C94"/>
    <w:rsid w:val="00310DAB"/>
    <w:rsid w:val="00314BC2"/>
    <w:rsid w:val="00317E51"/>
    <w:rsid w:val="00344D42"/>
    <w:rsid w:val="00364905"/>
    <w:rsid w:val="00367A1E"/>
    <w:rsid w:val="00377289"/>
    <w:rsid w:val="003A0D8C"/>
    <w:rsid w:val="003B0274"/>
    <w:rsid w:val="003B7280"/>
    <w:rsid w:val="003E1352"/>
    <w:rsid w:val="003E32EF"/>
    <w:rsid w:val="004137D9"/>
    <w:rsid w:val="00416413"/>
    <w:rsid w:val="004268E9"/>
    <w:rsid w:val="0044288A"/>
    <w:rsid w:val="00451920"/>
    <w:rsid w:val="00461793"/>
    <w:rsid w:val="004624E9"/>
    <w:rsid w:val="004624F9"/>
    <w:rsid w:val="004C25D4"/>
    <w:rsid w:val="004D09BC"/>
    <w:rsid w:val="004E2459"/>
    <w:rsid w:val="005024BF"/>
    <w:rsid w:val="00515FED"/>
    <w:rsid w:val="005166DD"/>
    <w:rsid w:val="00516A76"/>
    <w:rsid w:val="005251E7"/>
    <w:rsid w:val="00537A96"/>
    <w:rsid w:val="00570504"/>
    <w:rsid w:val="00583C20"/>
    <w:rsid w:val="005926F9"/>
    <w:rsid w:val="005B7786"/>
    <w:rsid w:val="005D15F6"/>
    <w:rsid w:val="005D7696"/>
    <w:rsid w:val="005E1A67"/>
    <w:rsid w:val="00602068"/>
    <w:rsid w:val="00611255"/>
    <w:rsid w:val="00613264"/>
    <w:rsid w:val="00615940"/>
    <w:rsid w:val="00690F1B"/>
    <w:rsid w:val="006A151D"/>
    <w:rsid w:val="006A40B7"/>
    <w:rsid w:val="006F7299"/>
    <w:rsid w:val="00706416"/>
    <w:rsid w:val="00732EF7"/>
    <w:rsid w:val="007652FA"/>
    <w:rsid w:val="00797303"/>
    <w:rsid w:val="007A2540"/>
    <w:rsid w:val="007D03A4"/>
    <w:rsid w:val="007D62D2"/>
    <w:rsid w:val="007D782B"/>
    <w:rsid w:val="007E0A32"/>
    <w:rsid w:val="007E6100"/>
    <w:rsid w:val="007E7C67"/>
    <w:rsid w:val="007F09F0"/>
    <w:rsid w:val="007F6939"/>
    <w:rsid w:val="00813B17"/>
    <w:rsid w:val="008467E6"/>
    <w:rsid w:val="00857672"/>
    <w:rsid w:val="008640D2"/>
    <w:rsid w:val="008765D8"/>
    <w:rsid w:val="008767DD"/>
    <w:rsid w:val="008A307A"/>
    <w:rsid w:val="008C61C6"/>
    <w:rsid w:val="008E7678"/>
    <w:rsid w:val="009159B9"/>
    <w:rsid w:val="009224FE"/>
    <w:rsid w:val="00922906"/>
    <w:rsid w:val="009251E9"/>
    <w:rsid w:val="00933978"/>
    <w:rsid w:val="00974FAA"/>
    <w:rsid w:val="00975FB5"/>
    <w:rsid w:val="00984CF8"/>
    <w:rsid w:val="00997672"/>
    <w:rsid w:val="009A79FB"/>
    <w:rsid w:val="009D0C6A"/>
    <w:rsid w:val="00A267A8"/>
    <w:rsid w:val="00A302DE"/>
    <w:rsid w:val="00A34225"/>
    <w:rsid w:val="00A66519"/>
    <w:rsid w:val="00A75BE3"/>
    <w:rsid w:val="00AF4B16"/>
    <w:rsid w:val="00B01014"/>
    <w:rsid w:val="00B07772"/>
    <w:rsid w:val="00B21EFA"/>
    <w:rsid w:val="00B30D0F"/>
    <w:rsid w:val="00B64DD5"/>
    <w:rsid w:val="00B76BC1"/>
    <w:rsid w:val="00B86515"/>
    <w:rsid w:val="00B87A69"/>
    <w:rsid w:val="00B94FB1"/>
    <w:rsid w:val="00BD32C7"/>
    <w:rsid w:val="00BE3E2D"/>
    <w:rsid w:val="00BE49E6"/>
    <w:rsid w:val="00BF1E53"/>
    <w:rsid w:val="00C153B1"/>
    <w:rsid w:val="00C20958"/>
    <w:rsid w:val="00C219DC"/>
    <w:rsid w:val="00C31A66"/>
    <w:rsid w:val="00C3212D"/>
    <w:rsid w:val="00C33543"/>
    <w:rsid w:val="00C7581C"/>
    <w:rsid w:val="00CB0C45"/>
    <w:rsid w:val="00CF777F"/>
    <w:rsid w:val="00D24C3F"/>
    <w:rsid w:val="00D252BE"/>
    <w:rsid w:val="00D85AB6"/>
    <w:rsid w:val="00D85DF4"/>
    <w:rsid w:val="00D9161F"/>
    <w:rsid w:val="00DA20FB"/>
    <w:rsid w:val="00DA5BC3"/>
    <w:rsid w:val="00DB575F"/>
    <w:rsid w:val="00DB6D91"/>
    <w:rsid w:val="00DE7E33"/>
    <w:rsid w:val="00DF10C8"/>
    <w:rsid w:val="00DF195C"/>
    <w:rsid w:val="00E062B6"/>
    <w:rsid w:val="00E20622"/>
    <w:rsid w:val="00E4334A"/>
    <w:rsid w:val="00E46828"/>
    <w:rsid w:val="00E57B12"/>
    <w:rsid w:val="00E6457F"/>
    <w:rsid w:val="00E91BD1"/>
    <w:rsid w:val="00EA472B"/>
    <w:rsid w:val="00EA4F1E"/>
    <w:rsid w:val="00EA5E07"/>
    <w:rsid w:val="00EC6912"/>
    <w:rsid w:val="00ED5840"/>
    <w:rsid w:val="00EF1E34"/>
    <w:rsid w:val="00F03225"/>
    <w:rsid w:val="00F10CE9"/>
    <w:rsid w:val="00F3369D"/>
    <w:rsid w:val="00F4585C"/>
    <w:rsid w:val="00F47D0A"/>
    <w:rsid w:val="00F51238"/>
    <w:rsid w:val="00F53C6E"/>
    <w:rsid w:val="00F5437A"/>
    <w:rsid w:val="00F61198"/>
    <w:rsid w:val="00F67A21"/>
    <w:rsid w:val="00F93A8D"/>
    <w:rsid w:val="00FA4A6D"/>
    <w:rsid w:val="00FC6B66"/>
    <w:rsid w:val="00FD07BD"/>
    <w:rsid w:val="00FD43FE"/>
    <w:rsid w:val="00FE128C"/>
    <w:rsid w:val="00FE60C5"/>
    <w:rsid w:val="00FF3DE0"/>
    <w:rsid w:val="03A61B23"/>
    <w:rsid w:val="03E272F9"/>
    <w:rsid w:val="04D2034C"/>
    <w:rsid w:val="04EF19DD"/>
    <w:rsid w:val="04F33E95"/>
    <w:rsid w:val="05076080"/>
    <w:rsid w:val="05816FE5"/>
    <w:rsid w:val="05E76041"/>
    <w:rsid w:val="086C1376"/>
    <w:rsid w:val="08EC3D12"/>
    <w:rsid w:val="08FB1572"/>
    <w:rsid w:val="0AB46005"/>
    <w:rsid w:val="0C180AA3"/>
    <w:rsid w:val="0C3B0866"/>
    <w:rsid w:val="0D574214"/>
    <w:rsid w:val="0DA47D15"/>
    <w:rsid w:val="0E1816D7"/>
    <w:rsid w:val="0FE12725"/>
    <w:rsid w:val="105964EA"/>
    <w:rsid w:val="108933A7"/>
    <w:rsid w:val="11CD55E7"/>
    <w:rsid w:val="12204EF9"/>
    <w:rsid w:val="12AB56A1"/>
    <w:rsid w:val="133E5727"/>
    <w:rsid w:val="13615194"/>
    <w:rsid w:val="139657BB"/>
    <w:rsid w:val="14151024"/>
    <w:rsid w:val="151B4EE0"/>
    <w:rsid w:val="156839A2"/>
    <w:rsid w:val="159B11C7"/>
    <w:rsid w:val="160A0C03"/>
    <w:rsid w:val="175B1444"/>
    <w:rsid w:val="17703BA6"/>
    <w:rsid w:val="180E5AF8"/>
    <w:rsid w:val="18BA03EC"/>
    <w:rsid w:val="1AF1589A"/>
    <w:rsid w:val="1B222279"/>
    <w:rsid w:val="1B5543FC"/>
    <w:rsid w:val="1B7A3E63"/>
    <w:rsid w:val="1B9915AA"/>
    <w:rsid w:val="1B9C027D"/>
    <w:rsid w:val="1BC621F3"/>
    <w:rsid w:val="1BE724DE"/>
    <w:rsid w:val="1C1A6A12"/>
    <w:rsid w:val="1C56042C"/>
    <w:rsid w:val="1CE85E74"/>
    <w:rsid w:val="1D232A04"/>
    <w:rsid w:val="1DB26E14"/>
    <w:rsid w:val="1DEF0B38"/>
    <w:rsid w:val="1E6F1C79"/>
    <w:rsid w:val="1F3233D2"/>
    <w:rsid w:val="202F346E"/>
    <w:rsid w:val="2033266E"/>
    <w:rsid w:val="204B557F"/>
    <w:rsid w:val="2194069E"/>
    <w:rsid w:val="22555D56"/>
    <w:rsid w:val="227437C5"/>
    <w:rsid w:val="22993768"/>
    <w:rsid w:val="23014331"/>
    <w:rsid w:val="23BC770E"/>
    <w:rsid w:val="24111CD9"/>
    <w:rsid w:val="2431032F"/>
    <w:rsid w:val="24585839"/>
    <w:rsid w:val="248E6BC4"/>
    <w:rsid w:val="257B7155"/>
    <w:rsid w:val="25861FAA"/>
    <w:rsid w:val="25C428AA"/>
    <w:rsid w:val="25E92F3B"/>
    <w:rsid w:val="26BA1FB2"/>
    <w:rsid w:val="26D51168"/>
    <w:rsid w:val="28590AA1"/>
    <w:rsid w:val="286E6F90"/>
    <w:rsid w:val="287D7ED0"/>
    <w:rsid w:val="28B22E8E"/>
    <w:rsid w:val="28D64DCE"/>
    <w:rsid w:val="29466370"/>
    <w:rsid w:val="295469C9"/>
    <w:rsid w:val="295F16D9"/>
    <w:rsid w:val="2987256D"/>
    <w:rsid w:val="2A005E7B"/>
    <w:rsid w:val="2B3B21C7"/>
    <w:rsid w:val="2B3D790B"/>
    <w:rsid w:val="2E1A3E0F"/>
    <w:rsid w:val="2F4E2360"/>
    <w:rsid w:val="2F5702EB"/>
    <w:rsid w:val="2FEF574E"/>
    <w:rsid w:val="307A42AE"/>
    <w:rsid w:val="30DF3297"/>
    <w:rsid w:val="3143321D"/>
    <w:rsid w:val="316443D6"/>
    <w:rsid w:val="31F273BA"/>
    <w:rsid w:val="331C09D9"/>
    <w:rsid w:val="334D3EDF"/>
    <w:rsid w:val="33792F26"/>
    <w:rsid w:val="33E34843"/>
    <w:rsid w:val="351A24E7"/>
    <w:rsid w:val="355979C1"/>
    <w:rsid w:val="36203481"/>
    <w:rsid w:val="36665A3F"/>
    <w:rsid w:val="370E7E29"/>
    <w:rsid w:val="37123663"/>
    <w:rsid w:val="37123D99"/>
    <w:rsid w:val="372E5DD5"/>
    <w:rsid w:val="376A5AEB"/>
    <w:rsid w:val="37BE35FD"/>
    <w:rsid w:val="37CC73A6"/>
    <w:rsid w:val="38353194"/>
    <w:rsid w:val="3844298F"/>
    <w:rsid w:val="38821F74"/>
    <w:rsid w:val="395D3A1B"/>
    <w:rsid w:val="39E210F9"/>
    <w:rsid w:val="3A215A2B"/>
    <w:rsid w:val="3A79380C"/>
    <w:rsid w:val="3AE50EA1"/>
    <w:rsid w:val="3AEF3ACE"/>
    <w:rsid w:val="3B547DD5"/>
    <w:rsid w:val="3C056947"/>
    <w:rsid w:val="3C8666B4"/>
    <w:rsid w:val="3D1C40BF"/>
    <w:rsid w:val="3D597924"/>
    <w:rsid w:val="3D6C098A"/>
    <w:rsid w:val="3DCC25AD"/>
    <w:rsid w:val="3F1B30E3"/>
    <w:rsid w:val="3F780838"/>
    <w:rsid w:val="40077F87"/>
    <w:rsid w:val="40086D28"/>
    <w:rsid w:val="40197F63"/>
    <w:rsid w:val="40617AA3"/>
    <w:rsid w:val="40F7192E"/>
    <w:rsid w:val="415428DD"/>
    <w:rsid w:val="4156017B"/>
    <w:rsid w:val="4387343D"/>
    <w:rsid w:val="443C5502"/>
    <w:rsid w:val="444A39F2"/>
    <w:rsid w:val="44A841B3"/>
    <w:rsid w:val="453A6803"/>
    <w:rsid w:val="46125A01"/>
    <w:rsid w:val="46A500C8"/>
    <w:rsid w:val="47384869"/>
    <w:rsid w:val="474156B1"/>
    <w:rsid w:val="499441BE"/>
    <w:rsid w:val="4A0A0C6C"/>
    <w:rsid w:val="4A694868"/>
    <w:rsid w:val="4BA0008A"/>
    <w:rsid w:val="4CAC4C77"/>
    <w:rsid w:val="4D706CF0"/>
    <w:rsid w:val="4E5B34FC"/>
    <w:rsid w:val="4E5C7774"/>
    <w:rsid w:val="4F4A3571"/>
    <w:rsid w:val="51030EA0"/>
    <w:rsid w:val="516C77CE"/>
    <w:rsid w:val="52DE6BC2"/>
    <w:rsid w:val="54F0583E"/>
    <w:rsid w:val="551C12D3"/>
    <w:rsid w:val="563D3E2F"/>
    <w:rsid w:val="57240D39"/>
    <w:rsid w:val="57614328"/>
    <w:rsid w:val="57D101C5"/>
    <w:rsid w:val="58A14A23"/>
    <w:rsid w:val="58BF28DA"/>
    <w:rsid w:val="592C038E"/>
    <w:rsid w:val="5A971D60"/>
    <w:rsid w:val="5BDD5BE0"/>
    <w:rsid w:val="5CE55301"/>
    <w:rsid w:val="5CEC5C67"/>
    <w:rsid w:val="5EE312A5"/>
    <w:rsid w:val="5F754A51"/>
    <w:rsid w:val="60920CCA"/>
    <w:rsid w:val="60956D42"/>
    <w:rsid w:val="63195854"/>
    <w:rsid w:val="63612F0B"/>
    <w:rsid w:val="65085608"/>
    <w:rsid w:val="66D470B2"/>
    <w:rsid w:val="676D394E"/>
    <w:rsid w:val="67AF051E"/>
    <w:rsid w:val="69811674"/>
    <w:rsid w:val="69902692"/>
    <w:rsid w:val="6B4A45AF"/>
    <w:rsid w:val="6B9064A9"/>
    <w:rsid w:val="6CAC5F64"/>
    <w:rsid w:val="6E423939"/>
    <w:rsid w:val="6E800F31"/>
    <w:rsid w:val="6F257C11"/>
    <w:rsid w:val="70330B0B"/>
    <w:rsid w:val="707472E0"/>
    <w:rsid w:val="72A623DA"/>
    <w:rsid w:val="73B43B75"/>
    <w:rsid w:val="74132F30"/>
    <w:rsid w:val="753C5586"/>
    <w:rsid w:val="77637491"/>
    <w:rsid w:val="77950F7E"/>
    <w:rsid w:val="779667DF"/>
    <w:rsid w:val="77C70598"/>
    <w:rsid w:val="77EB5041"/>
    <w:rsid w:val="79320EDC"/>
    <w:rsid w:val="7996655C"/>
    <w:rsid w:val="7B096151"/>
    <w:rsid w:val="7BF02DB2"/>
    <w:rsid w:val="7C5F1794"/>
    <w:rsid w:val="7D32679C"/>
    <w:rsid w:val="7D405FAF"/>
    <w:rsid w:val="7D5616FD"/>
    <w:rsid w:val="7DA00BF8"/>
    <w:rsid w:val="7DCF4ABD"/>
    <w:rsid w:val="7E7F64E4"/>
    <w:rsid w:val="7ED95BF4"/>
    <w:rsid w:val="7F123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Arial" w:hAnsi="Arial" w:eastAsia="Arial" w:cs="Times New Roman"/>
      <w:sz w:val="28"/>
      <w:szCs w:val="2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7">
    <w:name w:val="Default Paragraph Font"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8">
    <w:name w:val="im-mess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550</Words>
  <Characters>3497</Characters>
  <Lines>32</Lines>
  <Paragraphs>9</Paragraphs>
  <TotalTime>105</TotalTime>
  <ScaleCrop>false</ScaleCrop>
  <LinksUpToDate>false</LinksUpToDate>
  <CharactersWithSpaces>3980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2023-02-14T13:30:00Z</dcterms:created>
  <dc:creator>x1761</dc:creator>
  <cp:lastModifiedBy>星夜</cp:lastModifiedBy>
  <dcterms:modified xsi:type="dcterms:W3CDTF">2023-05-02T09:12:55Z</dcterms:modified>
  <cp:revision>189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E8E001CB6F50404FAFD274296BEF4651</vt:lpwstr>
  </property>
</Properties>
</file>