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720"/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5017135" cy="1311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31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0" w:before="24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0" w:before="240" w:line="240" w:lineRule="auto"/>
        <w:ind w:left="0" w:firstLine="0"/>
        <w:jc w:val="center"/>
        <w:rPr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Информационные системы и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0" w:before="240" w:line="240" w:lineRule="auto"/>
        <w:ind w:left="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5">
          <w:pPr>
            <w:spacing w:after="400" w:before="240" w:line="240" w:lineRule="auto"/>
            <w:ind w:left="0" w:firstLine="0"/>
            <w:jc w:val="center"/>
            <w:rPr>
              <w:sz w:val="44"/>
              <w:szCs w:val="4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44"/>
              <w:szCs w:val="44"/>
              <w:rtl w:val="0"/>
            </w:rPr>
            <w:t xml:space="preserve">Курсовая работа. Этап </w:t>
          </w:r>
          <w:r w:rsidDel="00000000" w:rsidR="00000000" w:rsidRPr="00000000">
            <w:rPr>
              <w:sz w:val="44"/>
              <w:szCs w:val="44"/>
              <w:rtl w:val="0"/>
            </w:rPr>
            <w:t xml:space="preserve">3</w:t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Работу выполнили</w:t>
            </w:r>
          </w:p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Студенты группы P33101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Ольга Ильинская</w:t>
            </w:r>
          </w:p>
          <w:p w:rsidR="00000000" w:rsidDel="00000000" w:rsidP="00000000" w:rsidRDefault="00000000" w:rsidRPr="00000000" w14:paraId="0000000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Сыюань Хуан</w:t>
            </w:r>
          </w:p>
          <w:p w:rsidR="00000000" w:rsidDel="00000000" w:rsidP="00000000" w:rsidRDefault="00000000" w:rsidRPr="00000000" w14:paraId="0000001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Гаврилов Антон Валерьевич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mqqh0jwfeoh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даталогическую модель в реляционной СУБД PostgreSQL: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необходимые объекты базы данных.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созданные таблицы тестовыми данными.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скрипты для:</w:t>
        <w:br w:type="textWrapping"/>
        <w:t xml:space="preserve">◦ создания/удаления объектов базы данных;</w:t>
        <w:br w:type="textWrapping"/>
        <w:t xml:space="preserve">◦ заполнения/удаления созданных таблиц.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Обеспечить целостность данных при помощи средств языка DDL.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в базу данных триггеры для обеспечения комплексных ограничений</w:t>
        <w:br w:type="textWrapping"/>
        <w:t xml:space="preserve">целостности.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функции и процедуры на основе описания бизнес-процессов (из этапа</w:t>
        <w:br w:type="textWrapping"/>
        <w:t xml:space="preserve">No1).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Произвести анализ использования созданной базы данных:</w:t>
        <w:br w:type="textWrapping"/>
        <w:t xml:space="preserve">◦ выявить наиболее часто используемые запросы к объектам базы данных; ◦ результаты представить в виде текстового описания.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индексы и доказать, что они полезны для вашей базы данных: ◦ доказательство должно быть приведено в виде текстового описания.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таблиц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https://github.com/cantansweratthemoment/course-work/blob/main/ScriptCreate.sql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Наполнение таблиц данными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https://github.com/cantansweratthemoment/course-work/blob/main/ScriptFill.sql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Удаление таблиц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https://github.com/cantansweratthemoment/course-work/blob/main/ScriptDelete.sql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Триггеры, функции, процедуры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https://github.com/cantansweratthemoment/course-work/tree/main/Triggers%20and%20Functions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Индексы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https://github.com/cantansweratthemoment/course-work/blob/main/Indexes.sql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Обычные запросы последовательно идут по строкам в таблице, то есть асимптотика поиска без индексов - O(n). Однако, вставка происходит достаточно просто, так как ничего не надо перестраивать, все идёт последовательно. Асимптотика вставки - О(1).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индексам мы можем представлять данные в виде сбалансированного дерева. Как мы знаем, поиск по сбалансированному дереву быстрее - это глубина дерева. То есть О(log N). Однако вставка - тоже O(log N), так как мы не можем просто вставить новую строку в конец, нам нужно перестраивать сбалансированное дерево.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Поэтому принцип выбора индекса следующий: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Индексы не нужно использовать на небольших таблицах.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нужно использовать индексы на часто обновляемых таблицах.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стоит использовать индексы на тех атрибутах, которые часто принимают NULL значение.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64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7D0DE3"/>
    <w:pPr>
      <w:tabs>
        <w:tab w:val="center" w:pos="4153"/>
        <w:tab w:val="right" w:pos="8306"/>
      </w:tabs>
      <w:spacing w:line="240" w:lineRule="auto"/>
    </w:pPr>
  </w:style>
  <w:style w:type="character" w:styleId="a7" w:customStyle="1">
    <w:name w:val="页眉 字符"/>
    <w:basedOn w:val="a0"/>
    <w:link w:val="a6"/>
    <w:uiPriority w:val="99"/>
    <w:rsid w:val="007D0DE3"/>
  </w:style>
  <w:style w:type="paragraph" w:styleId="a8">
    <w:name w:val="footer"/>
    <w:basedOn w:val="a"/>
    <w:link w:val="a9"/>
    <w:uiPriority w:val="99"/>
    <w:unhideWhenUsed w:val="1"/>
    <w:rsid w:val="007D0DE3"/>
    <w:pPr>
      <w:tabs>
        <w:tab w:val="center" w:pos="4153"/>
        <w:tab w:val="right" w:pos="8306"/>
      </w:tabs>
      <w:spacing w:line="240" w:lineRule="auto"/>
    </w:pPr>
  </w:style>
  <w:style w:type="character" w:styleId="a9" w:customStyle="1">
    <w:name w:val="页脚 字符"/>
    <w:basedOn w:val="a0"/>
    <w:link w:val="a8"/>
    <w:uiPriority w:val="99"/>
    <w:rsid w:val="007D0D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720" w:right="0" w:hanging="36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720" w:right="0" w:hanging="36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antansweratthemoment/course-work/tree/main/Triggers%20and%20Functions" TargetMode="External"/><Relationship Id="rId10" Type="http://schemas.openxmlformats.org/officeDocument/2006/relationships/hyperlink" Target="https://github.com/cantansweratthemoment/course-work/blob/main/ScriptDelete.sql" TargetMode="External"/><Relationship Id="rId12" Type="http://schemas.openxmlformats.org/officeDocument/2006/relationships/hyperlink" Target="https://github.com/cantansweratthemoment/course-work/blob/main/Indexes.sql" TargetMode="External"/><Relationship Id="rId9" Type="http://schemas.openxmlformats.org/officeDocument/2006/relationships/hyperlink" Target="https://github.com/cantansweratthemoment/course-work/blob/main/ScriptFill.sq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cantansweratthemoment/course-work/blob/main/ScriptCreat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FZrKQOtdUDAQ4LeQaxjykUo6g==">AMUW2mXOfJEmQbQAkZnAAX5TcN//mGCDo1V8qPIZQZ7Ii0f4Lx385MZO+ryVHkNYAUjguOP0k9p2FfTln6W10sTisxK4swAP6QSThoJbl5KNcs5bcs+wDD+9cTZAIz73BJr74K9ZI0mHAf1FS5HPbc7b5QTwM1XNsg==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2021-09-05T12:23:00Z</dcterms:created>
  <dc:creator>TheHs</dc:creator>
</cp:coreProperties>
</file>