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320" w:rsidRPr="008E3726" w:rsidRDefault="00934320" w:rsidP="00E16BEA">
      <w:pPr>
        <w:pStyle w:val="ConsNonformat"/>
        <w:pageBreakBefore/>
        <w:widowControl/>
        <w:ind w:right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8E3726">
        <w:rPr>
          <w:rFonts w:ascii="Times New Roman" w:hAnsi="Times New Roman" w:cs="Times New Roman"/>
          <w:b/>
          <w:sz w:val="22"/>
          <w:szCs w:val="22"/>
        </w:rPr>
        <w:t>ДОГОВОР</w:t>
      </w:r>
      <w:r w:rsidR="00CB466E" w:rsidRPr="008E3726">
        <w:rPr>
          <w:rFonts w:ascii="Times New Roman" w:hAnsi="Times New Roman" w:cs="Times New Roman"/>
          <w:sz w:val="22"/>
          <w:szCs w:val="22"/>
        </w:rPr>
        <w:t xml:space="preserve"> </w:t>
      </w:r>
      <w:r w:rsidR="00CB466E" w:rsidRPr="008E3726">
        <w:rPr>
          <w:rFonts w:ascii="Times New Roman" w:hAnsi="Times New Roman" w:cs="Times New Roman"/>
          <w:b/>
          <w:sz w:val="22"/>
          <w:szCs w:val="22"/>
        </w:rPr>
        <w:t>№</w:t>
      </w:r>
      <w:r w:rsidR="00627FC3" w:rsidRPr="008E3726">
        <w:rPr>
          <w:rFonts w:ascii="Times New Roman" w:hAnsi="Times New Roman" w:cs="Times New Roman"/>
          <w:sz w:val="22"/>
          <w:szCs w:val="22"/>
        </w:rPr>
        <w:t xml:space="preserve"> ____</w:t>
      </w:r>
    </w:p>
    <w:p w:rsidR="00934320" w:rsidRPr="008E3726" w:rsidRDefault="00934320" w:rsidP="00E16BEA">
      <w:pPr>
        <w:pStyle w:val="ConsNonformat"/>
        <w:widowControl/>
        <w:ind w:right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8E3726">
        <w:rPr>
          <w:rFonts w:ascii="Times New Roman" w:hAnsi="Times New Roman" w:cs="Times New Roman"/>
          <w:b/>
          <w:sz w:val="22"/>
          <w:szCs w:val="22"/>
        </w:rPr>
        <w:t>предоставления безвозмездной (спонсорской) помощи</w:t>
      </w:r>
    </w:p>
    <w:p w:rsidR="00934320" w:rsidRPr="008E3726" w:rsidRDefault="00934320" w:rsidP="00E16BEA">
      <w:pPr>
        <w:pStyle w:val="ConsNonformat"/>
        <w:widowControl/>
        <w:ind w:right="0"/>
        <w:jc w:val="both"/>
        <w:rPr>
          <w:rFonts w:ascii="Times New Roman" w:hAnsi="Times New Roman" w:cs="Times New Roman"/>
          <w:sz w:val="22"/>
          <w:szCs w:val="22"/>
        </w:rPr>
      </w:pPr>
    </w:p>
    <w:p w:rsidR="00934320" w:rsidRPr="008E3726" w:rsidRDefault="00934320" w:rsidP="00E16BEA">
      <w:pPr>
        <w:pStyle w:val="ConsNonformat"/>
        <w:widowControl/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8E3726">
        <w:rPr>
          <w:rFonts w:ascii="Times New Roman" w:hAnsi="Times New Roman" w:cs="Times New Roman"/>
          <w:sz w:val="22"/>
          <w:szCs w:val="22"/>
        </w:rPr>
        <w:t xml:space="preserve">"_____" ____________ «20___» </w:t>
      </w:r>
      <w:r w:rsidR="009B1B1A" w:rsidRPr="008E3726">
        <w:rPr>
          <w:rFonts w:ascii="Times New Roman" w:hAnsi="Times New Roman" w:cs="Times New Roman"/>
          <w:sz w:val="22"/>
          <w:szCs w:val="22"/>
        </w:rPr>
        <w:tab/>
      </w:r>
      <w:r w:rsidR="009B1B1A" w:rsidRPr="008E3726">
        <w:rPr>
          <w:rFonts w:ascii="Times New Roman" w:hAnsi="Times New Roman" w:cs="Times New Roman"/>
          <w:sz w:val="22"/>
          <w:szCs w:val="22"/>
        </w:rPr>
        <w:tab/>
      </w:r>
      <w:r w:rsidR="009B1B1A" w:rsidRPr="008E3726">
        <w:rPr>
          <w:rFonts w:ascii="Times New Roman" w:hAnsi="Times New Roman" w:cs="Times New Roman"/>
          <w:sz w:val="22"/>
          <w:szCs w:val="22"/>
        </w:rPr>
        <w:tab/>
      </w:r>
      <w:r w:rsidR="009B1B1A" w:rsidRPr="008E3726">
        <w:rPr>
          <w:rFonts w:ascii="Times New Roman" w:hAnsi="Times New Roman" w:cs="Times New Roman"/>
          <w:sz w:val="22"/>
          <w:szCs w:val="22"/>
        </w:rPr>
        <w:tab/>
      </w:r>
      <w:r w:rsidR="009B1B1A" w:rsidRPr="008E3726">
        <w:rPr>
          <w:rFonts w:ascii="Times New Roman" w:hAnsi="Times New Roman" w:cs="Times New Roman"/>
          <w:sz w:val="22"/>
          <w:szCs w:val="22"/>
        </w:rPr>
        <w:tab/>
      </w:r>
      <w:r w:rsidR="009B1B1A" w:rsidRPr="008E3726">
        <w:rPr>
          <w:rFonts w:ascii="Times New Roman" w:hAnsi="Times New Roman" w:cs="Times New Roman"/>
          <w:sz w:val="22"/>
          <w:szCs w:val="22"/>
        </w:rPr>
        <w:tab/>
      </w:r>
      <w:r w:rsidR="009B1B1A" w:rsidRPr="008E3726">
        <w:rPr>
          <w:rFonts w:ascii="Times New Roman" w:hAnsi="Times New Roman" w:cs="Times New Roman"/>
          <w:sz w:val="22"/>
          <w:szCs w:val="22"/>
        </w:rPr>
        <w:tab/>
      </w:r>
      <w:r w:rsidR="008E3726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CB466E" w:rsidRPr="008E3726">
        <w:rPr>
          <w:rFonts w:ascii="Times New Roman" w:hAnsi="Times New Roman" w:cs="Times New Roman"/>
          <w:sz w:val="22"/>
          <w:szCs w:val="22"/>
        </w:rPr>
        <w:t>г. Гродно</w:t>
      </w:r>
      <w:r w:rsidRPr="008E3726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E3726" w:rsidRPr="008E3726" w:rsidRDefault="008E3726" w:rsidP="00E16BEA">
      <w:pPr>
        <w:spacing w:after="0" w:line="240" w:lineRule="auto"/>
        <w:jc w:val="both"/>
        <w:rPr>
          <w:rFonts w:ascii="Times New Roman" w:hAnsi="Times New Roman"/>
        </w:rPr>
      </w:pPr>
    </w:p>
    <w:p w:rsidR="00934320" w:rsidRPr="008E3726" w:rsidRDefault="006C4FC5" w:rsidP="00E16BEA">
      <w:pPr>
        <w:spacing w:after="0" w:line="240" w:lineRule="auto"/>
        <w:jc w:val="both"/>
        <w:rPr>
          <w:rFonts w:ascii="Times New Roman" w:hAnsi="Times New Roman"/>
        </w:rPr>
      </w:pPr>
      <w:r w:rsidRPr="008E3726">
        <w:rPr>
          <w:rFonts w:ascii="Times New Roman" w:hAnsi="Times New Roman"/>
        </w:rPr>
        <w:t>____________________________________________________</w:t>
      </w:r>
      <w:r w:rsidR="006C3FE9">
        <w:rPr>
          <w:rFonts w:ascii="Times New Roman" w:hAnsi="Times New Roman"/>
        </w:rPr>
        <w:t>_______________________________</w:t>
      </w:r>
      <w:r w:rsidR="008E3726" w:rsidRPr="008E3726">
        <w:rPr>
          <w:rFonts w:ascii="Times New Roman" w:hAnsi="Times New Roman"/>
        </w:rPr>
        <w:t xml:space="preserve"> </w:t>
      </w:r>
      <w:r w:rsidR="00934320" w:rsidRPr="008E3726">
        <w:rPr>
          <w:rFonts w:ascii="Times New Roman" w:hAnsi="Times New Roman"/>
        </w:rPr>
        <w:t xml:space="preserve">в лице </w:t>
      </w:r>
      <w:r w:rsidR="001177DA" w:rsidRPr="008E3726">
        <w:rPr>
          <w:rFonts w:ascii="Times New Roman" w:hAnsi="Times New Roman"/>
        </w:rPr>
        <w:t>Директора</w:t>
      </w:r>
      <w:r w:rsidR="00675144" w:rsidRPr="008E3726">
        <w:rPr>
          <w:rFonts w:ascii="Times New Roman" w:hAnsi="Times New Roman"/>
        </w:rPr>
        <w:t xml:space="preserve"> </w:t>
      </w:r>
      <w:r w:rsidRPr="008E3726">
        <w:rPr>
          <w:rFonts w:ascii="Times New Roman" w:hAnsi="Times New Roman"/>
        </w:rPr>
        <w:t>_________________________________________</w:t>
      </w:r>
      <w:r w:rsidR="001177DA" w:rsidRPr="008E3726">
        <w:rPr>
          <w:rFonts w:ascii="Times New Roman" w:hAnsi="Times New Roman"/>
        </w:rPr>
        <w:t>,</w:t>
      </w:r>
      <w:r w:rsidR="00E96F26" w:rsidRPr="008E3726">
        <w:rPr>
          <w:rFonts w:ascii="Times New Roman" w:hAnsi="Times New Roman"/>
        </w:rPr>
        <w:t xml:space="preserve"> </w:t>
      </w:r>
      <w:r w:rsidR="00934320" w:rsidRPr="008E3726">
        <w:rPr>
          <w:rFonts w:ascii="Times New Roman" w:hAnsi="Times New Roman"/>
        </w:rPr>
        <w:t>действующе</w:t>
      </w:r>
      <w:r w:rsidR="00297EA7" w:rsidRPr="008E3726">
        <w:rPr>
          <w:rFonts w:ascii="Times New Roman" w:hAnsi="Times New Roman"/>
        </w:rPr>
        <w:t>го на основании</w:t>
      </w:r>
      <w:r w:rsidR="00817A5C" w:rsidRPr="008E3726">
        <w:rPr>
          <w:rFonts w:ascii="Times New Roman" w:hAnsi="Times New Roman"/>
        </w:rPr>
        <w:t>_____________</w:t>
      </w:r>
      <w:r w:rsidR="00934320" w:rsidRPr="008E3726">
        <w:rPr>
          <w:rFonts w:ascii="Times New Roman" w:hAnsi="Times New Roman"/>
        </w:rPr>
        <w:t>, именуемый в дальнейш</w:t>
      </w:r>
      <w:r w:rsidR="006C3FE9">
        <w:rPr>
          <w:rFonts w:ascii="Times New Roman" w:hAnsi="Times New Roman"/>
        </w:rPr>
        <w:t>ем «Спонсор»</w:t>
      </w:r>
      <w:r w:rsidR="00E16BEA" w:rsidRPr="008E3726">
        <w:rPr>
          <w:rFonts w:ascii="Times New Roman" w:hAnsi="Times New Roman"/>
        </w:rPr>
        <w:t>, с одной стороны и</w:t>
      </w:r>
      <w:r w:rsidR="00934320" w:rsidRPr="008E3726">
        <w:rPr>
          <w:rFonts w:ascii="Times New Roman" w:hAnsi="Times New Roman"/>
        </w:rPr>
        <w:t xml:space="preserve"> </w:t>
      </w:r>
      <w:r w:rsidR="00CB466E" w:rsidRPr="008E3726">
        <w:rPr>
          <w:rFonts w:ascii="Times New Roman" w:hAnsi="Times New Roman"/>
        </w:rPr>
        <w:t>Социально-благотворительное учреждение помощи детям и взрослым «Центр помощи Вера»</w:t>
      </w:r>
      <w:r w:rsidR="00BF1B3E" w:rsidRPr="008E3726">
        <w:rPr>
          <w:rFonts w:ascii="Times New Roman" w:hAnsi="Times New Roman"/>
        </w:rPr>
        <w:t xml:space="preserve"> в лице Директора </w:t>
      </w:r>
      <w:r w:rsidR="00E16BEA" w:rsidRPr="008E3726">
        <w:rPr>
          <w:rFonts w:ascii="Times New Roman" w:hAnsi="Times New Roman"/>
        </w:rPr>
        <w:t>Мисюкевич Антонины Владимировны</w:t>
      </w:r>
      <w:r w:rsidR="00BF1B3E" w:rsidRPr="008E3726">
        <w:rPr>
          <w:rFonts w:ascii="Times New Roman" w:hAnsi="Times New Roman"/>
        </w:rPr>
        <w:t xml:space="preserve">, </w:t>
      </w:r>
      <w:r w:rsidR="00934320" w:rsidRPr="008E3726">
        <w:rPr>
          <w:rFonts w:ascii="Times New Roman" w:hAnsi="Times New Roman"/>
        </w:rPr>
        <w:t>действующего на ос</w:t>
      </w:r>
      <w:r w:rsidR="007304F1" w:rsidRPr="008E3726">
        <w:rPr>
          <w:rFonts w:ascii="Times New Roman" w:hAnsi="Times New Roman"/>
        </w:rPr>
        <w:t xml:space="preserve">новании Устава, именуемый в дальнейшем </w:t>
      </w:r>
      <w:r w:rsidR="006C3FE9">
        <w:rPr>
          <w:rFonts w:ascii="Times New Roman" w:hAnsi="Times New Roman"/>
        </w:rPr>
        <w:t>«Получатель»</w:t>
      </w:r>
      <w:r w:rsidR="00E16BEA" w:rsidRPr="008E3726">
        <w:rPr>
          <w:rFonts w:ascii="Times New Roman" w:hAnsi="Times New Roman"/>
        </w:rPr>
        <w:t xml:space="preserve">, </w:t>
      </w:r>
      <w:r w:rsidR="00934320" w:rsidRPr="008E3726">
        <w:rPr>
          <w:rFonts w:ascii="Times New Roman" w:hAnsi="Times New Roman"/>
        </w:rPr>
        <w:t>с другой стороны, руководствуясь Указом Президента</w:t>
      </w:r>
      <w:r w:rsidR="006C3FE9">
        <w:rPr>
          <w:rFonts w:ascii="Times New Roman" w:hAnsi="Times New Roman"/>
        </w:rPr>
        <w:t xml:space="preserve"> Республики Беларусь от 1 июля </w:t>
      </w:r>
      <w:smartTag w:uri="urn:schemas-microsoft-com:office:smarttags" w:element="metricconverter">
        <w:smartTagPr>
          <w:attr w:name="ProductID" w:val="2005 г"/>
        </w:smartTagPr>
        <w:r w:rsidR="00934320" w:rsidRPr="008E3726">
          <w:rPr>
            <w:rFonts w:ascii="Times New Roman" w:hAnsi="Times New Roman"/>
          </w:rPr>
          <w:t>2005 г</w:t>
        </w:r>
      </w:smartTag>
      <w:r w:rsidR="006C3FE9">
        <w:rPr>
          <w:rFonts w:ascii="Times New Roman" w:hAnsi="Times New Roman"/>
        </w:rPr>
        <w:t>. N300 «</w:t>
      </w:r>
      <w:r w:rsidR="00934320" w:rsidRPr="008E3726">
        <w:rPr>
          <w:rFonts w:ascii="Times New Roman" w:hAnsi="Times New Roman"/>
        </w:rPr>
        <w:t xml:space="preserve">О предоставлении </w:t>
      </w:r>
      <w:r w:rsidR="007304F1" w:rsidRPr="008E3726">
        <w:rPr>
          <w:rFonts w:ascii="Times New Roman" w:hAnsi="Times New Roman"/>
        </w:rPr>
        <w:t xml:space="preserve">и использовании </w:t>
      </w:r>
      <w:r w:rsidR="00934320" w:rsidRPr="008E3726">
        <w:rPr>
          <w:rFonts w:ascii="Times New Roman" w:hAnsi="Times New Roman"/>
        </w:rPr>
        <w:t>без</w:t>
      </w:r>
      <w:r w:rsidR="006C3FE9">
        <w:rPr>
          <w:rFonts w:ascii="Times New Roman" w:hAnsi="Times New Roman"/>
        </w:rPr>
        <w:t>возмездной (спонсорской) помощи»</w:t>
      </w:r>
      <w:r w:rsidR="00934320" w:rsidRPr="008E3726">
        <w:rPr>
          <w:rFonts w:ascii="Times New Roman" w:hAnsi="Times New Roman"/>
        </w:rPr>
        <w:t xml:space="preserve"> (Национальный реестр право</w:t>
      </w:r>
      <w:r w:rsidR="006C3FE9">
        <w:rPr>
          <w:rFonts w:ascii="Times New Roman" w:hAnsi="Times New Roman"/>
        </w:rPr>
        <w:t xml:space="preserve">вых актов Республики Беларусь, 2005 г., N 105, </w:t>
      </w:r>
      <w:r w:rsidR="00934320" w:rsidRPr="008E3726">
        <w:rPr>
          <w:rFonts w:ascii="Times New Roman" w:hAnsi="Times New Roman"/>
        </w:rPr>
        <w:t>1/6586) (далее - Указ) и иными актами законодательства, заключили настоящий договор о нижеследующем:</w:t>
      </w:r>
    </w:p>
    <w:p w:rsidR="00E16BEA" w:rsidRPr="008E3726" w:rsidRDefault="00E16BEA" w:rsidP="00E16BEA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934320" w:rsidRPr="008E3726" w:rsidRDefault="00934320" w:rsidP="00E977E6">
      <w:pPr>
        <w:pStyle w:val="ConsNonformat"/>
        <w:widowControl/>
        <w:numPr>
          <w:ilvl w:val="0"/>
          <w:numId w:val="1"/>
        </w:numPr>
        <w:ind w:left="0" w:right="0" w:firstLine="709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E3726">
        <w:rPr>
          <w:rFonts w:ascii="Times New Roman" w:hAnsi="Times New Roman" w:cs="Times New Roman"/>
          <w:b/>
          <w:sz w:val="22"/>
          <w:szCs w:val="22"/>
        </w:rPr>
        <w:t>Предмет договора.</w:t>
      </w:r>
    </w:p>
    <w:p w:rsidR="00934320" w:rsidRPr="008E3726" w:rsidRDefault="0013432D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 w:rsidRPr="008E3726">
        <w:rPr>
          <w:rFonts w:ascii="Times New Roman" w:hAnsi="Times New Roman" w:cs="Times New Roman"/>
          <w:sz w:val="22"/>
          <w:szCs w:val="22"/>
        </w:rPr>
        <w:t xml:space="preserve">Спонсор </w:t>
      </w:r>
      <w:r w:rsidR="00934320" w:rsidRPr="008E3726">
        <w:rPr>
          <w:rFonts w:ascii="Times New Roman" w:hAnsi="Times New Roman" w:cs="Times New Roman"/>
          <w:sz w:val="22"/>
          <w:szCs w:val="22"/>
        </w:rPr>
        <w:t>предоставляет Получателю безвозмездную (спонсорскую) помощь в виде денежных средств в размере: ____________________________</w:t>
      </w:r>
      <w:r w:rsidR="006C3FE9">
        <w:rPr>
          <w:rFonts w:ascii="Times New Roman" w:hAnsi="Times New Roman" w:cs="Times New Roman"/>
          <w:sz w:val="22"/>
          <w:szCs w:val="22"/>
        </w:rPr>
        <w:t>____________________</w:t>
      </w:r>
      <w:r w:rsidR="00FC31FF" w:rsidRPr="008E3726">
        <w:rPr>
          <w:rFonts w:ascii="Times New Roman" w:hAnsi="Times New Roman" w:cs="Times New Roman"/>
          <w:sz w:val="22"/>
          <w:szCs w:val="22"/>
        </w:rPr>
        <w:t>_</w:t>
      </w:r>
      <w:r w:rsidR="00934320" w:rsidRPr="008E3726">
        <w:rPr>
          <w:rFonts w:ascii="Times New Roman" w:hAnsi="Times New Roman" w:cs="Times New Roman"/>
          <w:sz w:val="22"/>
          <w:szCs w:val="22"/>
        </w:rPr>
        <w:t>белорусских рублей.</w:t>
      </w:r>
    </w:p>
    <w:p w:rsidR="00E16BEA" w:rsidRPr="008E3726" w:rsidRDefault="00E16BEA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</w:p>
    <w:p w:rsidR="006D01B6" w:rsidRPr="006D01B6" w:rsidRDefault="00934320" w:rsidP="00E977E6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8E3726">
        <w:rPr>
          <w:rFonts w:ascii="Times New Roman" w:hAnsi="Times New Roman"/>
          <w:b/>
        </w:rPr>
        <w:t>Цель предоставления безвозмездной (спонсорской) помощи.</w:t>
      </w:r>
    </w:p>
    <w:p w:rsidR="00934320" w:rsidRPr="006D01B6" w:rsidRDefault="00B00064" w:rsidP="006D01B6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6D01B6">
        <w:rPr>
          <w:rFonts w:ascii="Times New Roman" w:hAnsi="Times New Roman"/>
        </w:rPr>
        <w:t xml:space="preserve">Безвозмездная (спонсорская) помощь </w:t>
      </w:r>
      <w:r w:rsidR="00447FF5" w:rsidRPr="006D01B6">
        <w:rPr>
          <w:rFonts w:ascii="Times New Roman" w:hAnsi="Times New Roman"/>
        </w:rPr>
        <w:t xml:space="preserve">предоставляется Получателю </w:t>
      </w:r>
      <w:r w:rsidR="006D01B6">
        <w:rPr>
          <w:rFonts w:ascii="Times New Roman" w:hAnsi="Times New Roman"/>
        </w:rPr>
        <w:t>для создания и укрепления материально-технической базы (ч. 1 п. 2 Указа Президента от 01.07.2005г. № 300)</w:t>
      </w:r>
      <w:r w:rsidR="00760814" w:rsidRPr="006D01B6">
        <w:rPr>
          <w:rFonts w:ascii="Times New Roman" w:hAnsi="Times New Roman"/>
        </w:rPr>
        <w:t>.</w:t>
      </w:r>
    </w:p>
    <w:p w:rsidR="00E16BEA" w:rsidRPr="008E3726" w:rsidRDefault="00E16BEA" w:rsidP="00E977E6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34320" w:rsidRPr="008E3726" w:rsidRDefault="00934320" w:rsidP="00E977E6">
      <w:pPr>
        <w:pStyle w:val="ConsNormal"/>
        <w:widowControl/>
        <w:numPr>
          <w:ilvl w:val="0"/>
          <w:numId w:val="1"/>
        </w:numPr>
        <w:ind w:left="0" w:right="0" w:firstLine="709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E3726">
        <w:rPr>
          <w:rFonts w:ascii="Times New Roman" w:hAnsi="Times New Roman" w:cs="Times New Roman"/>
          <w:b/>
          <w:sz w:val="22"/>
          <w:szCs w:val="22"/>
        </w:rPr>
        <w:t>Порядок предоставления Получателем отчета о целевом использовании безвозмездной (спонсорской) помощи.</w:t>
      </w:r>
    </w:p>
    <w:p w:rsidR="00934320" w:rsidRPr="008E3726" w:rsidRDefault="00934320" w:rsidP="00E977E6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 w:rsidRPr="008E3726">
        <w:rPr>
          <w:rFonts w:ascii="Times New Roman" w:hAnsi="Times New Roman" w:cs="Times New Roman"/>
          <w:sz w:val="22"/>
          <w:szCs w:val="22"/>
        </w:rPr>
        <w:t>Отчет о целевом использовании безвозмездной (спонсорской) помощи Получатель пре</w:t>
      </w:r>
      <w:r w:rsidR="004D6E62" w:rsidRPr="008E3726">
        <w:rPr>
          <w:rFonts w:ascii="Times New Roman" w:hAnsi="Times New Roman" w:cs="Times New Roman"/>
          <w:sz w:val="22"/>
          <w:szCs w:val="22"/>
        </w:rPr>
        <w:t>доставляет Спонсору не позднее 9</w:t>
      </w:r>
      <w:r w:rsidRPr="008E3726">
        <w:rPr>
          <w:rFonts w:ascii="Times New Roman" w:hAnsi="Times New Roman" w:cs="Times New Roman"/>
          <w:sz w:val="22"/>
          <w:szCs w:val="22"/>
        </w:rPr>
        <w:t>0 дней со дня ее получения. Отчет составляется в произвольной форме с указанием товаров</w:t>
      </w:r>
      <w:r w:rsidR="0013432D" w:rsidRPr="008E3726">
        <w:rPr>
          <w:rFonts w:ascii="Times New Roman" w:hAnsi="Times New Roman" w:cs="Times New Roman"/>
          <w:sz w:val="22"/>
          <w:szCs w:val="22"/>
        </w:rPr>
        <w:t xml:space="preserve"> (</w:t>
      </w:r>
      <w:r w:rsidR="00305722" w:rsidRPr="008E3726">
        <w:rPr>
          <w:rFonts w:ascii="Times New Roman" w:hAnsi="Times New Roman" w:cs="Times New Roman"/>
          <w:sz w:val="22"/>
          <w:szCs w:val="22"/>
        </w:rPr>
        <w:t>работ</w:t>
      </w:r>
      <w:r w:rsidRPr="008E3726">
        <w:rPr>
          <w:rFonts w:ascii="Times New Roman" w:hAnsi="Times New Roman" w:cs="Times New Roman"/>
          <w:sz w:val="22"/>
          <w:szCs w:val="22"/>
        </w:rPr>
        <w:t>,</w:t>
      </w:r>
      <w:r w:rsidR="00305722" w:rsidRPr="008E3726">
        <w:rPr>
          <w:rFonts w:ascii="Times New Roman" w:hAnsi="Times New Roman" w:cs="Times New Roman"/>
          <w:sz w:val="22"/>
          <w:szCs w:val="22"/>
        </w:rPr>
        <w:t xml:space="preserve"> услуг)</w:t>
      </w:r>
      <w:r w:rsidRPr="008E3726">
        <w:rPr>
          <w:rFonts w:ascii="Times New Roman" w:hAnsi="Times New Roman" w:cs="Times New Roman"/>
          <w:sz w:val="22"/>
          <w:szCs w:val="22"/>
        </w:rPr>
        <w:t xml:space="preserve"> которые были приобретены на денежные средства безвозмездной (спонсорской) помощи, и предоставлением документов, подтверждающих приобретение этих товаров </w:t>
      </w:r>
      <w:r w:rsidR="00305722" w:rsidRPr="008E3726">
        <w:rPr>
          <w:rFonts w:ascii="Times New Roman" w:hAnsi="Times New Roman" w:cs="Times New Roman"/>
          <w:sz w:val="22"/>
          <w:szCs w:val="22"/>
        </w:rPr>
        <w:t>(работ, услуг)</w:t>
      </w:r>
      <w:r w:rsidRPr="008E3726">
        <w:rPr>
          <w:rFonts w:ascii="Times New Roman" w:hAnsi="Times New Roman" w:cs="Times New Roman"/>
          <w:sz w:val="22"/>
          <w:szCs w:val="22"/>
        </w:rPr>
        <w:t>, а также иного результата ее использования.</w:t>
      </w:r>
    </w:p>
    <w:p w:rsidR="0090456C" w:rsidRPr="008E3726" w:rsidRDefault="0090456C" w:rsidP="00E977E6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</w:p>
    <w:p w:rsidR="00934320" w:rsidRPr="008E3726" w:rsidRDefault="00934320" w:rsidP="00E977E6">
      <w:pPr>
        <w:pStyle w:val="ConsNonformat"/>
        <w:widowControl/>
        <w:numPr>
          <w:ilvl w:val="0"/>
          <w:numId w:val="1"/>
        </w:numPr>
        <w:ind w:left="0" w:right="0" w:firstLine="709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E3726">
        <w:rPr>
          <w:rFonts w:ascii="Times New Roman" w:hAnsi="Times New Roman" w:cs="Times New Roman"/>
          <w:b/>
          <w:sz w:val="22"/>
          <w:szCs w:val="22"/>
        </w:rPr>
        <w:t>Права и обязанности сторон.</w:t>
      </w:r>
    </w:p>
    <w:p w:rsidR="00934320" w:rsidRPr="008E3726" w:rsidRDefault="00934320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 w:rsidRPr="008E3726">
        <w:rPr>
          <w:rFonts w:ascii="Times New Roman" w:hAnsi="Times New Roman" w:cs="Times New Roman"/>
          <w:sz w:val="22"/>
          <w:szCs w:val="22"/>
        </w:rPr>
        <w:t>4.1. Получатель обязан: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934320" w:rsidRPr="008E3726">
        <w:rPr>
          <w:rFonts w:ascii="Times New Roman" w:hAnsi="Times New Roman" w:cs="Times New Roman"/>
          <w:sz w:val="22"/>
          <w:szCs w:val="22"/>
        </w:rPr>
        <w:t>использовать безвозме</w:t>
      </w:r>
      <w:r w:rsidR="0013432D" w:rsidRPr="008E3726">
        <w:rPr>
          <w:rFonts w:ascii="Times New Roman" w:hAnsi="Times New Roman" w:cs="Times New Roman"/>
          <w:sz w:val="22"/>
          <w:szCs w:val="22"/>
        </w:rPr>
        <w:t xml:space="preserve">здную (спонсорскую) </w:t>
      </w:r>
      <w:r>
        <w:rPr>
          <w:rFonts w:ascii="Times New Roman" w:hAnsi="Times New Roman" w:cs="Times New Roman"/>
          <w:sz w:val="22"/>
          <w:szCs w:val="22"/>
        </w:rPr>
        <w:t xml:space="preserve">помощь на </w:t>
      </w:r>
      <w:r w:rsidR="00934320" w:rsidRPr="008E3726">
        <w:rPr>
          <w:rFonts w:ascii="Times New Roman" w:hAnsi="Times New Roman" w:cs="Times New Roman"/>
          <w:sz w:val="22"/>
          <w:szCs w:val="22"/>
        </w:rPr>
        <w:t>цели, предусмотренные настоящим договором;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13432D" w:rsidRPr="008E3726">
        <w:rPr>
          <w:rFonts w:ascii="Times New Roman" w:hAnsi="Times New Roman" w:cs="Times New Roman"/>
          <w:sz w:val="22"/>
          <w:szCs w:val="22"/>
        </w:rPr>
        <w:t xml:space="preserve">представить Спонсору отчет в произвольной </w:t>
      </w:r>
      <w:r w:rsidR="00934320" w:rsidRPr="008E3726">
        <w:rPr>
          <w:rFonts w:ascii="Times New Roman" w:hAnsi="Times New Roman" w:cs="Times New Roman"/>
          <w:sz w:val="22"/>
          <w:szCs w:val="22"/>
        </w:rPr>
        <w:t xml:space="preserve">форме о целевом использовании безвозмездной (спонсорской) помощи; 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934320" w:rsidRPr="008E3726">
        <w:rPr>
          <w:rFonts w:ascii="Times New Roman" w:hAnsi="Times New Roman" w:cs="Times New Roman"/>
          <w:sz w:val="22"/>
          <w:szCs w:val="22"/>
        </w:rPr>
        <w:t xml:space="preserve">выполнить иные требования в соответствии с законодательством.     </w:t>
      </w:r>
    </w:p>
    <w:p w:rsidR="00934320" w:rsidRPr="008E3726" w:rsidRDefault="00934320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 w:rsidRPr="008E3726">
        <w:rPr>
          <w:rFonts w:ascii="Times New Roman" w:hAnsi="Times New Roman" w:cs="Times New Roman"/>
          <w:sz w:val="22"/>
          <w:szCs w:val="22"/>
        </w:rPr>
        <w:t>4.2. Получатель имеет право на: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13432D" w:rsidRPr="008E3726">
        <w:rPr>
          <w:rFonts w:ascii="Times New Roman" w:hAnsi="Times New Roman" w:cs="Times New Roman"/>
          <w:sz w:val="22"/>
          <w:szCs w:val="22"/>
        </w:rPr>
        <w:t xml:space="preserve">получение предусмотренной настоящим договором </w:t>
      </w:r>
      <w:r w:rsidR="00934320" w:rsidRPr="008E3726">
        <w:rPr>
          <w:rFonts w:ascii="Times New Roman" w:hAnsi="Times New Roman" w:cs="Times New Roman"/>
          <w:sz w:val="22"/>
          <w:szCs w:val="22"/>
        </w:rPr>
        <w:t>безвозмездной (спонсорской) помощи;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934320" w:rsidRPr="008E3726">
        <w:rPr>
          <w:rFonts w:ascii="Times New Roman" w:hAnsi="Times New Roman" w:cs="Times New Roman"/>
          <w:sz w:val="22"/>
          <w:szCs w:val="22"/>
        </w:rPr>
        <w:t>использование безвозмездной (спонсорской) помощи в соответствии с целями ее предоставления;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934320" w:rsidRPr="008E3726">
        <w:rPr>
          <w:rFonts w:ascii="Times New Roman" w:hAnsi="Times New Roman" w:cs="Times New Roman"/>
          <w:sz w:val="22"/>
          <w:szCs w:val="22"/>
        </w:rPr>
        <w:t>защиту в установленном порядке своих прав;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934320" w:rsidRPr="008E3726">
        <w:rPr>
          <w:rFonts w:ascii="Times New Roman" w:hAnsi="Times New Roman" w:cs="Times New Roman"/>
          <w:sz w:val="22"/>
          <w:szCs w:val="22"/>
        </w:rPr>
        <w:t xml:space="preserve">имеет иные права, предусмотренные законодательством. </w:t>
      </w:r>
    </w:p>
    <w:p w:rsidR="00934320" w:rsidRPr="008E3726" w:rsidRDefault="00934320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 w:rsidRPr="008E3726">
        <w:rPr>
          <w:rFonts w:ascii="Times New Roman" w:hAnsi="Times New Roman" w:cs="Times New Roman"/>
          <w:sz w:val="22"/>
          <w:szCs w:val="22"/>
        </w:rPr>
        <w:t>4.3. Спонсор обязан: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13432D" w:rsidRPr="008E3726">
        <w:rPr>
          <w:rFonts w:ascii="Times New Roman" w:hAnsi="Times New Roman" w:cs="Times New Roman"/>
          <w:sz w:val="22"/>
          <w:szCs w:val="22"/>
        </w:rPr>
        <w:t xml:space="preserve">предоставить безвозмездную (спонсорскую) </w:t>
      </w:r>
      <w:r w:rsidR="00934320" w:rsidRPr="008E3726">
        <w:rPr>
          <w:rFonts w:ascii="Times New Roman" w:hAnsi="Times New Roman" w:cs="Times New Roman"/>
          <w:sz w:val="22"/>
          <w:szCs w:val="22"/>
        </w:rPr>
        <w:t>помощь на условиях, определенных настоящим договором;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13432D" w:rsidRPr="008E3726">
        <w:rPr>
          <w:rFonts w:ascii="Times New Roman" w:hAnsi="Times New Roman" w:cs="Times New Roman"/>
          <w:sz w:val="22"/>
          <w:szCs w:val="22"/>
        </w:rPr>
        <w:t>соблюдать иные требования к порядку</w:t>
      </w:r>
      <w:r w:rsidR="00934320" w:rsidRPr="008E3726">
        <w:rPr>
          <w:rFonts w:ascii="Times New Roman" w:hAnsi="Times New Roman" w:cs="Times New Roman"/>
          <w:sz w:val="22"/>
          <w:szCs w:val="22"/>
        </w:rPr>
        <w:t xml:space="preserve"> оказания безвозмездной (спонсорской) помощи, предусмотренные законодательством.</w:t>
      </w:r>
    </w:p>
    <w:p w:rsidR="00934320" w:rsidRPr="008E3726" w:rsidRDefault="00934320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 w:rsidRPr="008E3726">
        <w:rPr>
          <w:rFonts w:ascii="Times New Roman" w:hAnsi="Times New Roman" w:cs="Times New Roman"/>
          <w:sz w:val="22"/>
          <w:szCs w:val="22"/>
        </w:rPr>
        <w:t>4.4. Спонсор имеет право: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934320" w:rsidRPr="008E3726">
        <w:rPr>
          <w:rFonts w:ascii="Times New Roman" w:hAnsi="Times New Roman" w:cs="Times New Roman"/>
          <w:sz w:val="22"/>
          <w:szCs w:val="22"/>
        </w:rPr>
        <w:t>требовать от Получателя представления отчета о целевом использовании безвозмездной (спонсорской) помощи;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934320" w:rsidRPr="008E3726">
        <w:rPr>
          <w:rFonts w:ascii="Times New Roman" w:hAnsi="Times New Roman" w:cs="Times New Roman"/>
          <w:sz w:val="22"/>
          <w:szCs w:val="22"/>
        </w:rPr>
        <w:t>на защиту в установленном порядке своих прав;</w:t>
      </w:r>
    </w:p>
    <w:p w:rsidR="00934320" w:rsidRPr="008E3726" w:rsidRDefault="000E63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934320" w:rsidRPr="008E3726">
        <w:rPr>
          <w:rFonts w:ascii="Times New Roman" w:hAnsi="Times New Roman" w:cs="Times New Roman"/>
          <w:sz w:val="22"/>
          <w:szCs w:val="22"/>
        </w:rPr>
        <w:t>имеет иные права, предусмотренные законодательством.</w:t>
      </w:r>
    </w:p>
    <w:p w:rsidR="0090456C" w:rsidRDefault="0090456C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9E17BF" w:rsidRPr="008E3726" w:rsidRDefault="009E17BF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934320" w:rsidRPr="008E3726" w:rsidRDefault="00934320" w:rsidP="00E977E6">
      <w:pPr>
        <w:pStyle w:val="ConsNonformat"/>
        <w:widowControl/>
        <w:numPr>
          <w:ilvl w:val="0"/>
          <w:numId w:val="1"/>
        </w:numPr>
        <w:ind w:left="0" w:right="0" w:firstLine="709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E3726">
        <w:rPr>
          <w:rFonts w:ascii="Times New Roman" w:hAnsi="Times New Roman" w:cs="Times New Roman"/>
          <w:b/>
          <w:sz w:val="22"/>
          <w:szCs w:val="22"/>
        </w:rPr>
        <w:lastRenderedPageBreak/>
        <w:t>Ответственность сторон и порядок разрешения споров.</w:t>
      </w:r>
    </w:p>
    <w:p w:rsidR="00934320" w:rsidRDefault="0013432D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  <w:r w:rsidRPr="008E3726">
        <w:rPr>
          <w:rFonts w:ascii="Times New Roman" w:hAnsi="Times New Roman" w:cs="Times New Roman"/>
          <w:sz w:val="22"/>
          <w:szCs w:val="22"/>
        </w:rPr>
        <w:t>За неисполнение или</w:t>
      </w:r>
      <w:r w:rsidR="00934320" w:rsidRPr="008E3726">
        <w:rPr>
          <w:rFonts w:ascii="Times New Roman" w:hAnsi="Times New Roman" w:cs="Times New Roman"/>
          <w:sz w:val="22"/>
          <w:szCs w:val="22"/>
        </w:rPr>
        <w:t xml:space="preserve"> ненадлежащее исполнение принятых на себя обязательств по настоящему договору стороны несут ответственность в соответствии </w:t>
      </w:r>
      <w:r w:rsidRPr="008E3726">
        <w:rPr>
          <w:rFonts w:ascii="Times New Roman" w:hAnsi="Times New Roman" w:cs="Times New Roman"/>
          <w:sz w:val="22"/>
          <w:szCs w:val="22"/>
        </w:rPr>
        <w:t xml:space="preserve">с законодательством. Все споры и </w:t>
      </w:r>
      <w:r w:rsidR="00934320" w:rsidRPr="008E3726">
        <w:rPr>
          <w:rFonts w:ascii="Times New Roman" w:hAnsi="Times New Roman" w:cs="Times New Roman"/>
          <w:sz w:val="22"/>
          <w:szCs w:val="22"/>
        </w:rPr>
        <w:t>разног</w:t>
      </w:r>
      <w:r w:rsidRPr="008E3726">
        <w:rPr>
          <w:rFonts w:ascii="Times New Roman" w:hAnsi="Times New Roman" w:cs="Times New Roman"/>
          <w:sz w:val="22"/>
          <w:szCs w:val="22"/>
        </w:rPr>
        <w:t xml:space="preserve">ласия по настоящему договору </w:t>
      </w:r>
      <w:r w:rsidR="00934320" w:rsidRPr="008E3726">
        <w:rPr>
          <w:rFonts w:ascii="Times New Roman" w:hAnsi="Times New Roman" w:cs="Times New Roman"/>
          <w:sz w:val="22"/>
          <w:szCs w:val="22"/>
        </w:rPr>
        <w:t>подлежат разрешению в соответствии с гражданским законодательством в судебном порядке.</w:t>
      </w:r>
    </w:p>
    <w:p w:rsidR="00AB0013" w:rsidRDefault="00AB0013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</w:p>
    <w:p w:rsidR="00AB0013" w:rsidRPr="00AB0013" w:rsidRDefault="00AB0013" w:rsidP="00E977E6">
      <w:pPr>
        <w:pStyle w:val="point"/>
        <w:ind w:firstLine="709"/>
        <w:rPr>
          <w:b/>
          <w:sz w:val="22"/>
        </w:rPr>
      </w:pPr>
      <w:r>
        <w:rPr>
          <w:b/>
          <w:sz w:val="22"/>
        </w:rPr>
        <w:t>6.</w:t>
      </w:r>
      <w:r>
        <w:rPr>
          <w:b/>
          <w:sz w:val="22"/>
        </w:rPr>
        <w:tab/>
      </w:r>
      <w:r w:rsidRPr="00AB0013">
        <w:rPr>
          <w:b/>
          <w:sz w:val="22"/>
        </w:rPr>
        <w:t>Заключительные положения.</w:t>
      </w:r>
    </w:p>
    <w:p w:rsidR="00AB0013" w:rsidRPr="00AB0013" w:rsidRDefault="00AB0013" w:rsidP="00E977E6">
      <w:pPr>
        <w:pStyle w:val="newncpi"/>
        <w:ind w:firstLine="709"/>
        <w:rPr>
          <w:sz w:val="22"/>
        </w:rPr>
      </w:pPr>
      <w:r>
        <w:rPr>
          <w:sz w:val="22"/>
        </w:rPr>
        <w:t>6</w:t>
      </w:r>
      <w:r w:rsidRPr="00AB0013">
        <w:rPr>
          <w:sz w:val="22"/>
        </w:rPr>
        <w:t>.1. Настоящий договор считается заключенным с момента подписания настоящего договора.</w:t>
      </w:r>
    </w:p>
    <w:p w:rsidR="00AB0013" w:rsidRPr="00AB0013" w:rsidRDefault="00AB0013" w:rsidP="00E977E6">
      <w:pPr>
        <w:pStyle w:val="underpoint"/>
        <w:ind w:firstLine="709"/>
        <w:rPr>
          <w:sz w:val="22"/>
        </w:rPr>
      </w:pPr>
      <w:r>
        <w:rPr>
          <w:sz w:val="22"/>
        </w:rPr>
        <w:t>6</w:t>
      </w:r>
      <w:r w:rsidR="00E977E6">
        <w:rPr>
          <w:sz w:val="22"/>
        </w:rPr>
        <w:t>.2</w:t>
      </w:r>
      <w:r w:rsidRPr="00AB0013">
        <w:rPr>
          <w:sz w:val="22"/>
        </w:rPr>
        <w:t>. Настоящий договор составлен в двух экземплярах</w:t>
      </w:r>
      <w:r w:rsidR="00230D93">
        <w:rPr>
          <w:sz w:val="22"/>
        </w:rPr>
        <w:t xml:space="preserve"> </w:t>
      </w:r>
      <w:r w:rsidRPr="00AB0013">
        <w:rPr>
          <w:sz w:val="22"/>
        </w:rPr>
        <w:t>- по одному для каждой стороны.</w:t>
      </w:r>
    </w:p>
    <w:p w:rsidR="00AB0013" w:rsidRPr="00E977E6" w:rsidRDefault="00AB0013" w:rsidP="00E977E6">
      <w:pPr>
        <w:pStyle w:val="point"/>
        <w:ind w:firstLine="709"/>
        <w:rPr>
          <w:b/>
          <w:sz w:val="22"/>
        </w:rPr>
      </w:pPr>
    </w:p>
    <w:p w:rsidR="00AB0013" w:rsidRPr="00E977E6" w:rsidRDefault="00E977E6" w:rsidP="00E977E6">
      <w:pPr>
        <w:pStyle w:val="point"/>
        <w:ind w:firstLine="709"/>
        <w:rPr>
          <w:b/>
          <w:sz w:val="22"/>
        </w:rPr>
      </w:pPr>
      <w:r w:rsidRPr="00E977E6">
        <w:rPr>
          <w:b/>
          <w:sz w:val="22"/>
        </w:rPr>
        <w:t>7</w:t>
      </w:r>
      <w:r>
        <w:rPr>
          <w:b/>
          <w:sz w:val="22"/>
        </w:rPr>
        <w:t>.</w:t>
      </w:r>
      <w:r>
        <w:rPr>
          <w:b/>
          <w:sz w:val="22"/>
        </w:rPr>
        <w:tab/>
      </w:r>
      <w:r w:rsidR="00AB0013" w:rsidRPr="00E977E6">
        <w:rPr>
          <w:b/>
          <w:sz w:val="22"/>
        </w:rPr>
        <w:t>Реквизиты и подписи сторон.</w:t>
      </w:r>
    </w:p>
    <w:p w:rsidR="00AB0013" w:rsidRPr="00E977E6" w:rsidRDefault="00AB0013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Cs w:val="22"/>
        </w:rPr>
      </w:pPr>
    </w:p>
    <w:p w:rsidR="00AB0013" w:rsidRPr="008E3726" w:rsidRDefault="00AB0013" w:rsidP="00E977E6">
      <w:pPr>
        <w:pStyle w:val="ConsNonformat"/>
        <w:widowControl/>
        <w:ind w:right="0" w:firstLine="709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94"/>
        <w:gridCol w:w="5306"/>
      </w:tblGrid>
      <w:tr w:rsidR="00060167" w:rsidRPr="00CD09E9" w:rsidTr="009553E1">
        <w:tc>
          <w:tcPr>
            <w:tcW w:w="4594" w:type="dxa"/>
            <w:shd w:val="clear" w:color="auto" w:fill="auto"/>
          </w:tcPr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b/>
                <w:lang w:eastAsia="ar-SA"/>
              </w:rPr>
              <w:t>Спонсор: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____________________________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____________________________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УНП________________________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Юридический адрес: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____________________________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____________________________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Почтовый адрес: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____________________________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____________________________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Реквизиты: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IBAN: _______________________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_____________________________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_____________________________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BIC SWIFT: 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_____________________________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_____________________________</w:t>
            </w:r>
          </w:p>
        </w:tc>
        <w:tc>
          <w:tcPr>
            <w:tcW w:w="5306" w:type="dxa"/>
            <w:shd w:val="clear" w:color="auto" w:fill="auto"/>
          </w:tcPr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b/>
                <w:lang w:eastAsia="ar-SA"/>
              </w:rPr>
              <w:t>Получатель: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Социально-благотворительное учреждение помощи детям и взрослым «Центр помощи Вера»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УНН 591029371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Юридический адрес: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Республика Беларусь,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230003, г.Гродно, пр-т Космонавтов 60/3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Почтовый адрес: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Республика Беларусь,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230003, г.Гродно, пр-т Космонавтов 60/3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Реквизиты: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val="en-US" w:eastAsia="ar-SA"/>
              </w:rPr>
              <w:t>IBAN</w:t>
            </w:r>
            <w:r w:rsidRPr="00CD09E9">
              <w:rPr>
                <w:rFonts w:ascii="Times New Roman" w:eastAsia="Times New Roman" w:hAnsi="Times New Roman"/>
                <w:lang w:eastAsia="ar-SA"/>
              </w:rPr>
              <w:t xml:space="preserve">: </w:t>
            </w:r>
            <w:r w:rsidR="009E17BF" w:rsidRPr="009E17BF">
              <w:rPr>
                <w:rFonts w:ascii="Times New Roman" w:eastAsia="Times New Roman" w:hAnsi="Times New Roman"/>
                <w:lang w:val="en-US" w:eastAsia="ar-SA"/>
              </w:rPr>
              <w:t>BY19 AKBB 3015 0000 1529 2400 0000</w:t>
            </w:r>
            <w:r w:rsidR="00CD09E9" w:rsidRPr="00CD09E9">
              <w:rPr>
                <w:rFonts w:ascii="Times New Roman" w:eastAsia="Times New Roman" w:hAnsi="Times New Roman"/>
                <w:lang w:eastAsia="ar-SA"/>
              </w:rPr>
              <w:t>.</w:t>
            </w:r>
          </w:p>
          <w:p w:rsidR="00CD09E9" w:rsidRPr="00CD09E9" w:rsidRDefault="00CD09E9" w:rsidP="00CD09E9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 xml:space="preserve">Код банка SWIFT (БИК): AKBBBY21400. </w:t>
            </w:r>
          </w:p>
          <w:p w:rsidR="00CD09E9" w:rsidRDefault="00CD09E9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ОАО «АСБ Беларусбанк», филиал №400-Гродненское</w:t>
            </w:r>
            <w:r>
              <w:rPr>
                <w:rFonts w:ascii="Times New Roman" w:eastAsia="Times New Roman" w:hAnsi="Times New Roman"/>
                <w:lang w:eastAsia="ar-SA"/>
              </w:rPr>
              <w:t xml:space="preserve"> областное управление г.Гродно,</w:t>
            </w:r>
          </w:p>
          <w:p w:rsidR="00CD09E9" w:rsidRPr="00CD09E9" w:rsidRDefault="00CD09E9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ул. Новооктябрьская 5.</w:t>
            </w:r>
          </w:p>
          <w:p w:rsidR="00CD09E9" w:rsidRPr="00CD09E9" w:rsidRDefault="00CD09E9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</w:p>
          <w:p w:rsidR="00CD09E9" w:rsidRPr="006D01B6" w:rsidRDefault="00AC348D" w:rsidP="00AC34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AC348D">
              <w:rPr>
                <w:rFonts w:ascii="Times New Roman" w:eastAsia="Times New Roman" w:hAnsi="Times New Roman"/>
                <w:lang w:val="en-US" w:eastAsia="ar-SA"/>
              </w:rPr>
              <w:t>E</w:t>
            </w:r>
            <w:r w:rsidRPr="006D01B6">
              <w:rPr>
                <w:rFonts w:ascii="Times New Roman" w:eastAsia="Times New Roman" w:hAnsi="Times New Roman"/>
                <w:lang w:eastAsia="ar-SA"/>
              </w:rPr>
              <w:t>-</w:t>
            </w:r>
            <w:r w:rsidRPr="00AC348D">
              <w:rPr>
                <w:rFonts w:ascii="Times New Roman" w:eastAsia="Times New Roman" w:hAnsi="Times New Roman"/>
                <w:lang w:val="en-US" w:eastAsia="ar-SA"/>
              </w:rPr>
              <w:t>mail</w:t>
            </w:r>
            <w:r w:rsidRPr="006D01B6">
              <w:rPr>
                <w:rFonts w:ascii="Times New Roman" w:eastAsia="Times New Roman" w:hAnsi="Times New Roman"/>
                <w:lang w:eastAsia="ar-SA"/>
              </w:rPr>
              <w:t xml:space="preserve">: </w:t>
            </w:r>
            <w:hyperlink r:id="rId6" w:history="1">
              <w:r w:rsidRPr="00AC348D">
                <w:rPr>
                  <w:rStyle w:val="a6"/>
                  <w:rFonts w:ascii="Times New Roman" w:eastAsia="Times New Roman" w:hAnsi="Times New Roman"/>
                  <w:lang w:val="en-US" w:eastAsia="ar-SA"/>
                </w:rPr>
                <w:t>centervera</w:t>
              </w:r>
              <w:r w:rsidRPr="006D01B6">
                <w:rPr>
                  <w:rStyle w:val="a6"/>
                  <w:rFonts w:ascii="Times New Roman" w:eastAsia="Times New Roman" w:hAnsi="Times New Roman"/>
                  <w:lang w:eastAsia="ar-SA"/>
                </w:rPr>
                <w:t>@</w:t>
              </w:r>
              <w:r w:rsidRPr="00AC348D">
                <w:rPr>
                  <w:rStyle w:val="a6"/>
                  <w:rFonts w:ascii="Times New Roman" w:eastAsia="Times New Roman" w:hAnsi="Times New Roman"/>
                  <w:lang w:val="en-US" w:eastAsia="ar-SA"/>
                </w:rPr>
                <w:t>mail</w:t>
              </w:r>
              <w:r w:rsidRPr="006D01B6">
                <w:rPr>
                  <w:rStyle w:val="a6"/>
                  <w:rFonts w:ascii="Times New Roman" w:eastAsia="Times New Roman" w:hAnsi="Times New Roman"/>
                  <w:lang w:eastAsia="ar-SA"/>
                </w:rPr>
                <w:t>.</w:t>
              </w:r>
              <w:proofErr w:type="spellStart"/>
              <w:r w:rsidRPr="00AC348D">
                <w:rPr>
                  <w:rStyle w:val="a6"/>
                  <w:rFonts w:ascii="Times New Roman" w:eastAsia="Times New Roman" w:hAnsi="Times New Roman"/>
                  <w:lang w:val="en-US" w:eastAsia="ar-SA"/>
                </w:rPr>
                <w:t>ru</w:t>
              </w:r>
              <w:proofErr w:type="spellEnd"/>
            </w:hyperlink>
            <w:r w:rsidRPr="006D01B6">
              <w:rPr>
                <w:rFonts w:ascii="Times New Roman" w:eastAsia="Times New Roman" w:hAnsi="Times New Roman"/>
                <w:lang w:eastAsia="ar-SA"/>
              </w:rPr>
              <w:t>.</w:t>
            </w:r>
          </w:p>
          <w:p w:rsidR="00AC348D" w:rsidRPr="00AC348D" w:rsidRDefault="00AC348D" w:rsidP="00AC34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>
              <w:rPr>
                <w:rFonts w:ascii="Times New Roman" w:eastAsia="Times New Roman" w:hAnsi="Times New Roman"/>
                <w:lang w:eastAsia="ar-SA"/>
              </w:rPr>
              <w:t>Тел.: +375 (33) 61 333 61.</w:t>
            </w:r>
            <w:bookmarkStart w:id="0" w:name="_GoBack"/>
            <w:bookmarkEnd w:id="0"/>
          </w:p>
          <w:p w:rsidR="00060167" w:rsidRPr="006D01B6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</w:p>
          <w:p w:rsidR="00060167" w:rsidRPr="00CD09E9" w:rsidRDefault="00060167" w:rsidP="00CD09E9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Директор</w:t>
            </w:r>
          </w:p>
          <w:p w:rsidR="00060167" w:rsidRPr="00CD09E9" w:rsidRDefault="00060167" w:rsidP="00CD09E9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lang w:eastAsia="ar-SA"/>
              </w:rPr>
            </w:pPr>
            <w:r w:rsidRPr="00CD09E9">
              <w:rPr>
                <w:rFonts w:ascii="Times New Roman" w:eastAsia="Times New Roman" w:hAnsi="Times New Roman"/>
                <w:lang w:eastAsia="ar-SA"/>
              </w:rPr>
              <w:t>_______________________ А.В. Мисюкевич</w:t>
            </w:r>
          </w:p>
        </w:tc>
      </w:tr>
    </w:tbl>
    <w:p w:rsidR="00C27D24" w:rsidRPr="008E3726" w:rsidRDefault="00C27D24" w:rsidP="00E977E6">
      <w:pPr>
        <w:pStyle w:val="ConsNonformat"/>
        <w:widowControl/>
        <w:pBdr>
          <w:bar w:val="single" w:sz="4" w:color="auto"/>
        </w:pBdr>
        <w:ind w:right="0"/>
        <w:jc w:val="both"/>
        <w:rPr>
          <w:rFonts w:ascii="Times New Roman" w:hAnsi="Times New Roman" w:cs="Times New Roman"/>
          <w:sz w:val="22"/>
          <w:szCs w:val="22"/>
        </w:rPr>
      </w:pPr>
    </w:p>
    <w:p w:rsidR="00EE1943" w:rsidRPr="00060167" w:rsidRDefault="00EE1943" w:rsidP="00E16BEA">
      <w:pPr>
        <w:spacing w:after="0" w:line="240" w:lineRule="auto"/>
        <w:jc w:val="both"/>
        <w:rPr>
          <w:rFonts w:ascii="Times New Roman" w:hAnsi="Times New Roman"/>
          <w:bCs/>
        </w:rPr>
      </w:pPr>
    </w:p>
    <w:sectPr w:rsidR="00EE1943" w:rsidRPr="00060167" w:rsidSect="0090456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4165"/>
    <w:multiLevelType w:val="multilevel"/>
    <w:tmpl w:val="3612CBDC"/>
    <w:lvl w:ilvl="0">
      <w:start w:val="1"/>
      <w:numFmt w:val="decimal"/>
      <w:lvlText w:val="%1."/>
      <w:lvlJc w:val="left"/>
      <w:pPr>
        <w:ind w:left="284" w:hanging="360"/>
      </w:pPr>
      <w:rPr>
        <w:b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148" w:hanging="504"/>
      </w:pPr>
    </w:lvl>
    <w:lvl w:ilvl="3">
      <w:start w:val="1"/>
      <w:numFmt w:val="decimal"/>
      <w:lvlText w:val="%1.%2.%3.%4."/>
      <w:lvlJc w:val="left"/>
      <w:pPr>
        <w:ind w:left="1652" w:hanging="648"/>
      </w:pPr>
    </w:lvl>
    <w:lvl w:ilvl="4">
      <w:start w:val="1"/>
      <w:numFmt w:val="decimal"/>
      <w:lvlText w:val="%1.%2.%3.%4.%5."/>
      <w:lvlJc w:val="left"/>
      <w:pPr>
        <w:ind w:left="2156" w:hanging="792"/>
      </w:pPr>
    </w:lvl>
    <w:lvl w:ilvl="5">
      <w:start w:val="1"/>
      <w:numFmt w:val="decimal"/>
      <w:lvlText w:val="%1.%2.%3.%4.%5.%6."/>
      <w:lvlJc w:val="left"/>
      <w:pPr>
        <w:ind w:left="2660" w:hanging="936"/>
      </w:pPr>
    </w:lvl>
    <w:lvl w:ilvl="6">
      <w:start w:val="1"/>
      <w:numFmt w:val="decimal"/>
      <w:lvlText w:val="%1.%2.%3.%4.%5.%6.%7."/>
      <w:lvlJc w:val="left"/>
      <w:pPr>
        <w:ind w:left="3164" w:hanging="1080"/>
      </w:pPr>
    </w:lvl>
    <w:lvl w:ilvl="7">
      <w:start w:val="1"/>
      <w:numFmt w:val="decimal"/>
      <w:lvlText w:val="%1.%2.%3.%4.%5.%6.%7.%8."/>
      <w:lvlJc w:val="left"/>
      <w:pPr>
        <w:ind w:left="3668" w:hanging="1224"/>
      </w:pPr>
    </w:lvl>
    <w:lvl w:ilvl="8">
      <w:start w:val="1"/>
      <w:numFmt w:val="decimal"/>
      <w:lvlText w:val="%1.%2.%3.%4.%5.%6.%7.%8.%9."/>
      <w:lvlJc w:val="left"/>
      <w:pPr>
        <w:ind w:left="4244" w:hanging="1440"/>
      </w:pPr>
    </w:lvl>
  </w:abstractNum>
  <w:abstractNum w:abstractNumId="1" w15:restartNumberingAfterBreak="0">
    <w:nsid w:val="25DB6BAB"/>
    <w:multiLevelType w:val="multilevel"/>
    <w:tmpl w:val="7E32D7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806404A"/>
    <w:multiLevelType w:val="hybridMultilevel"/>
    <w:tmpl w:val="5E60E8FE"/>
    <w:lvl w:ilvl="0" w:tplc="7F28AF16">
      <w:start w:val="6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4" w:hanging="360"/>
      </w:pPr>
    </w:lvl>
    <w:lvl w:ilvl="2" w:tplc="0419001B" w:tentative="1">
      <w:start w:val="1"/>
      <w:numFmt w:val="lowerRoman"/>
      <w:lvlText w:val="%3."/>
      <w:lvlJc w:val="right"/>
      <w:pPr>
        <w:ind w:left="1724" w:hanging="180"/>
      </w:pPr>
    </w:lvl>
    <w:lvl w:ilvl="3" w:tplc="0419000F" w:tentative="1">
      <w:start w:val="1"/>
      <w:numFmt w:val="decimal"/>
      <w:lvlText w:val="%4."/>
      <w:lvlJc w:val="left"/>
      <w:pPr>
        <w:ind w:left="2444" w:hanging="360"/>
      </w:pPr>
    </w:lvl>
    <w:lvl w:ilvl="4" w:tplc="04190019" w:tentative="1">
      <w:start w:val="1"/>
      <w:numFmt w:val="lowerLetter"/>
      <w:lvlText w:val="%5."/>
      <w:lvlJc w:val="left"/>
      <w:pPr>
        <w:ind w:left="3164" w:hanging="360"/>
      </w:pPr>
    </w:lvl>
    <w:lvl w:ilvl="5" w:tplc="0419001B" w:tentative="1">
      <w:start w:val="1"/>
      <w:numFmt w:val="lowerRoman"/>
      <w:lvlText w:val="%6."/>
      <w:lvlJc w:val="right"/>
      <w:pPr>
        <w:ind w:left="3884" w:hanging="180"/>
      </w:pPr>
    </w:lvl>
    <w:lvl w:ilvl="6" w:tplc="0419000F" w:tentative="1">
      <w:start w:val="1"/>
      <w:numFmt w:val="decimal"/>
      <w:lvlText w:val="%7."/>
      <w:lvlJc w:val="left"/>
      <w:pPr>
        <w:ind w:left="4604" w:hanging="360"/>
      </w:pPr>
    </w:lvl>
    <w:lvl w:ilvl="7" w:tplc="04190019" w:tentative="1">
      <w:start w:val="1"/>
      <w:numFmt w:val="lowerLetter"/>
      <w:lvlText w:val="%8."/>
      <w:lvlJc w:val="left"/>
      <w:pPr>
        <w:ind w:left="5324" w:hanging="360"/>
      </w:pPr>
    </w:lvl>
    <w:lvl w:ilvl="8" w:tplc="0419001B" w:tentative="1">
      <w:start w:val="1"/>
      <w:numFmt w:val="lowerRoman"/>
      <w:lvlText w:val="%9."/>
      <w:lvlJc w:val="right"/>
      <w:pPr>
        <w:ind w:left="604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20"/>
    <w:rsid w:val="00060167"/>
    <w:rsid w:val="00066648"/>
    <w:rsid w:val="000C4CF8"/>
    <w:rsid w:val="000E636C"/>
    <w:rsid w:val="00102F7D"/>
    <w:rsid w:val="001177DA"/>
    <w:rsid w:val="00133364"/>
    <w:rsid w:val="0013432D"/>
    <w:rsid w:val="001B4C8C"/>
    <w:rsid w:val="001B5E85"/>
    <w:rsid w:val="001E496B"/>
    <w:rsid w:val="001E6370"/>
    <w:rsid w:val="00230D93"/>
    <w:rsid w:val="00267321"/>
    <w:rsid w:val="00297EA7"/>
    <w:rsid w:val="002D2025"/>
    <w:rsid w:val="00305722"/>
    <w:rsid w:val="003A3E04"/>
    <w:rsid w:val="004123F1"/>
    <w:rsid w:val="00447FF5"/>
    <w:rsid w:val="004D6E62"/>
    <w:rsid w:val="004E7A7D"/>
    <w:rsid w:val="005F5054"/>
    <w:rsid w:val="00627FC3"/>
    <w:rsid w:val="00635ADB"/>
    <w:rsid w:val="00675144"/>
    <w:rsid w:val="006B5C11"/>
    <w:rsid w:val="006C3FE9"/>
    <w:rsid w:val="006C4FC5"/>
    <w:rsid w:val="006D01B6"/>
    <w:rsid w:val="007214B0"/>
    <w:rsid w:val="007304F1"/>
    <w:rsid w:val="00746AC8"/>
    <w:rsid w:val="00760814"/>
    <w:rsid w:val="007D49B9"/>
    <w:rsid w:val="007E006C"/>
    <w:rsid w:val="00817A5C"/>
    <w:rsid w:val="008E3726"/>
    <w:rsid w:val="0090456C"/>
    <w:rsid w:val="00933A68"/>
    <w:rsid w:val="00934320"/>
    <w:rsid w:val="00960C4C"/>
    <w:rsid w:val="009B1B1A"/>
    <w:rsid w:val="009E17BF"/>
    <w:rsid w:val="00A02035"/>
    <w:rsid w:val="00A50B0D"/>
    <w:rsid w:val="00AB0013"/>
    <w:rsid w:val="00AC348D"/>
    <w:rsid w:val="00B00064"/>
    <w:rsid w:val="00B2307D"/>
    <w:rsid w:val="00B5793B"/>
    <w:rsid w:val="00BF1B3E"/>
    <w:rsid w:val="00C07EDD"/>
    <w:rsid w:val="00C27D24"/>
    <w:rsid w:val="00CB466E"/>
    <w:rsid w:val="00CD09E9"/>
    <w:rsid w:val="00D1682F"/>
    <w:rsid w:val="00D313CC"/>
    <w:rsid w:val="00D42506"/>
    <w:rsid w:val="00D626E9"/>
    <w:rsid w:val="00DF795E"/>
    <w:rsid w:val="00E16BEA"/>
    <w:rsid w:val="00E37ED8"/>
    <w:rsid w:val="00E505A8"/>
    <w:rsid w:val="00E96F26"/>
    <w:rsid w:val="00E977E6"/>
    <w:rsid w:val="00EC7699"/>
    <w:rsid w:val="00EE1943"/>
    <w:rsid w:val="00F456DF"/>
    <w:rsid w:val="00FC31FF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7BCF929"/>
  <w15:chartTrackingRefBased/>
  <w15:docId w15:val="{831CD116-C0EE-483E-8298-D8CEB686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2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934320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customStyle="1" w:styleId="ConsNonformat">
    <w:name w:val="ConsNonformat"/>
    <w:rsid w:val="00934320"/>
    <w:pPr>
      <w:widowControl w:val="0"/>
      <w:autoSpaceDE w:val="0"/>
      <w:autoSpaceDN w:val="0"/>
      <w:adjustRightInd w:val="0"/>
      <w:ind w:right="19772"/>
    </w:pPr>
    <w:rPr>
      <w:rFonts w:ascii="Courier New" w:eastAsia="Times New Roman" w:hAnsi="Courier New" w:cs="Courier New"/>
    </w:rPr>
  </w:style>
  <w:style w:type="table" w:styleId="a3">
    <w:name w:val="Table Grid"/>
    <w:basedOn w:val="a1"/>
    <w:uiPriority w:val="59"/>
    <w:rsid w:val="007E00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B0006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333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Hyperlink"/>
    <w:uiPriority w:val="99"/>
    <w:unhideWhenUsed/>
    <w:rsid w:val="0013432D"/>
    <w:rPr>
      <w:color w:val="0000FF"/>
      <w:u w:val="single"/>
    </w:rPr>
  </w:style>
  <w:style w:type="paragraph" w:styleId="a7">
    <w:name w:val="No Spacing"/>
    <w:uiPriority w:val="1"/>
    <w:qFormat/>
    <w:rsid w:val="0013432D"/>
    <w:rPr>
      <w:sz w:val="22"/>
      <w:szCs w:val="22"/>
      <w:lang w:eastAsia="en-US"/>
    </w:rPr>
  </w:style>
  <w:style w:type="paragraph" w:customStyle="1" w:styleId="point">
    <w:name w:val="point"/>
    <w:basedOn w:val="a"/>
    <w:rsid w:val="00AB0013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AB0013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newncpi">
    <w:name w:val="newncpi"/>
    <w:basedOn w:val="a"/>
    <w:rsid w:val="00AB0013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entervera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A19B7-0B0B-469D-AD3D-0A7321154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cp:lastModifiedBy>Пользователь Windows</cp:lastModifiedBy>
  <cp:revision>21</cp:revision>
  <cp:lastPrinted>2017-06-23T12:55:00Z</cp:lastPrinted>
  <dcterms:created xsi:type="dcterms:W3CDTF">2019-01-13T16:34:00Z</dcterms:created>
  <dcterms:modified xsi:type="dcterms:W3CDTF">2019-03-13T12:14:00Z</dcterms:modified>
</cp:coreProperties>
</file>