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E7F" w:rsidRDefault="00457EB0">
      <w:r>
        <w:fldChar w:fldCharType="begin"/>
      </w:r>
      <w:r>
        <w:instrText xml:space="preserve"> HYPERLINK "</w:instrText>
      </w:r>
      <w:r w:rsidRPr="00457EB0">
        <w:instrText>http://www.eltiempo.com/politica/partidos-politicos/asi-esta-la-intencion-de-voto-para-las-elecciones-presidenciales-2018-162414?hootPostID=56ebc52d5a85c19fa9f409d481ef4367</w:instrText>
      </w:r>
      <w:r>
        <w:instrText xml:space="preserve">" </w:instrText>
      </w:r>
      <w:r>
        <w:fldChar w:fldCharType="separate"/>
      </w:r>
      <w:r w:rsidRPr="00F42760">
        <w:rPr>
          <w:rStyle w:val="Hyperlink"/>
        </w:rPr>
        <w:t>http://www.eltiempo.com/politica/partidos-politicos/asi-esta-la-intencion-de-voto-para-las-elecciones-presidenciales-2018-162414?hootPostID=56ebc52d5a85c19fa9f409d481ef4367</w:t>
      </w:r>
      <w:r>
        <w:fldChar w:fldCharType="end"/>
      </w:r>
    </w:p>
    <w:p w:rsidR="00457EB0" w:rsidRDefault="00457EB0"/>
    <w:p w:rsidR="009A5BCD" w:rsidRDefault="00457EB0">
      <w:pPr>
        <w:rPr>
          <w:rFonts w:ascii="roboto_slab_regular" w:hAnsi="roboto_slab_regular"/>
          <w:b/>
          <w:bCs/>
          <w:color w:val="393939"/>
          <w:bdr w:val="none" w:sz="0" w:space="0" w:color="auto" w:frame="1"/>
        </w:rPr>
      </w:pPr>
      <w:r>
        <w:rPr>
          <w:rFonts w:ascii="roboto_slab_regular" w:hAnsi="roboto_slab_regular"/>
          <w:b/>
          <w:bCs/>
          <w:color w:val="393939"/>
          <w:bdr w:val="none" w:sz="0" w:space="0" w:color="auto" w:frame="1"/>
        </w:rPr>
        <w:t>Ficha Técnica. </w:t>
      </w:r>
    </w:p>
    <w:p w:rsidR="009A5BCD" w:rsidRDefault="00457EB0">
      <w:pPr>
        <w:rPr>
          <w:rFonts w:ascii="roboto_slab_regular" w:hAnsi="roboto_slab_regular"/>
          <w:color w:val="393939"/>
        </w:rPr>
      </w:pPr>
      <w:r>
        <w:rPr>
          <w:rFonts w:ascii="roboto_slab_regular" w:hAnsi="roboto_slab_regular"/>
          <w:color w:val="393939"/>
        </w:rPr>
        <w:t xml:space="preserve">Persona natural o jurídica que la realizo la encuesta: Guarumo S.A.S - </w:t>
      </w:r>
      <w:proofErr w:type="spellStart"/>
      <w:r>
        <w:rPr>
          <w:rFonts w:ascii="roboto_slab_regular" w:hAnsi="roboto_slab_regular"/>
          <w:color w:val="393939"/>
        </w:rPr>
        <w:t>EcoAnalítica</w:t>
      </w:r>
      <w:proofErr w:type="spellEnd"/>
      <w:r>
        <w:rPr>
          <w:rFonts w:ascii="roboto_slab_regular" w:hAnsi="roboto_slab_regular"/>
          <w:color w:val="393939"/>
        </w:rPr>
        <w:t xml:space="preserve"> Medición y Conceptos Económicos S.A.S. </w:t>
      </w:r>
    </w:p>
    <w:p w:rsidR="009A5BCD" w:rsidRDefault="00457EB0">
      <w:pPr>
        <w:rPr>
          <w:rFonts w:ascii="roboto_slab_regular" w:hAnsi="roboto_slab_regular"/>
          <w:color w:val="393939"/>
        </w:rPr>
      </w:pPr>
      <w:r>
        <w:rPr>
          <w:rFonts w:ascii="roboto_slab_regular" w:hAnsi="roboto_slab_regular"/>
          <w:color w:val="393939"/>
        </w:rPr>
        <w:t xml:space="preserve">Persona natural o jurídica que la encomendó: El Tiempo y W Radio. </w:t>
      </w:r>
    </w:p>
    <w:p w:rsidR="009A5BCD" w:rsidRDefault="00457EB0">
      <w:pPr>
        <w:rPr>
          <w:rFonts w:ascii="roboto_slab_regular" w:hAnsi="roboto_slab_regular"/>
          <w:color w:val="393939"/>
        </w:rPr>
      </w:pPr>
      <w:r>
        <w:rPr>
          <w:rFonts w:ascii="roboto_slab_regular" w:hAnsi="roboto_slab_regular"/>
          <w:color w:val="393939"/>
        </w:rPr>
        <w:t xml:space="preserve">Fuente de financiación: El Tiempo y W Radio. </w:t>
      </w:r>
    </w:p>
    <w:p w:rsidR="009A5BCD" w:rsidRDefault="00457EB0">
      <w:pPr>
        <w:rPr>
          <w:rFonts w:ascii="roboto_slab_regular" w:hAnsi="roboto_slab_regular"/>
          <w:color w:val="393939"/>
        </w:rPr>
      </w:pPr>
      <w:r>
        <w:rPr>
          <w:rFonts w:ascii="roboto_slab_regular" w:hAnsi="roboto_slab_regular"/>
          <w:color w:val="393939"/>
        </w:rPr>
        <w:t xml:space="preserve">Objetivo general: Intención de voto de los Colombianos para las próximas elecciones Presidenciales y Congreso (Senado) de 2018. </w:t>
      </w:r>
    </w:p>
    <w:p w:rsidR="009A5BCD" w:rsidRDefault="00457EB0">
      <w:pPr>
        <w:rPr>
          <w:rFonts w:ascii="roboto_slab_regular" w:hAnsi="roboto_slab_regular"/>
          <w:color w:val="393939"/>
        </w:rPr>
      </w:pPr>
      <w:r>
        <w:rPr>
          <w:rFonts w:ascii="roboto_slab_regular" w:hAnsi="roboto_slab_regular"/>
          <w:color w:val="393939"/>
        </w:rPr>
        <w:t xml:space="preserve">Universo de estudio: </w:t>
      </w:r>
      <w:proofErr w:type="gramStart"/>
      <w:r>
        <w:rPr>
          <w:rFonts w:ascii="roboto_slab_regular" w:hAnsi="roboto_slab_regular"/>
          <w:color w:val="393939"/>
        </w:rPr>
        <w:t>Colombianos</w:t>
      </w:r>
      <w:proofErr w:type="gramEnd"/>
      <w:r>
        <w:rPr>
          <w:rFonts w:ascii="roboto_slab_regular" w:hAnsi="roboto_slab_regular"/>
          <w:color w:val="393939"/>
        </w:rPr>
        <w:t xml:space="preserve"> habilitados actualmente para ejercer el derecho al sufragio y, por consiguiente, participar en las elecciones de 2018. Corresponde a 36.011.052 de personas (Dato reportado por la </w:t>
      </w:r>
      <w:proofErr w:type="spellStart"/>
      <w:r>
        <w:rPr>
          <w:rFonts w:ascii="roboto_slab_regular" w:hAnsi="roboto_slab_regular"/>
          <w:color w:val="393939"/>
        </w:rPr>
        <w:t>Registraduría</w:t>
      </w:r>
      <w:proofErr w:type="spellEnd"/>
      <w:r>
        <w:rPr>
          <w:rFonts w:ascii="roboto_slab_regular" w:hAnsi="roboto_slab_regular"/>
          <w:color w:val="393939"/>
        </w:rPr>
        <w:t xml:space="preserve"> Nacional del Estado Civil a diciembre 11 de 2017). </w:t>
      </w:r>
    </w:p>
    <w:p w:rsidR="009A5BCD" w:rsidRDefault="00457EB0">
      <w:pPr>
        <w:rPr>
          <w:rFonts w:ascii="roboto_slab_regular" w:hAnsi="roboto_slab_regular"/>
          <w:color w:val="393939"/>
        </w:rPr>
      </w:pPr>
      <w:r>
        <w:rPr>
          <w:rFonts w:ascii="roboto_slab_regular" w:hAnsi="roboto_slab_regular"/>
          <w:color w:val="393939"/>
        </w:rPr>
        <w:t xml:space="preserve">Población objetivo del estudio: Colombianos habilitados actualmente para ejercer el derecho al sufragio y, por consiguiente, participar en las elecciones de 2018, excluyendo aquellos que tienen inscritas su cédulas en consulados (647.329 personas) y cárceles (16.571). </w:t>
      </w:r>
    </w:p>
    <w:p w:rsidR="009A5BCD" w:rsidRDefault="00457EB0">
      <w:pPr>
        <w:rPr>
          <w:rFonts w:ascii="roboto_slab_regular" w:hAnsi="roboto_slab_regular"/>
          <w:color w:val="393939"/>
        </w:rPr>
      </w:pPr>
      <w:r>
        <w:rPr>
          <w:rFonts w:ascii="roboto_slab_regular" w:hAnsi="roboto_slab_regular"/>
          <w:color w:val="393939"/>
        </w:rPr>
        <w:t xml:space="preserve">Total de la población objeto de estudio 35.347.152 de persona, que corresponde al 98.1 % del potencial total de votación del país. </w:t>
      </w:r>
    </w:p>
    <w:p w:rsidR="009A5BCD" w:rsidRDefault="00457EB0">
      <w:pPr>
        <w:rPr>
          <w:rFonts w:ascii="roboto_slab_regular" w:hAnsi="roboto_slab_regular"/>
          <w:color w:val="393939"/>
        </w:rPr>
      </w:pPr>
      <w:r>
        <w:rPr>
          <w:rFonts w:ascii="roboto_slab_regular" w:hAnsi="roboto_slab_regular"/>
          <w:color w:val="393939"/>
        </w:rPr>
        <w:t xml:space="preserve">Diseño de la muestra: El diseño de la muestra es probabilístico, en cuatro etapas, estratificado en la primera etapa, el método de selección es Muestreo Aleatorio Simple (MAS) en las cuatro etapas. Selección primera etapa de muestreo. Se seleccionan puestos de votación mediante un diseño estratificado y al interior de cada estrato se seleccionan puestos de votación por MAS el marco </w:t>
      </w:r>
      <w:proofErr w:type="spellStart"/>
      <w:r>
        <w:rPr>
          <w:rFonts w:ascii="roboto_slab_regular" w:hAnsi="roboto_slab_regular"/>
          <w:color w:val="393939"/>
        </w:rPr>
        <w:t>muestral</w:t>
      </w:r>
      <w:proofErr w:type="spellEnd"/>
      <w:r>
        <w:rPr>
          <w:rFonts w:ascii="roboto_slab_regular" w:hAnsi="roboto_slab_regular"/>
          <w:color w:val="393939"/>
        </w:rPr>
        <w:t xml:space="preserve"> utilizado para esta etapa se construyó a partir de los resultados de las elecciones primera vuelta 2014 a nivel de puesto de votación, obtenido de la página Web de la </w:t>
      </w:r>
      <w:proofErr w:type="spellStart"/>
      <w:r>
        <w:rPr>
          <w:rFonts w:ascii="roboto_slab_regular" w:hAnsi="roboto_slab_regular"/>
          <w:color w:val="393939"/>
        </w:rPr>
        <w:t>Registraduría</w:t>
      </w:r>
      <w:proofErr w:type="spellEnd"/>
      <w:r>
        <w:rPr>
          <w:rFonts w:ascii="roboto_slab_regular" w:hAnsi="roboto_slab_regular"/>
          <w:color w:val="393939"/>
        </w:rPr>
        <w:t xml:space="preserve"> Nacional. Los criterios de estratificación considerados son, región para la que se conformaron cinco regiones y cantidad de votos registrados por puesto de votación. En esta primera etapa se seleccionaron 85 puestos de votación distribuidos en 54 municipios del país. En la segunda etapa de muestreo se seleccionan manzanas en el área de influencia de cada uno de los puestos de votación. En la tercera etapa de muestro se seleccionan por MAS cinco viviendas en cada una de las manzanas seleccionadas y en la cuarta y última etapa se seleccionan personas mayores de 18 años en cada vivienda. </w:t>
      </w:r>
    </w:p>
    <w:p w:rsidR="009A5BCD" w:rsidRDefault="00457EB0">
      <w:pPr>
        <w:rPr>
          <w:rFonts w:ascii="roboto_slab_regular" w:hAnsi="roboto_slab_regular"/>
          <w:color w:val="393939"/>
        </w:rPr>
      </w:pPr>
      <w:r>
        <w:rPr>
          <w:rFonts w:ascii="roboto_slab_regular" w:hAnsi="roboto_slab_regular"/>
          <w:color w:val="393939"/>
        </w:rPr>
        <w:t xml:space="preserve">Tamaño de la muestra: Total personas encuestadas: </w:t>
      </w:r>
      <w:r w:rsidRPr="009A5BCD">
        <w:rPr>
          <w:rFonts w:ascii="roboto_slab_regular" w:hAnsi="roboto_slab_regular"/>
          <w:color w:val="393939"/>
          <w:highlight w:val="yellow"/>
        </w:rPr>
        <w:t>5.090.</w:t>
      </w:r>
    </w:p>
    <w:p w:rsidR="009A5BCD" w:rsidRDefault="00457EB0">
      <w:pPr>
        <w:rPr>
          <w:rFonts w:ascii="roboto_slab_regular" w:hAnsi="roboto_slab_regular"/>
          <w:color w:val="393939"/>
        </w:rPr>
      </w:pPr>
      <w:r>
        <w:rPr>
          <w:rFonts w:ascii="roboto_slab_regular" w:hAnsi="roboto_slab_regular"/>
          <w:color w:val="393939"/>
        </w:rPr>
        <w:t xml:space="preserve">Total personas encuestadas que manifestaron su intención de voto en 2018: </w:t>
      </w:r>
      <w:r w:rsidRPr="009A5BCD">
        <w:rPr>
          <w:rFonts w:ascii="roboto_slab_regular" w:hAnsi="roboto_slab_regular"/>
          <w:color w:val="393939"/>
          <w:highlight w:val="yellow"/>
        </w:rPr>
        <w:t>2.352</w:t>
      </w:r>
      <w:r>
        <w:rPr>
          <w:rFonts w:ascii="roboto_slab_regular" w:hAnsi="roboto_slab_regular"/>
          <w:color w:val="393939"/>
        </w:rPr>
        <w:t>.</w:t>
      </w:r>
    </w:p>
    <w:p w:rsidR="009A5BCD" w:rsidRDefault="00457EB0">
      <w:pPr>
        <w:rPr>
          <w:rFonts w:ascii="roboto_slab_regular" w:hAnsi="roboto_slab_regular"/>
          <w:color w:val="393939"/>
        </w:rPr>
      </w:pPr>
      <w:r>
        <w:rPr>
          <w:rFonts w:ascii="roboto_slab_regular" w:hAnsi="roboto_slab_regular"/>
          <w:color w:val="393939"/>
        </w:rPr>
        <w:t xml:space="preserve">Distribución de la muestra: Nivel Nacional, desagregación en cinco Regiones. Distribuida en los siguientes municipios: Acacias, Agua Azul, Armenia, Barranquilla, Bello, Bogotá D.C., Buenaventura, Calamar, Calarcá, Cali, Cartagena, Caucasia, Chía, Cimitarra, Corozal, Cota, Cúcuta, </w:t>
      </w:r>
      <w:proofErr w:type="spellStart"/>
      <w:r>
        <w:rPr>
          <w:rFonts w:ascii="roboto_slab_regular" w:hAnsi="roboto_slab_regular"/>
          <w:color w:val="393939"/>
        </w:rPr>
        <w:t>Dibulla</w:t>
      </w:r>
      <w:proofErr w:type="spellEnd"/>
      <w:r>
        <w:rPr>
          <w:rFonts w:ascii="roboto_slab_regular" w:hAnsi="roboto_slab_regular"/>
          <w:color w:val="393939"/>
        </w:rPr>
        <w:t xml:space="preserve">, El Tambo, Envigado, Facatativá, Flandes, </w:t>
      </w:r>
      <w:proofErr w:type="spellStart"/>
      <w:r>
        <w:rPr>
          <w:rFonts w:ascii="roboto_slab_regular" w:hAnsi="roboto_slab_regular"/>
          <w:color w:val="393939"/>
        </w:rPr>
        <w:t>Fúquene</w:t>
      </w:r>
      <w:proofErr w:type="spellEnd"/>
      <w:r>
        <w:rPr>
          <w:rFonts w:ascii="roboto_slab_regular" w:hAnsi="roboto_slab_regular"/>
          <w:color w:val="393939"/>
        </w:rPr>
        <w:t xml:space="preserve">, Fusagasugá, Granada, Guarne, Ibagué, Ipiales, Jamundí, Los patios, Manizales, María la baja, Medellín, Mitú, Montenegro, Neiva, Palmar, Palmira, Pasto, Pereira, Popayán, Puerto López, </w:t>
      </w:r>
      <w:proofErr w:type="spellStart"/>
      <w:r>
        <w:rPr>
          <w:rFonts w:ascii="roboto_slab_regular" w:hAnsi="roboto_slab_regular"/>
          <w:color w:val="393939"/>
        </w:rPr>
        <w:t>Sabanagrande</w:t>
      </w:r>
      <w:proofErr w:type="spellEnd"/>
      <w:r>
        <w:rPr>
          <w:rFonts w:ascii="roboto_slab_regular" w:hAnsi="roboto_slab_regular"/>
          <w:color w:val="393939"/>
        </w:rPr>
        <w:t xml:space="preserve">, </w:t>
      </w:r>
      <w:proofErr w:type="spellStart"/>
      <w:r>
        <w:rPr>
          <w:rFonts w:ascii="roboto_slab_regular" w:hAnsi="roboto_slab_regular"/>
          <w:color w:val="393939"/>
        </w:rPr>
        <w:t>Sampués</w:t>
      </w:r>
      <w:proofErr w:type="spellEnd"/>
      <w:r>
        <w:rPr>
          <w:rFonts w:ascii="roboto_slab_regular" w:hAnsi="roboto_slab_regular"/>
          <w:color w:val="393939"/>
        </w:rPr>
        <w:t xml:space="preserve">, Santa Marta, Santander de Quilichao, </w:t>
      </w:r>
      <w:proofErr w:type="spellStart"/>
      <w:r>
        <w:rPr>
          <w:rFonts w:ascii="roboto_slab_regular" w:hAnsi="roboto_slab_regular"/>
          <w:color w:val="393939"/>
        </w:rPr>
        <w:t>Sibaté</w:t>
      </w:r>
      <w:proofErr w:type="spellEnd"/>
      <w:r>
        <w:rPr>
          <w:rFonts w:ascii="roboto_slab_regular" w:hAnsi="roboto_slab_regular"/>
          <w:color w:val="393939"/>
        </w:rPr>
        <w:t xml:space="preserve">, Tolú y </w:t>
      </w:r>
      <w:proofErr w:type="spellStart"/>
      <w:r>
        <w:rPr>
          <w:rFonts w:ascii="roboto_slab_regular" w:hAnsi="roboto_slab_regular"/>
          <w:color w:val="393939"/>
        </w:rPr>
        <w:lastRenderedPageBreak/>
        <w:t>Toluviejo</w:t>
      </w:r>
      <w:proofErr w:type="spellEnd"/>
      <w:r>
        <w:rPr>
          <w:rFonts w:ascii="roboto_slab_regular" w:hAnsi="roboto_slab_regular"/>
          <w:color w:val="393939"/>
        </w:rPr>
        <w:t xml:space="preserve">, Tunja, Valle de San José, Villa de Leiva, Villavicencio y Yopal. Marcos </w:t>
      </w:r>
      <w:proofErr w:type="spellStart"/>
      <w:r>
        <w:rPr>
          <w:rFonts w:ascii="roboto_slab_regular" w:hAnsi="roboto_slab_regular"/>
          <w:color w:val="393939"/>
        </w:rPr>
        <w:t>muestrales</w:t>
      </w:r>
      <w:proofErr w:type="spellEnd"/>
      <w:r>
        <w:rPr>
          <w:rFonts w:ascii="roboto_slab_regular" w:hAnsi="roboto_slab_regular"/>
          <w:color w:val="393939"/>
        </w:rPr>
        <w:t xml:space="preserve">: Registro de puestos de votación de la </w:t>
      </w:r>
      <w:proofErr w:type="spellStart"/>
      <w:r>
        <w:rPr>
          <w:rFonts w:ascii="roboto_slab_regular" w:hAnsi="roboto_slab_regular"/>
          <w:color w:val="393939"/>
        </w:rPr>
        <w:t>Registraduría</w:t>
      </w:r>
      <w:proofErr w:type="spellEnd"/>
      <w:r>
        <w:rPr>
          <w:rFonts w:ascii="roboto_slab_regular" w:hAnsi="roboto_slab_regular"/>
          <w:color w:val="393939"/>
        </w:rPr>
        <w:t xml:space="preserve"> Nacional del Estado Civil. </w:t>
      </w:r>
    </w:p>
    <w:p w:rsidR="00C264D6" w:rsidRDefault="00457EB0">
      <w:pPr>
        <w:rPr>
          <w:rFonts w:ascii="roboto_slab_regular" w:hAnsi="roboto_slab_regular"/>
          <w:color w:val="393939"/>
        </w:rPr>
      </w:pPr>
      <w:r>
        <w:rPr>
          <w:rFonts w:ascii="roboto_slab_regular" w:hAnsi="roboto_slab_regular"/>
          <w:color w:val="393939"/>
        </w:rPr>
        <w:t xml:space="preserve">Preguntas concretas que se formularon. </w:t>
      </w:r>
    </w:p>
    <w:p w:rsidR="00C264D6" w:rsidRDefault="00457EB0">
      <w:pPr>
        <w:rPr>
          <w:rFonts w:ascii="roboto_slab_regular" w:hAnsi="roboto_slab_regular"/>
          <w:color w:val="393939"/>
        </w:rPr>
      </w:pPr>
      <w:r>
        <w:rPr>
          <w:rFonts w:ascii="roboto_slab_regular" w:hAnsi="roboto_slab_regular"/>
          <w:color w:val="393939"/>
        </w:rPr>
        <w:t>*¿Usted ha votado en alguna de las tres últimas elecciones en el país (Presidente, Congreso, Mandatarios locales?</w:t>
      </w:r>
    </w:p>
    <w:p w:rsidR="00C264D6" w:rsidRDefault="00457EB0">
      <w:pPr>
        <w:rPr>
          <w:rFonts w:ascii="roboto_slab_regular" w:hAnsi="roboto_slab_regular"/>
          <w:color w:val="393939"/>
        </w:rPr>
      </w:pPr>
      <w:r>
        <w:rPr>
          <w:rFonts w:ascii="roboto_slab_regular" w:hAnsi="roboto_slab_regular"/>
          <w:color w:val="393939"/>
        </w:rPr>
        <w:t>*¿Usted votará en las próximas elecciones presidenciales del 2018?</w:t>
      </w:r>
    </w:p>
    <w:p w:rsidR="00C264D6" w:rsidRDefault="00457EB0">
      <w:pPr>
        <w:rPr>
          <w:rFonts w:ascii="roboto_slab_regular" w:hAnsi="roboto_slab_regular"/>
          <w:color w:val="393939"/>
        </w:rPr>
      </w:pPr>
      <w:r>
        <w:rPr>
          <w:rFonts w:ascii="roboto_slab_regular" w:hAnsi="roboto_slab_regular"/>
          <w:color w:val="393939"/>
        </w:rPr>
        <w:t>*En que ciudad está registrada su cédula para votar</w:t>
      </w:r>
      <w:proofErr w:type="gramStart"/>
      <w:r>
        <w:rPr>
          <w:rFonts w:ascii="roboto_slab_regular" w:hAnsi="roboto_slab_regular"/>
          <w:color w:val="393939"/>
        </w:rPr>
        <w:t>?</w:t>
      </w:r>
      <w:proofErr w:type="gramEnd"/>
    </w:p>
    <w:p w:rsidR="00C264D6" w:rsidRDefault="00457EB0">
      <w:pPr>
        <w:rPr>
          <w:rFonts w:ascii="roboto_slab_regular" w:hAnsi="roboto_slab_regular"/>
          <w:color w:val="393939"/>
        </w:rPr>
      </w:pPr>
      <w:r>
        <w:rPr>
          <w:rFonts w:ascii="roboto_slab_regular" w:hAnsi="roboto_slab_regular"/>
          <w:color w:val="393939"/>
        </w:rPr>
        <w:t>¿En qué estrato le llega su factura de servicio de energía? (1</w:t>
      </w:r>
      <w:proofErr w:type="gramStart"/>
      <w:r>
        <w:rPr>
          <w:rFonts w:ascii="roboto_slab_regular" w:hAnsi="roboto_slab_regular"/>
          <w:color w:val="393939"/>
        </w:rPr>
        <w:t>,2,3,4,5,6</w:t>
      </w:r>
      <w:proofErr w:type="gramEnd"/>
      <w:r>
        <w:rPr>
          <w:rFonts w:ascii="roboto_slab_regular" w:hAnsi="roboto_slab_regular"/>
          <w:color w:val="393939"/>
        </w:rPr>
        <w:t>)</w:t>
      </w:r>
    </w:p>
    <w:p w:rsidR="00C264D6" w:rsidRDefault="00457EB0">
      <w:pPr>
        <w:rPr>
          <w:rFonts w:ascii="roboto_slab_regular" w:hAnsi="roboto_slab_regular"/>
          <w:color w:val="393939"/>
        </w:rPr>
      </w:pPr>
      <w:r>
        <w:rPr>
          <w:rFonts w:ascii="roboto_slab_regular" w:hAnsi="roboto_slab_regular"/>
          <w:color w:val="393939"/>
        </w:rPr>
        <w:t xml:space="preserve">¿En </w:t>
      </w:r>
      <w:proofErr w:type="spellStart"/>
      <w:r>
        <w:rPr>
          <w:rFonts w:ascii="roboto_slab_regular" w:hAnsi="roboto_slab_regular"/>
          <w:color w:val="393939"/>
        </w:rPr>
        <w:t>que</w:t>
      </w:r>
      <w:proofErr w:type="spellEnd"/>
      <w:r>
        <w:rPr>
          <w:rFonts w:ascii="roboto_slab_regular" w:hAnsi="roboto_slab_regular"/>
          <w:color w:val="393939"/>
        </w:rPr>
        <w:t xml:space="preserve"> grupo de edad se encuentra usted? De 18 a 25 años, De 26 a 35 años, De 36 a 45 años, De 46 a 55 años, Más de 55 años. </w:t>
      </w:r>
    </w:p>
    <w:p w:rsidR="00C264D6" w:rsidRDefault="00457EB0">
      <w:pPr>
        <w:rPr>
          <w:rFonts w:ascii="roboto_slab_regular" w:hAnsi="roboto_slab_regular"/>
          <w:color w:val="393939"/>
        </w:rPr>
      </w:pPr>
      <w:r>
        <w:rPr>
          <w:rFonts w:ascii="roboto_slab_regular" w:hAnsi="roboto_slab_regular"/>
          <w:color w:val="393939"/>
        </w:rPr>
        <w:t xml:space="preserve">Género: Femenino - Masculino </w:t>
      </w:r>
    </w:p>
    <w:p w:rsidR="00C264D6" w:rsidRDefault="00457EB0">
      <w:pPr>
        <w:rPr>
          <w:rFonts w:ascii="roboto_slab_regular" w:hAnsi="roboto_slab_regular"/>
          <w:color w:val="393939"/>
        </w:rPr>
      </w:pPr>
      <w:r>
        <w:rPr>
          <w:rFonts w:ascii="roboto_slab_regular" w:hAnsi="roboto_slab_regular"/>
          <w:color w:val="393939"/>
        </w:rPr>
        <w:t>*Si las elecciones al Congreso (Senado) de Colombia fueran mañana ¿Usted por cuál partido votaría?</w:t>
      </w:r>
    </w:p>
    <w:p w:rsidR="00C264D6" w:rsidRDefault="00457EB0">
      <w:pPr>
        <w:rPr>
          <w:rFonts w:ascii="roboto_slab_regular" w:hAnsi="roboto_slab_regular"/>
          <w:color w:val="393939"/>
        </w:rPr>
      </w:pPr>
      <w:r>
        <w:rPr>
          <w:rFonts w:ascii="roboto_slab_regular" w:hAnsi="roboto_slab_regular"/>
          <w:color w:val="393939"/>
        </w:rPr>
        <w:t>*¿Si las elecciones fueran mañana usted por quién votaría?</w:t>
      </w:r>
    </w:p>
    <w:p w:rsidR="00C264D6" w:rsidRDefault="00457EB0">
      <w:pPr>
        <w:rPr>
          <w:rFonts w:ascii="roboto_slab_regular" w:hAnsi="roboto_slab_regular"/>
          <w:color w:val="393939"/>
        </w:rPr>
      </w:pPr>
      <w:r>
        <w:rPr>
          <w:rFonts w:ascii="roboto_slab_regular" w:hAnsi="roboto_slab_regular"/>
          <w:color w:val="393939"/>
        </w:rPr>
        <w:t>*¿Usted tiene una imagen favorable o desfavorable de las siguientes personas?</w:t>
      </w:r>
    </w:p>
    <w:p w:rsidR="00C264D6" w:rsidRDefault="00457EB0">
      <w:pPr>
        <w:rPr>
          <w:rFonts w:ascii="roboto_slab_regular" w:hAnsi="roboto_slab_regular"/>
          <w:color w:val="393939"/>
        </w:rPr>
      </w:pPr>
      <w:r>
        <w:rPr>
          <w:rFonts w:ascii="roboto_slab_regular" w:hAnsi="roboto_slab_regular"/>
          <w:color w:val="393939"/>
        </w:rPr>
        <w:t>*¿Cuáles considera que son los principales temas sobre los que los candidatos deberían plantear sus propuestas de gobierno?</w:t>
      </w:r>
    </w:p>
    <w:p w:rsidR="00C264D6" w:rsidRDefault="00457EB0">
      <w:pPr>
        <w:rPr>
          <w:rFonts w:ascii="roboto_slab_regular" w:hAnsi="roboto_slab_regular"/>
          <w:color w:val="393939"/>
        </w:rPr>
      </w:pPr>
      <w:r>
        <w:rPr>
          <w:rFonts w:ascii="roboto_slab_regular" w:hAnsi="roboto_slab_regular"/>
          <w:color w:val="393939"/>
        </w:rPr>
        <w:t>*¿De las siguientes redes sociales cuál o cuáles utiliza usted</w:t>
      </w:r>
      <w:proofErr w:type="gramStart"/>
      <w:r>
        <w:rPr>
          <w:rFonts w:ascii="roboto_slab_regular" w:hAnsi="roboto_slab_regular"/>
          <w:color w:val="393939"/>
        </w:rPr>
        <w:t>? .</w:t>
      </w:r>
      <w:proofErr w:type="gramEnd"/>
    </w:p>
    <w:p w:rsidR="00C264D6" w:rsidRDefault="00457EB0">
      <w:pPr>
        <w:rPr>
          <w:rFonts w:ascii="roboto_slab_regular" w:hAnsi="roboto_slab_regular"/>
          <w:color w:val="393939"/>
        </w:rPr>
      </w:pPr>
      <w:r>
        <w:rPr>
          <w:rFonts w:ascii="roboto_slab_regular" w:hAnsi="roboto_slab_regular"/>
          <w:color w:val="393939"/>
        </w:rPr>
        <w:t xml:space="preserve">Personajes por quienes se indago: Remitirse a la pregunta 8 del Formulario de recolección. </w:t>
      </w:r>
    </w:p>
    <w:p w:rsidR="00C264D6" w:rsidRDefault="00457EB0">
      <w:pPr>
        <w:rPr>
          <w:rFonts w:ascii="roboto_slab_regular" w:hAnsi="roboto_slab_regular"/>
          <w:color w:val="393939"/>
        </w:rPr>
      </w:pPr>
      <w:r>
        <w:rPr>
          <w:rFonts w:ascii="roboto_slab_regular" w:hAnsi="roboto_slab_regular"/>
          <w:color w:val="393939"/>
        </w:rPr>
        <w:t xml:space="preserve">Fecha de recolección: 11 al 14 de Diciembre del 2017. </w:t>
      </w:r>
    </w:p>
    <w:p w:rsidR="00C264D6" w:rsidRDefault="00457EB0">
      <w:pPr>
        <w:rPr>
          <w:rFonts w:ascii="roboto_slab_regular" w:hAnsi="roboto_slab_regular"/>
          <w:color w:val="393939"/>
        </w:rPr>
      </w:pPr>
      <w:r>
        <w:rPr>
          <w:rFonts w:ascii="roboto_slab_regular" w:hAnsi="roboto_slab_regular"/>
          <w:color w:val="393939"/>
        </w:rPr>
        <w:t xml:space="preserve">Numero de encuestadores: 79. </w:t>
      </w:r>
    </w:p>
    <w:p w:rsidR="00C264D6" w:rsidRDefault="00457EB0">
      <w:pPr>
        <w:rPr>
          <w:rFonts w:ascii="roboto_slab_regular" w:hAnsi="roboto_slab_regular"/>
          <w:color w:val="393939"/>
        </w:rPr>
      </w:pPr>
      <w:r>
        <w:rPr>
          <w:rFonts w:ascii="roboto_slab_regular" w:hAnsi="roboto_slab_regular"/>
          <w:color w:val="393939"/>
        </w:rPr>
        <w:t xml:space="preserve">Margen de error: </w:t>
      </w:r>
      <w:r w:rsidRPr="00630AF3">
        <w:rPr>
          <w:rFonts w:ascii="roboto_slab_regular" w:hAnsi="roboto_slab_regular"/>
          <w:color w:val="393939"/>
          <w:highlight w:val="yellow"/>
        </w:rPr>
        <w:t>El error de estimación para porcentajes de favoritismo mayor al 20 % el margen de error es del 4%.</w:t>
      </w:r>
      <w:bookmarkStart w:id="0" w:name="_GoBack"/>
      <w:bookmarkEnd w:id="0"/>
      <w:r>
        <w:rPr>
          <w:rFonts w:ascii="roboto_slab_regular" w:hAnsi="roboto_slab_regular"/>
          <w:color w:val="393939"/>
        </w:rPr>
        <w:t xml:space="preserve"> </w:t>
      </w:r>
    </w:p>
    <w:p w:rsidR="00457EB0" w:rsidRDefault="00457EB0">
      <w:r>
        <w:rPr>
          <w:rFonts w:ascii="roboto_slab_regular" w:hAnsi="roboto_slab_regular"/>
          <w:color w:val="393939"/>
        </w:rPr>
        <w:t>Estadístico: Amanda Soto A.</w:t>
      </w:r>
    </w:p>
    <w:sectPr w:rsidR="00457E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_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68"/>
    <w:rsid w:val="001D2268"/>
    <w:rsid w:val="0028248C"/>
    <w:rsid w:val="00457EB0"/>
    <w:rsid w:val="00630AF3"/>
    <w:rsid w:val="007C6E7F"/>
    <w:rsid w:val="009A5BCD"/>
    <w:rsid w:val="00C2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E55C6-76B3-446E-8162-67D422E8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Amaya</dc:creator>
  <cp:keywords/>
  <dc:description/>
  <cp:lastModifiedBy>Nelson Amaya</cp:lastModifiedBy>
  <cp:revision>5</cp:revision>
  <dcterms:created xsi:type="dcterms:W3CDTF">2018-02-02T14:30:00Z</dcterms:created>
  <dcterms:modified xsi:type="dcterms:W3CDTF">2018-03-02T09:38:00Z</dcterms:modified>
</cp:coreProperties>
</file>