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Officer</w:t>
      </w:r>
      <w:r>
        <w:t xml:space="preserve"> </w:t>
      </w:r>
      <w:r>
        <w:t xml:space="preserve">Package</w:t>
      </w:r>
      <w:r>
        <w:t xml:space="preserve"> </w:t>
      </w:r>
      <w:r>
        <w:t xml:space="preserve">Demo</w:t>
      </w:r>
    </w:p>
    <w:p>
      <w:pPr>
        <w:pStyle w:val="Author"/>
      </w:pPr>
      <w:r>
        <w:t xml:space="preserve">Libby</w:t>
      </w:r>
      <w:r>
        <w:t xml:space="preserve"> </w:t>
      </w:r>
      <w:r>
        <w:t xml:space="preserve">Heeren</w:t>
      </w:r>
    </w:p>
    <w:p>
      <w:pPr>
        <w:pStyle w:val="Date"/>
      </w:pPr>
      <w:r>
        <w:t xml:space="preserve">2/26/2022</w:t>
      </w:r>
    </w:p>
    <w:p>
      <w:pPr>
        <w:pStyle w:val="FirstParagraph"/>
      </w:pPr>
      <w:r>
        <w:t xml:space="preserve">This demo would’nt be possible without the guidance and mentorship of my former director, Walt DeGrange. He taught me all I know about the officeverse. Thanks, Walt!</w:t>
      </w:r>
    </w:p>
    <w:p>
      <w:pPr>
        <w:pStyle w:val="BodyText"/>
      </w:pPr>
      <w:r>
        <w:t xml:space="preserve">The below code chunk is a formatting chunk, the yInfl sets the y axis to be 1.25 times larger than the max y value, allowing headroom for data callouts on chart bars.</w:t>
      </w:r>
    </w:p>
    <w:p>
      <w:pPr>
        <w:pStyle w:val="BodyText"/>
      </w:pPr>
      <w:r>
        <w:t xml:space="preserve">This is the chunk where the template Word and PowerPoint files are read in. For my uses in this demo, I will use the standard templates that the officer package author David Gohel uses in his github (</w:t>
      </w:r>
      <w:hyperlink r:id="rId20">
        <w:r>
          <w:rPr>
            <w:rStyle w:val="Hyperlink"/>
          </w:rPr>
          <w:t xml:space="preserve">https://github.com/davidgohel/officer</w:t>
        </w:r>
      </w:hyperlink>
      <w:r>
        <w:t xml:space="preserve">), but with some modifications of my own to the styles by choosing a different theme and adding a title and TOC (table of contents) page to the Word document.</w:t>
      </w:r>
    </w:p>
    <w:p>
      <w:pPr>
        <w:pStyle w:val="SourceCode"/>
      </w:pPr>
      <w:r>
        <w:rPr>
          <w:rStyle w:val="CommentTok"/>
        </w:rPr>
        <w:t xml:space="preserve"># Report will be the Word document, Presentation will be the PowerPoint deck</w:t>
      </w:r>
      <w:r>
        <w:br/>
      </w:r>
      <w:r>
        <w:br/>
      </w:r>
      <w:r>
        <w:rPr>
          <w:rStyle w:val="CommentTok"/>
        </w:rPr>
        <w:t xml:space="preserve"># These objects will contain the blank template file which we will add to by creating objects called ReportNew and PresentationNew. </w:t>
      </w:r>
      <w:r>
        <w:br/>
      </w:r>
      <w:r>
        <w:br/>
      </w:r>
      <w:r>
        <w:br/>
      </w:r>
      <w:r>
        <w:rPr>
          <w:rStyle w:val="NormalTok"/>
        </w:rPr>
        <w:t xml:space="preserve">Report </w:t>
      </w:r>
      <w:r>
        <w:rPr>
          <w:rStyle w:val="OtherTok"/>
        </w:rPr>
        <w:t xml:space="preserve">&lt;-</w:t>
      </w:r>
      <w:r>
        <w:rPr>
          <w:rStyle w:val="NormalTok"/>
        </w:rPr>
        <w:t xml:space="preserve"> </w:t>
      </w:r>
      <w:r>
        <w:rPr>
          <w:rStyle w:val="FunctionTok"/>
        </w:rPr>
        <w:t xml:space="preserve">read_docx</w:t>
      </w:r>
      <w:r>
        <w:rPr>
          <w:rStyle w:val="NormalTok"/>
        </w:rPr>
        <w:t xml:space="preserve">(</w:t>
      </w:r>
      <w:r>
        <w:rPr>
          <w:rStyle w:val="StringTok"/>
        </w:rPr>
        <w:t xml:space="preserve">"template.docx"</w:t>
      </w:r>
      <w:r>
        <w:rPr>
          <w:rStyle w:val="NormalTok"/>
        </w:rPr>
        <w:t xml:space="preserve">)</w:t>
      </w:r>
      <w:r>
        <w:br/>
      </w:r>
      <w:r>
        <w:br/>
      </w:r>
      <w:r>
        <w:br/>
      </w:r>
      <w:r>
        <w:rPr>
          <w:rStyle w:val="NormalTok"/>
        </w:rPr>
        <w:t xml:space="preserve">Presentation </w:t>
      </w:r>
      <w:r>
        <w:rPr>
          <w:rStyle w:val="OtherTok"/>
        </w:rPr>
        <w:t xml:space="preserve">&lt;-</w:t>
      </w:r>
      <w:r>
        <w:rPr>
          <w:rStyle w:val="NormalTok"/>
        </w:rPr>
        <w:t xml:space="preserve"> </w:t>
      </w:r>
      <w:r>
        <w:rPr>
          <w:rStyle w:val="FunctionTok"/>
        </w:rPr>
        <w:t xml:space="preserve">read_pptx</w:t>
      </w:r>
      <w:r>
        <w:rPr>
          <w:rStyle w:val="NormalTok"/>
        </w:rPr>
        <w:t xml:space="preserve">(</w:t>
      </w:r>
      <w:r>
        <w:rPr>
          <w:rStyle w:val="StringTok"/>
        </w:rPr>
        <w:t xml:space="preserve">"template.pptx"</w:t>
      </w:r>
      <w:r>
        <w:rPr>
          <w:rStyle w:val="NormalTok"/>
        </w:rPr>
        <w:t xml:space="preserve">)</w:t>
      </w:r>
    </w:p>
    <w:p>
      <w:pPr>
        <w:pStyle w:val="FirstParagraph"/>
      </w:pPr>
      <w:r>
        <w:t xml:space="preserve">Let’s import some data. The Facebook data set has 490 rows and 19 columns. We will remove all rows with missing data. It can be found here:</w:t>
      </w:r>
      <w:r>
        <w:t xml:space="preserve"> </w:t>
      </w:r>
      <w:hyperlink r:id="rId21">
        <w:r>
          <w:rPr>
            <w:rStyle w:val="Hyperlink"/>
          </w:rPr>
          <w:t xml:space="preserve">https://www.kaggle.com/roxannac/facebook-data</w:t>
        </w:r>
      </w:hyperlink>
    </w:p>
    <w:p>
      <w:pPr>
        <w:pStyle w:val="SourceCode"/>
      </w:pPr>
      <w:r>
        <w:rPr>
          <w:rStyle w:val="CommentTok"/>
        </w:rPr>
        <w:t xml:space="preserve"># read in facebook data set</w:t>
      </w:r>
      <w:r>
        <w:br/>
      </w:r>
      <w:r>
        <w:rPr>
          <w:rStyle w:val="NormalTok"/>
        </w:rPr>
        <w:t xml:space="preserve">facebook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"dataset_Facebook.csv"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 remove all rows with missing values</w:t>
      </w:r>
      <w:r>
        <w:br/>
      </w:r>
      <w:r>
        <w:rPr>
          <w:rStyle w:val="NormalTok"/>
        </w:rPr>
        <w:t xml:space="preserve">fbook </w:t>
      </w:r>
      <w:r>
        <w:rPr>
          <w:rStyle w:val="OtherTok"/>
        </w:rPr>
        <w:t xml:space="preserve">=</w:t>
      </w:r>
      <w:r>
        <w:rPr>
          <w:rStyle w:val="NormalTok"/>
        </w:rPr>
        <w:t xml:space="preserve"> facebook[</w:t>
      </w:r>
      <w:r>
        <w:rPr>
          <w:rStyle w:val="FunctionTok"/>
        </w:rPr>
        <w:t xml:space="preserve">complete.cases</w:t>
      </w:r>
      <w:r>
        <w:rPr>
          <w:rStyle w:val="NormalTok"/>
        </w:rPr>
        <w:t xml:space="preserve">(facebook),]</w:t>
      </w:r>
      <w:r>
        <w:br/>
      </w:r>
      <w:r>
        <w:br/>
      </w:r>
      <w:r>
        <w:rPr>
          <w:rStyle w:val="CommentTok"/>
        </w:rPr>
        <w:t xml:space="preserve"># remove all output variables except Total.Interactions </w:t>
      </w:r>
      <w:r>
        <w:br/>
      </w:r>
      <w:r>
        <w:rPr>
          <w:rStyle w:val="CommentTok"/>
        </w:rPr>
        <w:t xml:space="preserve"># and Lifetime.Post.Total.Reach</w:t>
      </w:r>
      <w:r>
        <w:br/>
      </w:r>
      <w:r>
        <w:rPr>
          <w:rStyle w:val="NormalTok"/>
        </w:rPr>
        <w:t xml:space="preserve">removedVars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w:t>
      </w:r>
      <w:r>
        <w:rPr>
          <w:rStyle w:val="SpecialCharTok"/>
        </w:rPr>
        <w:t xml:space="preserve">:</w:t>
      </w:r>
      <w:r>
        <w:rPr>
          <w:rStyle w:val="DecValTok"/>
        </w:rPr>
        <w:t xml:space="preserve">18</w:t>
      </w:r>
      <w:r>
        <w:rPr>
          <w:rStyle w:val="NormalTok"/>
        </w:rPr>
        <w:t xml:space="preserve">)</w:t>
      </w:r>
      <w:r>
        <w:br/>
      </w:r>
      <w:r>
        <w:rPr>
          <w:rStyle w:val="NormalTok"/>
        </w:rPr>
        <w:t xml:space="preserve">fbook2 </w:t>
      </w:r>
      <w:r>
        <w:rPr>
          <w:rStyle w:val="OtherTok"/>
        </w:rPr>
        <w:t xml:space="preserve">&lt;-</w:t>
      </w:r>
      <w:r>
        <w:rPr>
          <w:rStyle w:val="NormalTok"/>
        </w:rPr>
        <w:t xml:space="preserve"> fbook[, </w:t>
      </w:r>
      <w:r>
        <w:rPr>
          <w:rStyle w:val="SpecialCharTok"/>
        </w:rPr>
        <w:t xml:space="preserve">-</w:t>
      </w:r>
      <w:r>
        <w:rPr>
          <w:rStyle w:val="NormalTok"/>
        </w:rPr>
        <w:t xml:space="preserve">removedVars]</w:t>
      </w:r>
      <w:r>
        <w:br/>
      </w:r>
      <w:r>
        <w:br/>
      </w:r>
      <w:r>
        <w:rPr>
          <w:rStyle w:val="CommentTok"/>
        </w:rPr>
        <w:t xml:space="preserve"># define "month" (numeric month is column 4 in the facebook data set)</w:t>
      </w:r>
      <w:r>
        <w:br/>
      </w:r>
      <w:r>
        <w:rPr>
          <w:rStyle w:val="NormalTok"/>
        </w:rPr>
        <w:t xml:space="preserve">fbook2</w:t>
      </w:r>
      <w:r>
        <w:rPr>
          <w:rStyle w:val="SpecialCharTok"/>
        </w:rPr>
        <w:t xml:space="preserve">$</w:t>
      </w:r>
      <w:r>
        <w:rPr>
          <w:rStyle w:val="NormalTok"/>
        </w:rPr>
        <w:t xml:space="preserve">Month </w:t>
      </w:r>
      <w:r>
        <w:rPr>
          <w:rStyle w:val="OtherTok"/>
        </w:rPr>
        <w:t xml:space="preserve">&lt;-</w:t>
      </w:r>
      <w:r>
        <w:rPr>
          <w:rStyle w:val="NormalTok"/>
        </w:rPr>
        <w:t xml:space="preserve"> month.abb[fbook2</w:t>
      </w:r>
      <w:r>
        <w:rPr>
          <w:rStyle w:val="SpecialCharTok"/>
        </w:rPr>
        <w:t xml:space="preserve">$</w:t>
      </w:r>
      <w:r>
        <w:rPr>
          <w:rStyle w:val="NormalTok"/>
        </w:rPr>
        <w:t xml:space="preserve">Post.Month]</w:t>
      </w:r>
      <w:r>
        <w:br/>
      </w:r>
      <w:r>
        <w:br/>
      </w:r>
      <w:r>
        <w:rPr>
          <w:rStyle w:val="CommentTok"/>
        </w:rPr>
        <w:t xml:space="preserve"># reorder month to be an ordered factor so months aren't in alphabetical order</w:t>
      </w:r>
      <w:r>
        <w:br/>
      </w:r>
      <w:r>
        <w:rPr>
          <w:rStyle w:val="NormalTok"/>
        </w:rPr>
        <w:t xml:space="preserve">fbook2</w:t>
      </w:r>
      <w:r>
        <w:rPr>
          <w:rStyle w:val="SpecialCharTok"/>
        </w:rPr>
        <w:t xml:space="preserve">$</w:t>
      </w:r>
      <w:r>
        <w:rPr>
          <w:rStyle w:val="NormalTok"/>
        </w:rPr>
        <w:t xml:space="preserve">Month </w:t>
      </w:r>
      <w:r>
        <w:rPr>
          <w:rStyle w:val="OtherTok"/>
        </w:rPr>
        <w:t xml:space="preserve">&lt;-</w:t>
      </w:r>
      <w:r>
        <w:rPr>
          <w:rStyle w:val="FunctionTok"/>
        </w:rPr>
        <w:t xml:space="preserve">factor</w:t>
      </w:r>
      <w:r>
        <w:rPr>
          <w:rStyle w:val="NormalTok"/>
        </w:rPr>
        <w:t xml:space="preserve">(fbook2</w:t>
      </w:r>
      <w:r>
        <w:rPr>
          <w:rStyle w:val="SpecialCharTok"/>
        </w:rPr>
        <w:t xml:space="preserve">$</w:t>
      </w:r>
      <w:r>
        <w:rPr>
          <w:rStyle w:val="NormalTok"/>
        </w:rPr>
        <w:t xml:space="preserve">Month,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w:t>
      </w:r>
      <w:r>
        <w:br/>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 define "weekday" (numeric weekday is column 5 in the facebook data set)</w:t>
      </w:r>
      <w:r>
        <w:br/>
      </w:r>
      <w:r>
        <w:rPr>
          <w:rStyle w:val="NormalTok"/>
        </w:rPr>
        <w:t xml:space="preserve">weekday</w:t>
      </w:r>
      <w:r>
        <w:rPr>
          <w:rStyle w:val="OtherTok"/>
        </w:rPr>
        <w:t xml:space="preserve">=</w:t>
      </w:r>
      <w:r>
        <w:rPr>
          <w:rStyle w:val="FunctionTok"/>
        </w:rPr>
        <w:t xml:space="preserve">c</w:t>
      </w:r>
      <w:r>
        <w:rPr>
          <w:rStyle w:val="NormalTok"/>
        </w:rPr>
        <w:t xml:space="preserve">()</w:t>
      </w:r>
      <w:r>
        <w:br/>
      </w:r>
      <w:r>
        <w:rPr>
          <w:rStyle w:val="NormalTok"/>
        </w:rPr>
        <w:t xml:space="preserve">weekday[fbook2[,</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w:t>
      </w:r>
      <w:r>
        <w:rPr>
          <w:rStyle w:val="OtherTok"/>
        </w:rPr>
        <w:t xml:space="preserve">=</w:t>
      </w:r>
      <w:r>
        <w:rPr>
          <w:rStyle w:val="StringTok"/>
        </w:rPr>
        <w:t xml:space="preserve">"Mon"</w:t>
      </w:r>
      <w:r>
        <w:rPr>
          <w:rStyle w:val="NormalTok"/>
        </w:rPr>
        <w:t xml:space="preserve">; weekday[fbook2[,</w:t>
      </w:r>
      <w:r>
        <w:rPr>
          <w:rStyle w:val="DecValTok"/>
        </w:rPr>
        <w:t xml:space="preserve">5</w:t>
      </w:r>
      <w:r>
        <w:rPr>
          <w:rStyle w:val="NormalTok"/>
        </w:rPr>
        <w:t xml:space="preserve">]</w:t>
      </w:r>
      <w:r>
        <w:rPr>
          <w:rStyle w:val="SpecialCharTok"/>
        </w:rPr>
        <w:t xml:space="preserve">==</w:t>
      </w:r>
      <w:r>
        <w:rPr>
          <w:rStyle w:val="DecValTok"/>
        </w:rPr>
        <w:t xml:space="preserve">3</w:t>
      </w:r>
      <w:r>
        <w:rPr>
          <w:rStyle w:val="NormalTok"/>
        </w:rPr>
        <w:t xml:space="preserve">]</w:t>
      </w:r>
      <w:r>
        <w:rPr>
          <w:rStyle w:val="OtherTok"/>
        </w:rPr>
        <w:t xml:space="preserve">=</w:t>
      </w:r>
      <w:r>
        <w:rPr>
          <w:rStyle w:val="StringTok"/>
        </w:rPr>
        <w:t xml:space="preserve">"Tue"</w:t>
      </w:r>
      <w:r>
        <w:br/>
      </w:r>
      <w:r>
        <w:rPr>
          <w:rStyle w:val="NormalTok"/>
        </w:rPr>
        <w:t xml:space="preserve">weekday[fbook2[,</w:t>
      </w:r>
      <w:r>
        <w:rPr>
          <w:rStyle w:val="DecValTok"/>
        </w:rPr>
        <w:t xml:space="preserve">5</w:t>
      </w:r>
      <w:r>
        <w:rPr>
          <w:rStyle w:val="NormalTok"/>
        </w:rPr>
        <w:t xml:space="preserve">]</w:t>
      </w:r>
      <w:r>
        <w:rPr>
          <w:rStyle w:val="SpecialCharTok"/>
        </w:rPr>
        <w:t xml:space="preserve">==</w:t>
      </w:r>
      <w:r>
        <w:rPr>
          <w:rStyle w:val="DecValTok"/>
        </w:rPr>
        <w:t xml:space="preserve">4</w:t>
      </w:r>
      <w:r>
        <w:rPr>
          <w:rStyle w:val="NormalTok"/>
        </w:rPr>
        <w:t xml:space="preserve">]</w:t>
      </w:r>
      <w:r>
        <w:rPr>
          <w:rStyle w:val="OtherTok"/>
        </w:rPr>
        <w:t xml:space="preserve">=</w:t>
      </w:r>
      <w:r>
        <w:rPr>
          <w:rStyle w:val="StringTok"/>
        </w:rPr>
        <w:t xml:space="preserve">"Wed"</w:t>
      </w:r>
      <w:r>
        <w:rPr>
          <w:rStyle w:val="NormalTok"/>
        </w:rPr>
        <w:t xml:space="preserve">; weekday[fbook2[,</w:t>
      </w:r>
      <w:r>
        <w:rPr>
          <w:rStyle w:val="DecValTok"/>
        </w:rPr>
        <w:t xml:space="preserve">5</w:t>
      </w:r>
      <w:r>
        <w:rPr>
          <w:rStyle w:val="NormalTok"/>
        </w:rPr>
        <w:t xml:space="preserve">]</w:t>
      </w:r>
      <w:r>
        <w:rPr>
          <w:rStyle w:val="SpecialCharTok"/>
        </w:rPr>
        <w:t xml:space="preserve">==</w:t>
      </w:r>
      <w:r>
        <w:rPr>
          <w:rStyle w:val="DecValTok"/>
        </w:rPr>
        <w:t xml:space="preserve">5</w:t>
      </w:r>
      <w:r>
        <w:rPr>
          <w:rStyle w:val="NormalTok"/>
        </w:rPr>
        <w:t xml:space="preserve">]</w:t>
      </w:r>
      <w:r>
        <w:rPr>
          <w:rStyle w:val="OtherTok"/>
        </w:rPr>
        <w:t xml:space="preserve">=</w:t>
      </w:r>
      <w:r>
        <w:rPr>
          <w:rStyle w:val="StringTok"/>
        </w:rPr>
        <w:t xml:space="preserve">"Thu"</w:t>
      </w:r>
      <w:r>
        <w:br/>
      </w:r>
      <w:r>
        <w:rPr>
          <w:rStyle w:val="NormalTok"/>
        </w:rPr>
        <w:t xml:space="preserve">weekday[fbook2[,</w:t>
      </w:r>
      <w:r>
        <w:rPr>
          <w:rStyle w:val="DecValTok"/>
        </w:rPr>
        <w:t xml:space="preserve">5</w:t>
      </w:r>
      <w:r>
        <w:rPr>
          <w:rStyle w:val="NormalTok"/>
        </w:rPr>
        <w:t xml:space="preserve">]</w:t>
      </w:r>
      <w:r>
        <w:rPr>
          <w:rStyle w:val="SpecialCharTok"/>
        </w:rPr>
        <w:t xml:space="preserve">==</w:t>
      </w:r>
      <w:r>
        <w:rPr>
          <w:rStyle w:val="DecValTok"/>
        </w:rPr>
        <w:t xml:space="preserve">6</w:t>
      </w:r>
      <w:r>
        <w:rPr>
          <w:rStyle w:val="NormalTok"/>
        </w:rPr>
        <w:t xml:space="preserve">]</w:t>
      </w:r>
      <w:r>
        <w:rPr>
          <w:rStyle w:val="OtherTok"/>
        </w:rPr>
        <w:t xml:space="preserve">=</w:t>
      </w:r>
      <w:r>
        <w:rPr>
          <w:rStyle w:val="StringTok"/>
        </w:rPr>
        <w:t xml:space="preserve">"Fri"</w:t>
      </w:r>
      <w:r>
        <w:rPr>
          <w:rStyle w:val="NormalTok"/>
        </w:rPr>
        <w:t xml:space="preserve">; weekday[fbook2[,</w:t>
      </w:r>
      <w:r>
        <w:rPr>
          <w:rStyle w:val="DecValTok"/>
        </w:rPr>
        <w:t xml:space="preserve">5</w:t>
      </w:r>
      <w:r>
        <w:rPr>
          <w:rStyle w:val="NormalTok"/>
        </w:rPr>
        <w:t xml:space="preserve">]</w:t>
      </w:r>
      <w:r>
        <w:rPr>
          <w:rStyle w:val="SpecialCharTok"/>
        </w:rPr>
        <w:t xml:space="preserve">==</w:t>
      </w:r>
      <w:r>
        <w:rPr>
          <w:rStyle w:val="DecValTok"/>
        </w:rPr>
        <w:t xml:space="preserve">7</w:t>
      </w:r>
      <w:r>
        <w:rPr>
          <w:rStyle w:val="NormalTok"/>
        </w:rPr>
        <w:t xml:space="preserve">]</w:t>
      </w:r>
      <w:r>
        <w:rPr>
          <w:rStyle w:val="OtherTok"/>
        </w:rPr>
        <w:t xml:space="preserve">=</w:t>
      </w:r>
      <w:r>
        <w:rPr>
          <w:rStyle w:val="StringTok"/>
        </w:rPr>
        <w:t xml:space="preserve">"Sat"</w:t>
      </w:r>
      <w:r>
        <w:rPr>
          <w:rStyle w:val="NormalTok"/>
        </w:rPr>
        <w:t xml:space="preserve">; </w:t>
      </w:r>
      <w:r>
        <w:br/>
      </w:r>
      <w:r>
        <w:rPr>
          <w:rStyle w:val="NormalTok"/>
        </w:rPr>
        <w:t xml:space="preserve">weekday[fbook2[,</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w:t>
      </w:r>
      <w:r>
        <w:rPr>
          <w:rStyle w:val="OtherTok"/>
        </w:rPr>
        <w:t xml:space="preserve">=</w:t>
      </w:r>
      <w:r>
        <w:rPr>
          <w:rStyle w:val="StringTok"/>
        </w:rPr>
        <w:t xml:space="preserve">"Sun"</w:t>
      </w:r>
      <w:r>
        <w:br/>
      </w:r>
      <w:r>
        <w:br/>
      </w:r>
      <w:r>
        <w:rPr>
          <w:rStyle w:val="CommentTok"/>
        </w:rPr>
        <w:t xml:space="preserve"># add weekday variable to dataset</w:t>
      </w:r>
      <w:r>
        <w:br/>
      </w:r>
      <w:r>
        <w:rPr>
          <w:rStyle w:val="NormalTok"/>
        </w:rPr>
        <w:t xml:space="preserve">fbook2</w:t>
      </w:r>
      <w:r>
        <w:rPr>
          <w:rStyle w:val="SpecialCharTok"/>
        </w:rPr>
        <w:t xml:space="preserve">$</w:t>
      </w:r>
      <w:r>
        <w:rPr>
          <w:rStyle w:val="NormalTok"/>
        </w:rPr>
        <w:t xml:space="preserve">Weekday </w:t>
      </w:r>
      <w:r>
        <w:rPr>
          <w:rStyle w:val="OtherTok"/>
        </w:rPr>
        <w:t xml:space="preserve">&lt;-</w:t>
      </w:r>
      <w:r>
        <w:rPr>
          <w:rStyle w:val="NormalTok"/>
        </w:rPr>
        <w:t xml:space="preserve"> weekday</w:t>
      </w:r>
      <w:r>
        <w:br/>
      </w:r>
      <w:r>
        <w:br/>
      </w:r>
      <w:r>
        <w:rPr>
          <w:rStyle w:val="CommentTok"/>
        </w:rPr>
        <w:t xml:space="preserve"># reorder weekday to be an ordered factor so days aren't in alphabetical order</w:t>
      </w:r>
      <w:r>
        <w:br/>
      </w:r>
      <w:r>
        <w:rPr>
          <w:rStyle w:val="NormalTok"/>
        </w:rPr>
        <w:t xml:space="preserve">fbook2</w:t>
      </w:r>
      <w:r>
        <w:rPr>
          <w:rStyle w:val="SpecialCharTok"/>
        </w:rPr>
        <w:t xml:space="preserve">$</w:t>
      </w:r>
      <w:r>
        <w:rPr>
          <w:rStyle w:val="NormalTok"/>
        </w:rPr>
        <w:t xml:space="preserve">Weekday </w:t>
      </w:r>
      <w:r>
        <w:rPr>
          <w:rStyle w:val="OtherTok"/>
        </w:rPr>
        <w:t xml:space="preserve">&lt;-</w:t>
      </w:r>
      <w:r>
        <w:rPr>
          <w:rStyle w:val="FunctionTok"/>
        </w:rPr>
        <w:t xml:space="preserve">factor</w:t>
      </w:r>
      <w:r>
        <w:rPr>
          <w:rStyle w:val="NormalTok"/>
        </w:rPr>
        <w:t xml:space="preserve">(fbook2</w:t>
      </w:r>
      <w:r>
        <w:rPr>
          <w:rStyle w:val="SpecialCharTok"/>
        </w:rPr>
        <w:t xml:space="preserve">$</w:t>
      </w:r>
      <w:r>
        <w:rPr>
          <w:rStyle w:val="NormalTok"/>
        </w:rPr>
        <w:t xml:space="preserve">Weekday,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w:t>
      </w:r>
      <w:r>
        <w:br/>
      </w:r>
      <w:r>
        <w:rPr>
          <w:rStyle w:val="NormalTok"/>
        </w:rPr>
        <w:t xml:space="preserve">                                 </w:t>
      </w:r>
      <w:r>
        <w:rPr>
          <w:rStyle w:val="StringTok"/>
        </w:rPr>
        <w:t xml:space="preserve">"Sun"</w:t>
      </w:r>
      <w:r>
        <w:rPr>
          <w:rStyle w:val="NormalTok"/>
        </w:rPr>
        <w:t xml:space="preserve">))</w:t>
      </w:r>
      <w:r>
        <w:br/>
      </w:r>
      <w:r>
        <w:br/>
      </w:r>
      <w:r>
        <w:rPr>
          <w:rStyle w:val="CommentTok"/>
        </w:rPr>
        <w:t xml:space="preserve"># create a factor variable for paid vs unpaid posts (column 7)</w:t>
      </w:r>
      <w:r>
        <w:br/>
      </w:r>
      <w:r>
        <w:rPr>
          <w:rStyle w:val="NormalTok"/>
        </w:rPr>
        <w:t xml:space="preserve">paid</w:t>
      </w:r>
      <w:r>
        <w:rPr>
          <w:rStyle w:val="OtherTok"/>
        </w:rPr>
        <w:t xml:space="preserve">=</w:t>
      </w:r>
      <w:r>
        <w:rPr>
          <w:rStyle w:val="FunctionTok"/>
        </w:rPr>
        <w:t xml:space="preserve">c</w:t>
      </w:r>
      <w:r>
        <w:rPr>
          <w:rStyle w:val="NormalTok"/>
        </w:rPr>
        <w:t xml:space="preserve">()</w:t>
      </w:r>
      <w:r>
        <w:br/>
      </w:r>
      <w:r>
        <w:rPr>
          <w:rStyle w:val="NormalTok"/>
        </w:rPr>
        <w:t xml:space="preserve">paid[fbook2[,</w:t>
      </w:r>
      <w:r>
        <w:rPr>
          <w:rStyle w:val="DecValTok"/>
        </w:rPr>
        <w:t xml:space="preserve">7</w:t>
      </w:r>
      <w:r>
        <w:rPr>
          <w:rStyle w:val="NormalTok"/>
        </w:rPr>
        <w:t xml:space="preserve">]</w:t>
      </w:r>
      <w:r>
        <w:rPr>
          <w:rStyle w:val="SpecialCharTok"/>
        </w:rPr>
        <w:t xml:space="preserve">==</w:t>
      </w:r>
      <w:r>
        <w:rPr>
          <w:rStyle w:val="DecValTok"/>
        </w:rPr>
        <w:t xml:space="preserve">1</w:t>
      </w:r>
      <w:r>
        <w:rPr>
          <w:rStyle w:val="NormalTok"/>
        </w:rPr>
        <w:t xml:space="preserve">]</w:t>
      </w:r>
      <w:r>
        <w:rPr>
          <w:rStyle w:val="OtherTok"/>
        </w:rPr>
        <w:t xml:space="preserve">=</w:t>
      </w:r>
      <w:r>
        <w:rPr>
          <w:rStyle w:val="StringTok"/>
        </w:rPr>
        <w:t xml:space="preserve">"Paid"</w:t>
      </w:r>
      <w:r>
        <w:rPr>
          <w:rStyle w:val="NormalTok"/>
        </w:rPr>
        <w:t xml:space="preserve">; paid[fbook2[,</w:t>
      </w:r>
      <w:r>
        <w:rPr>
          <w:rStyle w:val="DecValTok"/>
        </w:rPr>
        <w:t xml:space="preserve">7</w:t>
      </w:r>
      <w:r>
        <w:rPr>
          <w:rStyle w:val="NormalTok"/>
        </w:rPr>
        <w:t xml:space="preserve">]</w:t>
      </w:r>
      <w:r>
        <w:rPr>
          <w:rStyle w:val="SpecialCharTok"/>
        </w:rPr>
        <w:t xml:space="preserve">==</w:t>
      </w:r>
      <w:r>
        <w:rPr>
          <w:rStyle w:val="DecValTok"/>
        </w:rPr>
        <w:t xml:space="preserve">0</w:t>
      </w:r>
      <w:r>
        <w:rPr>
          <w:rStyle w:val="NormalTok"/>
        </w:rPr>
        <w:t xml:space="preserve">]</w:t>
      </w:r>
      <w:r>
        <w:rPr>
          <w:rStyle w:val="OtherTok"/>
        </w:rPr>
        <w:t xml:space="preserve">=</w:t>
      </w:r>
      <w:r>
        <w:rPr>
          <w:rStyle w:val="StringTok"/>
        </w:rPr>
        <w:t xml:space="preserve">"Unpaid"</w:t>
      </w:r>
      <w:r>
        <w:br/>
      </w:r>
      <w:r>
        <w:br/>
      </w:r>
      <w:r>
        <w:rPr>
          <w:rStyle w:val="NormalTok"/>
        </w:rPr>
        <w:t xml:space="preserve">fbook2</w:t>
      </w:r>
      <w:r>
        <w:rPr>
          <w:rStyle w:val="SpecialCharTok"/>
        </w:rPr>
        <w:t xml:space="preserve">$</w:t>
      </w:r>
      <w:r>
        <w:rPr>
          <w:rStyle w:val="NormalTok"/>
        </w:rPr>
        <w:t xml:space="preserve">Paid_or_Unpaid </w:t>
      </w:r>
      <w:r>
        <w:rPr>
          <w:rStyle w:val="OtherTok"/>
        </w:rPr>
        <w:t xml:space="preserve">&lt;-</w:t>
      </w:r>
      <w:r>
        <w:rPr>
          <w:rStyle w:val="NormalTok"/>
        </w:rPr>
        <w:t xml:space="preserve"> paid</w:t>
      </w:r>
    </w:p>
    <w:p>
      <w:pPr>
        <w:pStyle w:val="FirstParagraph"/>
      </w:pPr>
      <w:r>
        <w:t xml:space="preserve">Now that we have our data in place and ready to report on, we can begin adding pages to our document. Let’s start by exploring Total.Interaction by month.</w:t>
      </w:r>
    </w:p>
    <w:p>
      <w:pPr>
        <w:pStyle w:val="SourceCode"/>
      </w:pPr>
      <w:r>
        <w:rPr>
          <w:rStyle w:val="VerbatimChar"/>
        </w:rPr>
        <w:t xml:space="preserve">## # A tibble: 12 x 2</w:t>
      </w:r>
      <w:r>
        <w:br/>
      </w:r>
      <w:r>
        <w:rPr>
          <w:rStyle w:val="VerbatimChar"/>
        </w:rPr>
        <w:t xml:space="preserve">##    Month Average   </w:t>
      </w:r>
      <w:r>
        <w:br/>
      </w:r>
      <w:r>
        <w:rPr>
          <w:rStyle w:val="VerbatimChar"/>
        </w:rPr>
        <w:t xml:space="preserve">##    &lt;fct&gt; &lt;formttbl&gt;</w:t>
      </w:r>
      <w:r>
        <w:br/>
      </w:r>
      <w:r>
        <w:rPr>
          <w:rStyle w:val="VerbatimChar"/>
        </w:rPr>
        <w:t xml:space="preserve">##  1 Jan   162       </w:t>
      </w:r>
      <w:r>
        <w:br/>
      </w:r>
      <w:r>
        <w:rPr>
          <w:rStyle w:val="VerbatimChar"/>
        </w:rPr>
        <w:t xml:space="preserve">##  2 Feb   242       </w:t>
      </w:r>
      <w:r>
        <w:br/>
      </w:r>
      <w:r>
        <w:rPr>
          <w:rStyle w:val="VerbatimChar"/>
        </w:rPr>
        <w:t xml:space="preserve">##  3 Mar   92        </w:t>
      </w:r>
      <w:r>
        <w:br/>
      </w:r>
      <w:r>
        <w:rPr>
          <w:rStyle w:val="VerbatimChar"/>
        </w:rPr>
        <w:t xml:space="preserve">##  4 Apr   177       </w:t>
      </w:r>
      <w:r>
        <w:br/>
      </w:r>
      <w:r>
        <w:rPr>
          <w:rStyle w:val="VerbatimChar"/>
        </w:rPr>
        <w:t xml:space="preserve">##  5 May   256       </w:t>
      </w:r>
      <w:r>
        <w:br/>
      </w:r>
      <w:r>
        <w:rPr>
          <w:rStyle w:val="VerbatimChar"/>
        </w:rPr>
        <w:t xml:space="preserve">##  6 Jun   155       </w:t>
      </w:r>
      <w:r>
        <w:br/>
      </w:r>
      <w:r>
        <w:rPr>
          <w:rStyle w:val="VerbatimChar"/>
        </w:rPr>
        <w:t xml:space="preserve">##  7 Jul   211       </w:t>
      </w:r>
      <w:r>
        <w:br/>
      </w:r>
      <w:r>
        <w:rPr>
          <w:rStyle w:val="VerbatimChar"/>
        </w:rPr>
        <w:t xml:space="preserve">##  8 Aug   225       </w:t>
      </w:r>
      <w:r>
        <w:br/>
      </w:r>
      <w:r>
        <w:rPr>
          <w:rStyle w:val="VerbatimChar"/>
        </w:rPr>
        <w:t xml:space="preserve">##  9 Sep   286       </w:t>
      </w:r>
      <w:r>
        <w:br/>
      </w:r>
      <w:r>
        <w:rPr>
          <w:rStyle w:val="VerbatimChar"/>
        </w:rPr>
        <w:t xml:space="preserve">## 10 Oct   192       </w:t>
      </w:r>
      <w:r>
        <w:br/>
      </w:r>
      <w:r>
        <w:rPr>
          <w:rStyle w:val="VerbatimChar"/>
        </w:rPr>
        <w:t xml:space="preserve">## 11 Nov   177       </w:t>
      </w:r>
      <w:r>
        <w:br/>
      </w:r>
      <w:r>
        <w:rPr>
          <w:rStyle w:val="VerbatimChar"/>
        </w:rPr>
        <w:t xml:space="preserve">## 12 Dec   201</w:t>
      </w:r>
    </w:p>
    <w:p>
      <w:pPr>
        <w:pStyle w:val="FirstParagraph"/>
      </w:pPr>
      <w:r>
        <w:drawing>
          <wp:inline>
            <wp:extent cx="4620126" cy="3696101"/>
            <wp:effectExtent b="0" l="0" r="0" t="0"/>
            <wp:docPr descr="" title="" id="1" name="Picture"/>
            <a:graphic>
              <a:graphicData uri="http://schemas.openxmlformats.org/drawingml/2006/picture">
                <pic:pic>
                  <pic:nvPicPr>
                    <pic:cNvPr descr="Officer_Demo_files/figure-docx/average%20Total.Interactions%20by%20month-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fficer_Demo_files/figure-docx/average%20Total.Interactions%20by%20month-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add a section exploring the average Total Interactions on posts by Weekday. All we have to do is copy the chunk above, change a few parameters, change the text descriptions as needed, and we’re done. We will change the Month variable to Weekday, and change any titles containing</w:t>
      </w:r>
      <w:r>
        <w:t xml:space="preserve"> </w:t>
      </w:r>
      <w:r>
        <w:t xml:space="preserve">“</w:t>
      </w:r>
      <w:r>
        <w:t xml:space="preserve">by Month</w:t>
      </w:r>
      <w:r>
        <w:t xml:space="preserve">”</w:t>
      </w:r>
      <w:r>
        <w:t xml:space="preserve"> </w:t>
      </w:r>
      <w:r>
        <w:t xml:space="preserve">to</w:t>
      </w:r>
      <w:r>
        <w:t xml:space="preserve"> </w:t>
      </w:r>
      <w:r>
        <w:t xml:space="preserve">“</w:t>
      </w:r>
      <w:r>
        <w:t xml:space="preserve">by Week,</w:t>
      </w:r>
      <w:r>
        <w:t xml:space="preserve">”</w:t>
      </w:r>
      <w:r>
        <w:t xml:space="preserve"> </w:t>
      </w:r>
      <w:r>
        <w:t xml:space="preserve">as well as the description of our findings.</w:t>
      </w:r>
    </w:p>
    <w:p>
      <w:pPr>
        <w:pStyle w:val="BodyText"/>
      </w:pPr>
      <w:r>
        <w:t xml:space="preserve">Just for fun, let’s see the difference in average Total Interactions for paid and unpaid facebook posts, just so that we have another section to view in our demo. We will change anything that used the Weekday variable to use the Paid_or_Unpaid variable.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0" Target="https://github.com/davidgohel/officer" TargetMode="External" /><Relationship Type="http://schemas.openxmlformats.org/officeDocument/2006/relationships/hyperlink" Id="rId21" Target="https://www.kaggle.com/roxannac/facebook-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davidgohel/officer" TargetMode="External" /><Relationship Type="http://schemas.openxmlformats.org/officeDocument/2006/relationships/hyperlink" Id="rId21" Target="https://www.kaggle.com/roxannac/faceboo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Officer Package Demo</dc:title>
  <dc:creator>Libby Heeren</dc:creator>
  <cp:keywords/>
  <dcterms:created xsi:type="dcterms:W3CDTF">2022-02-28T01:23:16Z</dcterms:created>
  <dcterms:modified xsi:type="dcterms:W3CDTF">2022-02-28T01:23:16Z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2/26/2022</vt:lpwstr>
  </property>
  <property fmtid="{D5CDD505-2E9C-101B-9397-08002B2CF9AE}" pid="3" name="output">
    <vt:lpwstr/>
  </property>
</Properties>
</file>