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410BE1B" w:rsidP="248C28E0" w:rsidRDefault="6410BE1B" w14:paraId="4B513F9D" w14:textId="3AF7E667">
      <w:pPr>
        <w:pStyle w:val="Titolo"/>
        <w:rPr>
          <w:b w:val="1"/>
          <w:bCs w:val="1"/>
          <w:sz w:val="40"/>
          <w:szCs w:val="40"/>
        </w:rPr>
      </w:pPr>
      <w:r w:rsidRPr="248C28E0" w:rsidR="6410BE1B">
        <w:rPr>
          <w:b w:val="1"/>
          <w:bCs w:val="1"/>
          <w:sz w:val="40"/>
          <w:szCs w:val="40"/>
        </w:rPr>
        <w:t>Introduction</w:t>
      </w:r>
    </w:p>
    <w:p w:rsidR="6410BE1B" w:rsidP="248C28E0" w:rsidRDefault="6410BE1B" w14:paraId="22334885" w14:textId="2BFA6C60">
      <w:pPr>
        <w:pStyle w:val="Normale"/>
        <w:rPr>
          <w:sz w:val="28"/>
          <w:szCs w:val="28"/>
        </w:rPr>
      </w:pPr>
      <w:r w:rsidRPr="248C28E0" w:rsidR="6410BE1B">
        <w:rPr>
          <w:sz w:val="28"/>
          <w:szCs w:val="28"/>
        </w:rPr>
        <w:t xml:space="preserve">Machine </w:t>
      </w:r>
      <w:r w:rsidRPr="248C28E0" w:rsidR="6410BE1B">
        <w:rPr>
          <w:sz w:val="28"/>
          <w:szCs w:val="28"/>
        </w:rPr>
        <w:t>translation</w:t>
      </w:r>
      <w:r w:rsidRPr="248C28E0" w:rsidR="6410BE1B">
        <w:rPr>
          <w:sz w:val="28"/>
          <w:szCs w:val="28"/>
        </w:rPr>
        <w:t xml:space="preserve"> from </w:t>
      </w:r>
      <w:r w:rsidRPr="248C28E0" w:rsidR="6410BE1B">
        <w:rPr>
          <w:sz w:val="28"/>
          <w:szCs w:val="28"/>
        </w:rPr>
        <w:t>natural</w:t>
      </w:r>
      <w:r w:rsidRPr="248C28E0" w:rsidR="6410BE1B">
        <w:rPr>
          <w:sz w:val="28"/>
          <w:szCs w:val="28"/>
        </w:rPr>
        <w:t xml:space="preserve"> </w:t>
      </w:r>
      <w:r w:rsidRPr="248C28E0" w:rsidR="6410BE1B">
        <w:rPr>
          <w:sz w:val="28"/>
          <w:szCs w:val="28"/>
        </w:rPr>
        <w:t>language</w:t>
      </w:r>
      <w:r w:rsidRPr="248C28E0" w:rsidR="6410BE1B">
        <w:rPr>
          <w:sz w:val="28"/>
          <w:szCs w:val="28"/>
        </w:rPr>
        <w:t xml:space="preserve"> to SPARQL </w:t>
      </w:r>
      <w:r w:rsidRPr="248C28E0" w:rsidR="6410BE1B">
        <w:rPr>
          <w:sz w:val="28"/>
          <w:szCs w:val="28"/>
        </w:rPr>
        <w:t>represents</w:t>
      </w:r>
      <w:r w:rsidRPr="248C28E0" w:rsidR="6410BE1B">
        <w:rPr>
          <w:sz w:val="28"/>
          <w:szCs w:val="28"/>
        </w:rPr>
        <w:t xml:space="preserve"> a </w:t>
      </w:r>
      <w:r w:rsidRPr="248C28E0" w:rsidR="6410BE1B">
        <w:rPr>
          <w:sz w:val="28"/>
          <w:szCs w:val="28"/>
        </w:rPr>
        <w:t>crucial</w:t>
      </w:r>
      <w:r w:rsidRPr="248C28E0" w:rsidR="6410BE1B">
        <w:rPr>
          <w:sz w:val="28"/>
          <w:szCs w:val="28"/>
        </w:rPr>
        <w:t xml:space="preserve"> challenge in Knowledge </w:t>
      </w:r>
      <w:r w:rsidRPr="248C28E0" w:rsidR="6410BE1B">
        <w:rPr>
          <w:sz w:val="28"/>
          <w:szCs w:val="28"/>
        </w:rPr>
        <w:t>Graph</w:t>
      </w:r>
      <w:r w:rsidRPr="248C28E0" w:rsidR="6410BE1B">
        <w:rPr>
          <w:sz w:val="28"/>
          <w:szCs w:val="28"/>
        </w:rPr>
        <w:t xml:space="preserve"> </w:t>
      </w:r>
      <w:r w:rsidRPr="248C28E0" w:rsidR="6410BE1B">
        <w:rPr>
          <w:sz w:val="28"/>
          <w:szCs w:val="28"/>
        </w:rPr>
        <w:t>Question</w:t>
      </w:r>
      <w:r w:rsidRPr="248C28E0" w:rsidR="6410BE1B">
        <w:rPr>
          <w:sz w:val="28"/>
          <w:szCs w:val="28"/>
        </w:rPr>
        <w:t xml:space="preserve"> </w:t>
      </w:r>
      <w:r w:rsidRPr="248C28E0" w:rsidR="6410BE1B">
        <w:rPr>
          <w:sz w:val="28"/>
          <w:szCs w:val="28"/>
        </w:rPr>
        <w:t>Answering</w:t>
      </w:r>
      <w:r w:rsidRPr="248C28E0" w:rsidR="6410BE1B">
        <w:rPr>
          <w:sz w:val="28"/>
          <w:szCs w:val="28"/>
        </w:rPr>
        <w:t xml:space="preserve"> (KGQA). Knowledge </w:t>
      </w:r>
      <w:r w:rsidRPr="248C28E0" w:rsidR="6410BE1B">
        <w:rPr>
          <w:sz w:val="28"/>
          <w:szCs w:val="28"/>
        </w:rPr>
        <w:t>graphs</w:t>
      </w:r>
      <w:r w:rsidRPr="248C28E0" w:rsidR="6410BE1B">
        <w:rPr>
          <w:sz w:val="28"/>
          <w:szCs w:val="28"/>
        </w:rPr>
        <w:t xml:space="preserve"> like </w:t>
      </w:r>
      <w:r w:rsidRPr="248C28E0" w:rsidR="6410BE1B">
        <w:rPr>
          <w:sz w:val="28"/>
          <w:szCs w:val="28"/>
        </w:rPr>
        <w:t>Wikidata</w:t>
      </w:r>
      <w:r w:rsidRPr="248C28E0" w:rsidR="6410BE1B">
        <w:rPr>
          <w:sz w:val="28"/>
          <w:szCs w:val="28"/>
        </w:rPr>
        <w:t xml:space="preserve"> and </w:t>
      </w:r>
      <w:r w:rsidRPr="248C28E0" w:rsidR="6410BE1B">
        <w:rPr>
          <w:sz w:val="28"/>
          <w:szCs w:val="28"/>
        </w:rPr>
        <w:t>DBpedia</w:t>
      </w:r>
      <w:r w:rsidRPr="248C28E0" w:rsidR="6410BE1B">
        <w:rPr>
          <w:sz w:val="28"/>
          <w:szCs w:val="28"/>
        </w:rPr>
        <w:t xml:space="preserve"> </w:t>
      </w:r>
      <w:r w:rsidRPr="248C28E0" w:rsidR="6410BE1B">
        <w:rPr>
          <w:sz w:val="28"/>
          <w:szCs w:val="28"/>
        </w:rPr>
        <w:t>contain</w:t>
      </w:r>
      <w:r w:rsidRPr="248C28E0" w:rsidR="6410BE1B">
        <w:rPr>
          <w:sz w:val="28"/>
          <w:szCs w:val="28"/>
        </w:rPr>
        <w:t xml:space="preserve"> </w:t>
      </w:r>
      <w:r w:rsidRPr="248C28E0" w:rsidR="6410BE1B">
        <w:rPr>
          <w:sz w:val="28"/>
          <w:szCs w:val="28"/>
        </w:rPr>
        <w:t>billions</w:t>
      </w:r>
      <w:r w:rsidRPr="248C28E0" w:rsidR="6410BE1B">
        <w:rPr>
          <w:sz w:val="28"/>
          <w:szCs w:val="28"/>
        </w:rPr>
        <w:t xml:space="preserve"> of RDF </w:t>
      </w:r>
      <w:r w:rsidRPr="248C28E0" w:rsidR="6410BE1B">
        <w:rPr>
          <w:sz w:val="28"/>
          <w:szCs w:val="28"/>
        </w:rPr>
        <w:t>triples</w:t>
      </w:r>
      <w:r w:rsidRPr="248C28E0" w:rsidR="6410BE1B">
        <w:rPr>
          <w:sz w:val="28"/>
          <w:szCs w:val="28"/>
        </w:rPr>
        <w:t xml:space="preserve"> </w:t>
      </w:r>
      <w:r w:rsidRPr="248C28E0" w:rsidR="6410BE1B">
        <w:rPr>
          <w:sz w:val="28"/>
          <w:szCs w:val="28"/>
        </w:rPr>
        <w:t>that</w:t>
      </w:r>
      <w:r w:rsidRPr="248C28E0" w:rsidR="6410BE1B">
        <w:rPr>
          <w:sz w:val="28"/>
          <w:szCs w:val="28"/>
        </w:rPr>
        <w:t xml:space="preserve"> </w:t>
      </w:r>
      <w:r w:rsidRPr="248C28E0" w:rsidR="6410BE1B">
        <w:rPr>
          <w:sz w:val="28"/>
          <w:szCs w:val="28"/>
        </w:rPr>
        <w:t>encode</w:t>
      </w:r>
      <w:r w:rsidRPr="248C28E0" w:rsidR="6410BE1B">
        <w:rPr>
          <w:sz w:val="28"/>
          <w:szCs w:val="28"/>
        </w:rPr>
        <w:t xml:space="preserve"> </w:t>
      </w:r>
      <w:r w:rsidRPr="248C28E0" w:rsidR="6410BE1B">
        <w:rPr>
          <w:sz w:val="28"/>
          <w:szCs w:val="28"/>
        </w:rPr>
        <w:t>structured</w:t>
      </w:r>
      <w:r w:rsidRPr="248C28E0" w:rsidR="6410BE1B">
        <w:rPr>
          <w:sz w:val="28"/>
          <w:szCs w:val="28"/>
        </w:rPr>
        <w:t xml:space="preserve"> information, </w:t>
      </w:r>
      <w:r w:rsidRPr="248C28E0" w:rsidR="6410BE1B">
        <w:rPr>
          <w:sz w:val="28"/>
          <w:szCs w:val="28"/>
        </w:rPr>
        <w:t>but</w:t>
      </w:r>
      <w:r w:rsidRPr="248C28E0" w:rsidR="6410BE1B">
        <w:rPr>
          <w:sz w:val="28"/>
          <w:szCs w:val="28"/>
        </w:rPr>
        <w:t xml:space="preserve"> </w:t>
      </w:r>
      <w:r w:rsidRPr="248C28E0" w:rsidR="6410BE1B">
        <w:rPr>
          <w:sz w:val="28"/>
          <w:szCs w:val="28"/>
        </w:rPr>
        <w:t>require</w:t>
      </w:r>
      <w:r w:rsidRPr="248C28E0" w:rsidR="6410BE1B">
        <w:rPr>
          <w:sz w:val="28"/>
          <w:szCs w:val="28"/>
        </w:rPr>
        <w:t xml:space="preserve"> </w:t>
      </w:r>
      <w:r w:rsidRPr="248C28E0" w:rsidR="6410BE1B">
        <w:rPr>
          <w:sz w:val="28"/>
          <w:szCs w:val="28"/>
        </w:rPr>
        <w:t>complex</w:t>
      </w:r>
      <w:r w:rsidRPr="248C28E0" w:rsidR="6410BE1B">
        <w:rPr>
          <w:sz w:val="28"/>
          <w:szCs w:val="28"/>
        </w:rPr>
        <w:t xml:space="preserve"> SPARQL queries to query. </w:t>
      </w:r>
      <w:r w:rsidRPr="248C28E0" w:rsidR="6410BE1B">
        <w:rPr>
          <w:sz w:val="28"/>
          <w:szCs w:val="28"/>
        </w:rPr>
        <w:t>This</w:t>
      </w:r>
      <w:r w:rsidRPr="248C28E0" w:rsidR="6410BE1B">
        <w:rPr>
          <w:sz w:val="28"/>
          <w:szCs w:val="28"/>
        </w:rPr>
        <w:t xml:space="preserve"> </w:t>
      </w:r>
      <w:r w:rsidRPr="248C28E0" w:rsidR="6410BE1B">
        <w:rPr>
          <w:sz w:val="28"/>
          <w:szCs w:val="28"/>
        </w:rPr>
        <w:t>creates</w:t>
      </w:r>
      <w:r w:rsidRPr="248C28E0" w:rsidR="6410BE1B">
        <w:rPr>
          <w:sz w:val="28"/>
          <w:szCs w:val="28"/>
        </w:rPr>
        <w:t xml:space="preserve"> a </w:t>
      </w:r>
      <w:r w:rsidRPr="248C28E0" w:rsidR="6410BE1B">
        <w:rPr>
          <w:sz w:val="28"/>
          <w:szCs w:val="28"/>
        </w:rPr>
        <w:t>significant</w:t>
      </w:r>
      <w:r w:rsidRPr="248C28E0" w:rsidR="6410BE1B">
        <w:rPr>
          <w:sz w:val="28"/>
          <w:szCs w:val="28"/>
        </w:rPr>
        <w:t xml:space="preserve"> </w:t>
      </w:r>
      <w:r w:rsidRPr="248C28E0" w:rsidR="6410BE1B">
        <w:rPr>
          <w:sz w:val="28"/>
          <w:szCs w:val="28"/>
        </w:rPr>
        <w:t>barrier</w:t>
      </w:r>
      <w:r w:rsidRPr="248C28E0" w:rsidR="6410BE1B">
        <w:rPr>
          <w:sz w:val="28"/>
          <w:szCs w:val="28"/>
        </w:rPr>
        <w:t xml:space="preserve"> for non-technical users </w:t>
      </w:r>
      <w:r w:rsidRPr="248C28E0" w:rsidR="6410BE1B">
        <w:rPr>
          <w:sz w:val="28"/>
          <w:szCs w:val="28"/>
        </w:rPr>
        <w:t>who</w:t>
      </w:r>
      <w:r w:rsidRPr="248C28E0" w:rsidR="6410BE1B">
        <w:rPr>
          <w:sz w:val="28"/>
          <w:szCs w:val="28"/>
        </w:rPr>
        <w:t xml:space="preserve"> </w:t>
      </w:r>
      <w:r w:rsidRPr="248C28E0" w:rsidR="6410BE1B">
        <w:rPr>
          <w:sz w:val="28"/>
          <w:szCs w:val="28"/>
        </w:rPr>
        <w:t>need</w:t>
      </w:r>
      <w:r w:rsidRPr="248C28E0" w:rsidR="6410BE1B">
        <w:rPr>
          <w:sz w:val="28"/>
          <w:szCs w:val="28"/>
        </w:rPr>
        <w:t xml:space="preserve"> access to </w:t>
      </w:r>
      <w:r w:rsidRPr="248C28E0" w:rsidR="6410BE1B">
        <w:rPr>
          <w:sz w:val="28"/>
          <w:szCs w:val="28"/>
        </w:rPr>
        <w:t>these</w:t>
      </w:r>
      <w:r w:rsidRPr="248C28E0" w:rsidR="6410BE1B">
        <w:rPr>
          <w:sz w:val="28"/>
          <w:szCs w:val="28"/>
        </w:rPr>
        <w:t xml:space="preserve"> information </w:t>
      </w:r>
      <w:r w:rsidRPr="248C28E0" w:rsidR="6410BE1B">
        <w:rPr>
          <w:sz w:val="28"/>
          <w:szCs w:val="28"/>
        </w:rPr>
        <w:t>resources</w:t>
      </w:r>
      <w:r w:rsidRPr="248C28E0" w:rsidR="6410BE1B">
        <w:rPr>
          <w:sz w:val="28"/>
          <w:szCs w:val="28"/>
        </w:rPr>
        <w:t>.</w:t>
      </w:r>
    </w:p>
    <w:p w:rsidR="6410BE1B" w:rsidP="248C28E0" w:rsidRDefault="6410BE1B" w14:paraId="6D8D4DA7" w14:textId="550DD396">
      <w:pPr>
        <w:pStyle w:val="Normale"/>
        <w:rPr>
          <w:sz w:val="28"/>
          <w:szCs w:val="28"/>
        </w:rPr>
      </w:pPr>
      <w:r w:rsidRPr="248C28E0" w:rsidR="6410BE1B">
        <w:rPr>
          <w:sz w:val="28"/>
          <w:szCs w:val="28"/>
        </w:rPr>
        <w:t xml:space="preserve">The state of the art in the field </w:t>
      </w:r>
      <w:r w:rsidRPr="248C28E0" w:rsidR="6410BE1B">
        <w:rPr>
          <w:sz w:val="28"/>
          <w:szCs w:val="28"/>
        </w:rPr>
        <w:t>has</w:t>
      </w:r>
      <w:r w:rsidRPr="248C28E0" w:rsidR="6410BE1B">
        <w:rPr>
          <w:sz w:val="28"/>
          <w:szCs w:val="28"/>
        </w:rPr>
        <w:t xml:space="preserve"> </w:t>
      </w:r>
      <w:r w:rsidRPr="248C28E0" w:rsidR="6410BE1B">
        <w:rPr>
          <w:sz w:val="28"/>
          <w:szCs w:val="28"/>
        </w:rPr>
        <w:t>seen</w:t>
      </w:r>
      <w:r w:rsidRPr="248C28E0" w:rsidR="6410BE1B">
        <w:rPr>
          <w:sz w:val="28"/>
          <w:szCs w:val="28"/>
        </w:rPr>
        <w:t xml:space="preserve"> an </w:t>
      </w:r>
      <w:r w:rsidRPr="248C28E0" w:rsidR="6410BE1B">
        <w:rPr>
          <w:sz w:val="28"/>
          <w:szCs w:val="28"/>
        </w:rPr>
        <w:t>evolution</w:t>
      </w:r>
      <w:r w:rsidRPr="248C28E0" w:rsidR="6410BE1B">
        <w:rPr>
          <w:sz w:val="28"/>
          <w:szCs w:val="28"/>
        </w:rPr>
        <w:t xml:space="preserve"> from rule-</w:t>
      </w:r>
      <w:r w:rsidRPr="248C28E0" w:rsidR="6410BE1B">
        <w:rPr>
          <w:sz w:val="28"/>
          <w:szCs w:val="28"/>
        </w:rPr>
        <w:t>based</w:t>
      </w:r>
      <w:r w:rsidRPr="248C28E0" w:rsidR="6410BE1B">
        <w:rPr>
          <w:sz w:val="28"/>
          <w:szCs w:val="28"/>
        </w:rPr>
        <w:t xml:space="preserve"> and template-</w:t>
      </w:r>
      <w:r w:rsidRPr="248C28E0" w:rsidR="6410BE1B">
        <w:rPr>
          <w:sz w:val="28"/>
          <w:szCs w:val="28"/>
        </w:rPr>
        <w:t>based</w:t>
      </w:r>
      <w:r w:rsidRPr="248C28E0" w:rsidR="6410BE1B">
        <w:rPr>
          <w:sz w:val="28"/>
          <w:szCs w:val="28"/>
        </w:rPr>
        <w:t xml:space="preserve"> techniques </w:t>
      </w:r>
      <w:r w:rsidRPr="248C28E0" w:rsidR="6410BE1B">
        <w:rPr>
          <w:sz w:val="28"/>
          <w:szCs w:val="28"/>
        </w:rPr>
        <w:t>towards</w:t>
      </w:r>
      <w:r w:rsidRPr="248C28E0" w:rsidR="6410BE1B">
        <w:rPr>
          <w:sz w:val="28"/>
          <w:szCs w:val="28"/>
        </w:rPr>
        <w:t xml:space="preserve"> deep learning-</w:t>
      </w:r>
      <w:r w:rsidRPr="248C28E0" w:rsidR="6410BE1B">
        <w:rPr>
          <w:sz w:val="28"/>
          <w:szCs w:val="28"/>
        </w:rPr>
        <w:t>based</w:t>
      </w:r>
      <w:r w:rsidRPr="248C28E0" w:rsidR="6410BE1B">
        <w:rPr>
          <w:sz w:val="28"/>
          <w:szCs w:val="28"/>
        </w:rPr>
        <w:t xml:space="preserve"> </w:t>
      </w:r>
      <w:r w:rsidRPr="248C28E0" w:rsidR="6410BE1B">
        <w:rPr>
          <w:sz w:val="28"/>
          <w:szCs w:val="28"/>
        </w:rPr>
        <w:t>approaches</w:t>
      </w:r>
      <w:r w:rsidRPr="248C28E0" w:rsidR="6410BE1B">
        <w:rPr>
          <w:sz w:val="28"/>
          <w:szCs w:val="28"/>
        </w:rPr>
        <w:t xml:space="preserve">. </w:t>
      </w:r>
      <w:r w:rsidRPr="248C28E0" w:rsidR="6410BE1B">
        <w:rPr>
          <w:sz w:val="28"/>
          <w:szCs w:val="28"/>
        </w:rPr>
        <w:t>Recent</w:t>
      </w:r>
      <w:r w:rsidRPr="248C28E0" w:rsidR="6410BE1B">
        <w:rPr>
          <w:sz w:val="28"/>
          <w:szCs w:val="28"/>
        </w:rPr>
        <w:t xml:space="preserve"> </w:t>
      </w:r>
      <w:r w:rsidRPr="248C28E0" w:rsidR="6410BE1B">
        <w:rPr>
          <w:sz w:val="28"/>
          <w:szCs w:val="28"/>
        </w:rPr>
        <w:t>developments</w:t>
      </w:r>
      <w:r w:rsidRPr="248C28E0" w:rsidR="6410BE1B">
        <w:rPr>
          <w:sz w:val="28"/>
          <w:szCs w:val="28"/>
        </w:rPr>
        <w:t xml:space="preserve"> </w:t>
      </w:r>
      <w:r w:rsidRPr="248C28E0" w:rsidR="6410BE1B">
        <w:rPr>
          <w:sz w:val="28"/>
          <w:szCs w:val="28"/>
        </w:rPr>
        <w:t>have</w:t>
      </w:r>
      <w:r w:rsidRPr="248C28E0" w:rsidR="6410BE1B">
        <w:rPr>
          <w:sz w:val="28"/>
          <w:szCs w:val="28"/>
        </w:rPr>
        <w:t xml:space="preserve"> </w:t>
      </w:r>
      <w:r w:rsidRPr="248C28E0" w:rsidR="6410BE1B">
        <w:rPr>
          <w:sz w:val="28"/>
          <w:szCs w:val="28"/>
        </w:rPr>
        <w:t>demonstrated</w:t>
      </w:r>
      <w:r w:rsidRPr="248C28E0" w:rsidR="6410BE1B">
        <w:rPr>
          <w:sz w:val="28"/>
          <w:szCs w:val="28"/>
        </w:rPr>
        <w:t xml:space="preserve"> the </w:t>
      </w:r>
      <w:r w:rsidRPr="248C28E0" w:rsidR="6410BE1B">
        <w:rPr>
          <w:sz w:val="28"/>
          <w:szCs w:val="28"/>
        </w:rPr>
        <w:t>effectiveness</w:t>
      </w:r>
      <w:r w:rsidRPr="248C28E0" w:rsidR="6410BE1B">
        <w:rPr>
          <w:sz w:val="28"/>
          <w:szCs w:val="28"/>
        </w:rPr>
        <w:t xml:space="preserve"> of Large Language Models (</w:t>
      </w:r>
      <w:r w:rsidRPr="248C28E0" w:rsidR="6410BE1B">
        <w:rPr>
          <w:sz w:val="28"/>
          <w:szCs w:val="28"/>
        </w:rPr>
        <w:t>LLMs</w:t>
      </w:r>
      <w:r w:rsidRPr="248C28E0" w:rsidR="6410BE1B">
        <w:rPr>
          <w:sz w:val="28"/>
          <w:szCs w:val="28"/>
        </w:rPr>
        <w:t xml:space="preserve">) in </w:t>
      </w:r>
      <w:r w:rsidRPr="248C28E0" w:rsidR="6410BE1B">
        <w:rPr>
          <w:sz w:val="28"/>
          <w:szCs w:val="28"/>
        </w:rPr>
        <w:t>this</w:t>
      </w:r>
      <w:r w:rsidRPr="248C28E0" w:rsidR="6410BE1B">
        <w:rPr>
          <w:sz w:val="28"/>
          <w:szCs w:val="28"/>
        </w:rPr>
        <w:t xml:space="preserve"> domain, with </w:t>
      </w:r>
      <w:r w:rsidRPr="248C28E0" w:rsidR="6410BE1B">
        <w:rPr>
          <w:sz w:val="28"/>
          <w:szCs w:val="28"/>
        </w:rPr>
        <w:t>architectures</w:t>
      </w:r>
      <w:r w:rsidRPr="248C28E0" w:rsidR="6410BE1B">
        <w:rPr>
          <w:sz w:val="28"/>
          <w:szCs w:val="28"/>
        </w:rPr>
        <w:t xml:space="preserve"> </w:t>
      </w:r>
      <w:r w:rsidRPr="248C28E0" w:rsidR="6410BE1B">
        <w:rPr>
          <w:sz w:val="28"/>
          <w:szCs w:val="28"/>
        </w:rPr>
        <w:t>such</w:t>
      </w:r>
      <w:r w:rsidRPr="248C28E0" w:rsidR="6410BE1B">
        <w:rPr>
          <w:sz w:val="28"/>
          <w:szCs w:val="28"/>
        </w:rPr>
        <w:t xml:space="preserve"> </w:t>
      </w:r>
      <w:r w:rsidRPr="248C28E0" w:rsidR="6410BE1B">
        <w:rPr>
          <w:sz w:val="28"/>
          <w:szCs w:val="28"/>
        </w:rPr>
        <w:t>as</w:t>
      </w:r>
      <w:r w:rsidRPr="248C28E0" w:rsidR="6410BE1B">
        <w:rPr>
          <w:sz w:val="28"/>
          <w:szCs w:val="28"/>
        </w:rPr>
        <w:t xml:space="preserve"> T5 and BART </w:t>
      </w:r>
      <w:r w:rsidRPr="248C28E0" w:rsidR="6410BE1B">
        <w:rPr>
          <w:sz w:val="28"/>
          <w:szCs w:val="28"/>
        </w:rPr>
        <w:t>achieving</w:t>
      </w:r>
      <w:r w:rsidRPr="248C28E0" w:rsidR="6410BE1B">
        <w:rPr>
          <w:sz w:val="28"/>
          <w:szCs w:val="28"/>
        </w:rPr>
        <w:t xml:space="preserve"> </w:t>
      </w:r>
      <w:r w:rsidRPr="248C28E0" w:rsidR="6410BE1B">
        <w:rPr>
          <w:sz w:val="28"/>
          <w:szCs w:val="28"/>
        </w:rPr>
        <w:t>promising</w:t>
      </w:r>
      <w:r w:rsidRPr="248C28E0" w:rsidR="6410BE1B">
        <w:rPr>
          <w:sz w:val="28"/>
          <w:szCs w:val="28"/>
        </w:rPr>
        <w:t xml:space="preserve"> </w:t>
      </w:r>
      <w:r w:rsidRPr="248C28E0" w:rsidR="6410BE1B">
        <w:rPr>
          <w:sz w:val="28"/>
          <w:szCs w:val="28"/>
        </w:rPr>
        <w:t>results</w:t>
      </w:r>
      <w:r w:rsidRPr="248C28E0" w:rsidR="6410BE1B">
        <w:rPr>
          <w:sz w:val="28"/>
          <w:szCs w:val="28"/>
        </w:rPr>
        <w:t xml:space="preserve">. The </w:t>
      </w:r>
      <w:r w:rsidRPr="248C28E0" w:rsidR="6410BE1B">
        <w:rPr>
          <w:sz w:val="28"/>
          <w:szCs w:val="28"/>
        </w:rPr>
        <w:t>reference</w:t>
      </w:r>
      <w:r w:rsidRPr="248C28E0" w:rsidR="6410BE1B">
        <w:rPr>
          <w:sz w:val="28"/>
          <w:szCs w:val="28"/>
        </w:rPr>
        <w:t xml:space="preserve"> paper for </w:t>
      </w:r>
      <w:r w:rsidRPr="248C28E0" w:rsidR="6410BE1B">
        <w:rPr>
          <w:sz w:val="28"/>
          <w:szCs w:val="28"/>
        </w:rPr>
        <w:t>this</w:t>
      </w:r>
      <w:r w:rsidRPr="248C28E0" w:rsidR="6410BE1B">
        <w:rPr>
          <w:sz w:val="28"/>
          <w:szCs w:val="28"/>
        </w:rPr>
        <w:t xml:space="preserve"> work (</w:t>
      </w:r>
      <w:r>
        <w:fldChar w:fldCharType="begin"/>
      </w:r>
      <w:r>
        <w:instrText xml:space="preserve">HYPERLINK  \l  "Segnalibro1" </w:instrText>
      </w:r>
      <w:r>
        <w:fldChar w:fldCharType="separate"/>
      </w:r>
      <w:r w:rsidRPr="248C28E0" w:rsidR="6410BE1B">
        <w:rPr>
          <w:rStyle w:val="Hyperlink"/>
          <w:sz w:val="28"/>
          <w:szCs w:val="28"/>
        </w:rPr>
        <w:t>1</w:t>
      </w:r>
      <w:r>
        <w:fldChar w:fldCharType="end"/>
      </w:r>
      <w:r w:rsidRPr="248C28E0" w:rsidR="6410BE1B">
        <w:rPr>
          <w:sz w:val="28"/>
          <w:szCs w:val="28"/>
        </w:rPr>
        <w:t xml:space="preserve">) </w:t>
      </w:r>
      <w:r w:rsidRPr="248C28E0" w:rsidR="6410BE1B">
        <w:rPr>
          <w:sz w:val="28"/>
          <w:szCs w:val="28"/>
        </w:rPr>
        <w:t>introduces</w:t>
      </w:r>
      <w:r w:rsidRPr="248C28E0" w:rsidR="6410BE1B">
        <w:rPr>
          <w:sz w:val="28"/>
          <w:szCs w:val="28"/>
        </w:rPr>
        <w:t xml:space="preserve"> TSET, a framework </w:t>
      </w:r>
      <w:r w:rsidRPr="248C28E0" w:rsidR="6410BE1B">
        <w:rPr>
          <w:sz w:val="28"/>
          <w:szCs w:val="28"/>
        </w:rPr>
        <w:t>that</w:t>
      </w:r>
      <w:r w:rsidRPr="248C28E0" w:rsidR="6410BE1B">
        <w:rPr>
          <w:sz w:val="28"/>
          <w:szCs w:val="28"/>
        </w:rPr>
        <w:t xml:space="preserve"> combines Semantic Forwarding techniques with encoder-decoder models, </w:t>
      </w:r>
      <w:r w:rsidRPr="248C28E0" w:rsidR="6410BE1B">
        <w:rPr>
          <w:sz w:val="28"/>
          <w:szCs w:val="28"/>
        </w:rPr>
        <w:t>while</w:t>
      </w:r>
      <w:r w:rsidRPr="248C28E0" w:rsidR="6410BE1B">
        <w:rPr>
          <w:sz w:val="28"/>
          <w:szCs w:val="28"/>
        </w:rPr>
        <w:t xml:space="preserve"> </w:t>
      </w:r>
      <w:r w:rsidRPr="248C28E0" w:rsidR="6410BE1B">
        <w:rPr>
          <w:sz w:val="28"/>
          <w:szCs w:val="28"/>
        </w:rPr>
        <w:t>other</w:t>
      </w:r>
      <w:r w:rsidRPr="248C28E0" w:rsidR="6410BE1B">
        <w:rPr>
          <w:sz w:val="28"/>
          <w:szCs w:val="28"/>
        </w:rPr>
        <w:t xml:space="preserve"> </w:t>
      </w:r>
      <w:r w:rsidRPr="248C28E0" w:rsidR="6410BE1B">
        <w:rPr>
          <w:sz w:val="28"/>
          <w:szCs w:val="28"/>
        </w:rPr>
        <w:t>approaches</w:t>
      </w:r>
      <w:r w:rsidRPr="248C28E0" w:rsidR="6410BE1B">
        <w:rPr>
          <w:sz w:val="28"/>
          <w:szCs w:val="28"/>
        </w:rPr>
        <w:t xml:space="preserve"> (</w:t>
      </w:r>
      <w:r>
        <w:fldChar w:fldCharType="begin"/>
      </w:r>
      <w:r>
        <w:instrText xml:space="preserve">HYPERLINK  \l  "Segnalibro2" </w:instrText>
      </w:r>
      <w:r>
        <w:fldChar w:fldCharType="separate"/>
      </w:r>
      <w:r w:rsidRPr="248C28E0" w:rsidR="6410BE1B">
        <w:rPr>
          <w:rStyle w:val="Hyperlink"/>
          <w:sz w:val="28"/>
          <w:szCs w:val="28"/>
        </w:rPr>
        <w:t>2</w:t>
      </w:r>
      <w:r>
        <w:fldChar w:fldCharType="end"/>
      </w:r>
      <w:r w:rsidRPr="248C28E0" w:rsidR="6410BE1B">
        <w:rPr>
          <w:sz w:val="28"/>
          <w:szCs w:val="28"/>
        </w:rPr>
        <w:t xml:space="preserve">, </w:t>
      </w:r>
      <w:r>
        <w:fldChar w:fldCharType="begin"/>
      </w:r>
      <w:r>
        <w:instrText xml:space="preserve">HYPERLINK  \l  "Segnalibro3" </w:instrText>
      </w:r>
      <w:r>
        <w:fldChar w:fldCharType="separate"/>
      </w:r>
      <w:r w:rsidRPr="248C28E0" w:rsidR="6410BE1B">
        <w:rPr>
          <w:rStyle w:val="Hyperlink"/>
          <w:sz w:val="28"/>
          <w:szCs w:val="28"/>
        </w:rPr>
        <w:t>3</w:t>
      </w:r>
      <w:r>
        <w:fldChar w:fldCharType="end"/>
      </w:r>
      <w:r w:rsidRPr="248C28E0" w:rsidR="6410BE1B">
        <w:rPr>
          <w:sz w:val="28"/>
          <w:szCs w:val="28"/>
        </w:rPr>
        <w:t xml:space="preserve">) </w:t>
      </w:r>
      <w:r w:rsidRPr="248C28E0" w:rsidR="6410BE1B">
        <w:rPr>
          <w:sz w:val="28"/>
          <w:szCs w:val="28"/>
        </w:rPr>
        <w:t>explore</w:t>
      </w:r>
      <w:r w:rsidRPr="248C28E0" w:rsidR="6410BE1B">
        <w:rPr>
          <w:sz w:val="28"/>
          <w:szCs w:val="28"/>
        </w:rPr>
        <w:t xml:space="preserve"> alternative </w:t>
      </w:r>
      <w:r w:rsidRPr="248C28E0" w:rsidR="6410BE1B">
        <w:rPr>
          <w:sz w:val="28"/>
          <w:szCs w:val="28"/>
        </w:rPr>
        <w:t>architectures</w:t>
      </w:r>
      <w:r w:rsidRPr="248C28E0" w:rsidR="6410BE1B">
        <w:rPr>
          <w:sz w:val="28"/>
          <w:szCs w:val="28"/>
        </w:rPr>
        <w:t xml:space="preserve"> </w:t>
      </w:r>
      <w:r w:rsidRPr="248C28E0" w:rsidR="6410BE1B">
        <w:rPr>
          <w:sz w:val="28"/>
          <w:szCs w:val="28"/>
        </w:rPr>
        <w:t>based</w:t>
      </w:r>
      <w:r w:rsidRPr="248C28E0" w:rsidR="6410BE1B">
        <w:rPr>
          <w:sz w:val="28"/>
          <w:szCs w:val="28"/>
        </w:rPr>
        <w:t xml:space="preserve"> on </w:t>
      </w:r>
      <w:r w:rsidRPr="248C28E0" w:rsidR="6410BE1B">
        <w:rPr>
          <w:sz w:val="28"/>
          <w:szCs w:val="28"/>
        </w:rPr>
        <w:t>Graph</w:t>
      </w:r>
      <w:r w:rsidRPr="248C28E0" w:rsidR="6410BE1B">
        <w:rPr>
          <w:sz w:val="28"/>
          <w:szCs w:val="28"/>
        </w:rPr>
        <w:t xml:space="preserve"> </w:t>
      </w:r>
      <w:r w:rsidRPr="248C28E0" w:rsidR="6410BE1B">
        <w:rPr>
          <w:sz w:val="28"/>
          <w:szCs w:val="28"/>
        </w:rPr>
        <w:t>Neural</w:t>
      </w:r>
      <w:r w:rsidRPr="248C28E0" w:rsidR="6410BE1B">
        <w:rPr>
          <w:sz w:val="28"/>
          <w:szCs w:val="28"/>
        </w:rPr>
        <w:t xml:space="preserve"> Networks and </w:t>
      </w:r>
      <w:r w:rsidRPr="248C28E0" w:rsidR="6410BE1B">
        <w:rPr>
          <w:sz w:val="28"/>
          <w:szCs w:val="28"/>
        </w:rPr>
        <w:t>attention</w:t>
      </w:r>
      <w:r w:rsidRPr="248C28E0" w:rsidR="6410BE1B">
        <w:rPr>
          <w:sz w:val="28"/>
          <w:szCs w:val="28"/>
        </w:rPr>
        <w:t xml:space="preserve"> </w:t>
      </w:r>
      <w:r w:rsidRPr="248C28E0" w:rsidR="6410BE1B">
        <w:rPr>
          <w:sz w:val="28"/>
          <w:szCs w:val="28"/>
        </w:rPr>
        <w:t>mechanism</w:t>
      </w:r>
      <w:r w:rsidRPr="248C28E0" w:rsidR="6410BE1B">
        <w:rPr>
          <w:sz w:val="28"/>
          <w:szCs w:val="28"/>
        </w:rPr>
        <w:t xml:space="preserve">. </w:t>
      </w:r>
      <w:r w:rsidRPr="248C28E0" w:rsidR="6410BE1B">
        <w:rPr>
          <w:sz w:val="28"/>
          <w:szCs w:val="28"/>
        </w:rPr>
        <w:t xml:space="preserve"> </w:t>
      </w:r>
    </w:p>
    <w:p w:rsidR="2B1DDB50" w:rsidP="248C28E0" w:rsidRDefault="2B1DDB50" w14:paraId="2734CCAC" w14:textId="1DA0AB2B">
      <w:pPr>
        <w:pStyle w:val="Normale"/>
        <w:rPr>
          <w:sz w:val="28"/>
          <w:szCs w:val="28"/>
        </w:rPr>
      </w:pPr>
      <w:r w:rsidRPr="248C28E0" w:rsidR="2B1DDB50">
        <w:rPr>
          <w:sz w:val="28"/>
          <w:szCs w:val="28"/>
        </w:rPr>
        <w:t xml:space="preserve">For </w:t>
      </w:r>
      <w:r w:rsidRPr="248C28E0" w:rsidR="2B1DDB50">
        <w:rPr>
          <w:sz w:val="28"/>
          <w:szCs w:val="28"/>
        </w:rPr>
        <w:t>this</w:t>
      </w:r>
      <w:r w:rsidRPr="248C28E0" w:rsidR="2B1DDB50">
        <w:rPr>
          <w:sz w:val="28"/>
          <w:szCs w:val="28"/>
        </w:rPr>
        <w:t xml:space="preserve"> project </w:t>
      </w:r>
      <w:r w:rsidRPr="248C28E0" w:rsidR="2B1DDB50">
        <w:rPr>
          <w:sz w:val="28"/>
          <w:szCs w:val="28"/>
        </w:rPr>
        <w:t>has</w:t>
      </w:r>
      <w:r w:rsidRPr="248C28E0" w:rsidR="2B1DDB50">
        <w:rPr>
          <w:sz w:val="28"/>
          <w:szCs w:val="28"/>
        </w:rPr>
        <w:t xml:space="preserve"> </w:t>
      </w:r>
      <w:r w:rsidRPr="248C28E0" w:rsidR="2B1DDB50">
        <w:rPr>
          <w:sz w:val="28"/>
          <w:szCs w:val="28"/>
        </w:rPr>
        <w:t>been</w:t>
      </w:r>
      <w:r w:rsidRPr="248C28E0" w:rsidR="2B1DDB50">
        <w:rPr>
          <w:sz w:val="28"/>
          <w:szCs w:val="28"/>
        </w:rPr>
        <w:t xml:space="preserve"> </w:t>
      </w:r>
      <w:r w:rsidRPr="248C28E0" w:rsidR="2B1DDB50">
        <w:rPr>
          <w:sz w:val="28"/>
          <w:szCs w:val="28"/>
        </w:rPr>
        <w:t>decided</w:t>
      </w:r>
      <w:r w:rsidRPr="248C28E0" w:rsidR="6410BE1B">
        <w:rPr>
          <w:sz w:val="28"/>
          <w:szCs w:val="28"/>
        </w:rPr>
        <w:t xml:space="preserve"> </w:t>
      </w:r>
      <w:r w:rsidRPr="248C28E0" w:rsidR="6410BE1B">
        <w:rPr>
          <w:sz w:val="28"/>
          <w:szCs w:val="28"/>
        </w:rPr>
        <w:t xml:space="preserve">to use </w:t>
      </w:r>
      <w:r w:rsidRPr="248C28E0" w:rsidR="6410BE1B">
        <w:rPr>
          <w:sz w:val="28"/>
          <w:szCs w:val="28"/>
        </w:rPr>
        <w:t>specialized</w:t>
      </w:r>
      <w:r w:rsidRPr="248C28E0" w:rsidR="6410BE1B">
        <w:rPr>
          <w:sz w:val="28"/>
          <w:szCs w:val="28"/>
        </w:rPr>
        <w:t xml:space="preserve"> models in writing code </w:t>
      </w:r>
      <w:r w:rsidRPr="248C28E0" w:rsidR="30EBEFE2">
        <w:rPr>
          <w:sz w:val="28"/>
          <w:szCs w:val="28"/>
        </w:rPr>
        <w:t>starting</w:t>
      </w:r>
      <w:r w:rsidRPr="248C28E0" w:rsidR="6410BE1B">
        <w:rPr>
          <w:sz w:val="28"/>
          <w:szCs w:val="28"/>
        </w:rPr>
        <w:t xml:space="preserve"> from the </w:t>
      </w:r>
      <w:r w:rsidRPr="248C28E0" w:rsidR="6410BE1B">
        <w:rPr>
          <w:sz w:val="28"/>
          <w:szCs w:val="28"/>
        </w:rPr>
        <w:t>observation</w:t>
      </w:r>
      <w:r w:rsidRPr="248C28E0" w:rsidR="6410BE1B">
        <w:rPr>
          <w:sz w:val="28"/>
          <w:szCs w:val="28"/>
        </w:rPr>
        <w:t xml:space="preserve"> </w:t>
      </w:r>
      <w:r w:rsidRPr="248C28E0" w:rsidR="6410BE1B">
        <w:rPr>
          <w:sz w:val="28"/>
          <w:szCs w:val="28"/>
        </w:rPr>
        <w:t>that</w:t>
      </w:r>
      <w:r w:rsidRPr="248C28E0" w:rsidR="6410BE1B">
        <w:rPr>
          <w:sz w:val="28"/>
          <w:szCs w:val="28"/>
        </w:rPr>
        <w:t xml:space="preserve"> SPARQL, </w:t>
      </w:r>
      <w:r w:rsidRPr="248C28E0" w:rsidR="6410BE1B">
        <w:rPr>
          <w:sz w:val="28"/>
          <w:szCs w:val="28"/>
        </w:rPr>
        <w:t>being</w:t>
      </w:r>
      <w:r w:rsidRPr="248C28E0" w:rsidR="6410BE1B">
        <w:rPr>
          <w:sz w:val="28"/>
          <w:szCs w:val="28"/>
        </w:rPr>
        <w:t xml:space="preserve"> a </w:t>
      </w:r>
      <w:r w:rsidRPr="248C28E0" w:rsidR="6410BE1B">
        <w:rPr>
          <w:sz w:val="28"/>
          <w:szCs w:val="28"/>
        </w:rPr>
        <w:t>formal</w:t>
      </w:r>
      <w:r w:rsidRPr="248C28E0" w:rsidR="6410BE1B">
        <w:rPr>
          <w:sz w:val="28"/>
          <w:szCs w:val="28"/>
        </w:rPr>
        <w:t xml:space="preserve"> </w:t>
      </w:r>
      <w:r w:rsidRPr="248C28E0" w:rsidR="6410BE1B">
        <w:rPr>
          <w:sz w:val="28"/>
          <w:szCs w:val="28"/>
        </w:rPr>
        <w:t>context</w:t>
      </w:r>
      <w:r w:rsidRPr="248C28E0" w:rsidR="6410BE1B">
        <w:rPr>
          <w:sz w:val="28"/>
          <w:szCs w:val="28"/>
        </w:rPr>
        <w:t xml:space="preserve">-free </w:t>
      </w:r>
      <w:r w:rsidRPr="248C28E0" w:rsidR="6410BE1B">
        <w:rPr>
          <w:sz w:val="28"/>
          <w:szCs w:val="28"/>
        </w:rPr>
        <w:t>language</w:t>
      </w:r>
      <w:r w:rsidRPr="248C28E0" w:rsidR="6410BE1B">
        <w:rPr>
          <w:sz w:val="28"/>
          <w:szCs w:val="28"/>
        </w:rPr>
        <w:t xml:space="preserve">, shares </w:t>
      </w:r>
      <w:r w:rsidRPr="248C28E0" w:rsidR="6410BE1B">
        <w:rPr>
          <w:sz w:val="28"/>
          <w:szCs w:val="28"/>
        </w:rPr>
        <w:t>structural</w:t>
      </w:r>
      <w:r w:rsidRPr="248C28E0" w:rsidR="6410BE1B">
        <w:rPr>
          <w:sz w:val="28"/>
          <w:szCs w:val="28"/>
        </w:rPr>
        <w:t xml:space="preserve"> </w:t>
      </w:r>
      <w:r w:rsidRPr="248C28E0" w:rsidR="6410BE1B">
        <w:rPr>
          <w:sz w:val="28"/>
          <w:szCs w:val="28"/>
        </w:rPr>
        <w:t>properties</w:t>
      </w:r>
      <w:r w:rsidRPr="248C28E0" w:rsidR="6410BE1B">
        <w:rPr>
          <w:sz w:val="28"/>
          <w:szCs w:val="28"/>
        </w:rPr>
        <w:t xml:space="preserve"> with programming </w:t>
      </w:r>
      <w:r w:rsidRPr="248C28E0" w:rsidR="6410BE1B">
        <w:rPr>
          <w:sz w:val="28"/>
          <w:szCs w:val="28"/>
        </w:rPr>
        <w:t>languages</w:t>
      </w:r>
      <w:r w:rsidRPr="248C28E0" w:rsidR="6410BE1B">
        <w:rPr>
          <w:sz w:val="28"/>
          <w:szCs w:val="28"/>
        </w:rPr>
        <w:t xml:space="preserve">. </w:t>
      </w:r>
      <w:r w:rsidRPr="248C28E0" w:rsidR="6410BE1B">
        <w:rPr>
          <w:sz w:val="28"/>
          <w:szCs w:val="28"/>
        </w:rPr>
        <w:t>This</w:t>
      </w:r>
      <w:r w:rsidRPr="248C28E0" w:rsidR="6410BE1B">
        <w:rPr>
          <w:sz w:val="28"/>
          <w:szCs w:val="28"/>
        </w:rPr>
        <w:t xml:space="preserve"> insight </w:t>
      </w:r>
      <w:r w:rsidRPr="248C28E0" w:rsidR="6410BE1B">
        <w:rPr>
          <w:sz w:val="28"/>
          <w:szCs w:val="28"/>
        </w:rPr>
        <w:t>suggests</w:t>
      </w:r>
      <w:r w:rsidRPr="248C28E0" w:rsidR="6410BE1B">
        <w:rPr>
          <w:sz w:val="28"/>
          <w:szCs w:val="28"/>
        </w:rPr>
        <w:t xml:space="preserve"> </w:t>
      </w:r>
      <w:r w:rsidRPr="248C28E0" w:rsidR="6410BE1B">
        <w:rPr>
          <w:sz w:val="28"/>
          <w:szCs w:val="28"/>
        </w:rPr>
        <w:t>that</w:t>
      </w:r>
      <w:r w:rsidRPr="248C28E0" w:rsidR="6410BE1B">
        <w:rPr>
          <w:sz w:val="28"/>
          <w:szCs w:val="28"/>
        </w:rPr>
        <w:t xml:space="preserve"> </w:t>
      </w:r>
      <w:r w:rsidRPr="248C28E0" w:rsidR="6410BE1B">
        <w:rPr>
          <w:sz w:val="28"/>
          <w:szCs w:val="28"/>
        </w:rPr>
        <w:t>pre-trained</w:t>
      </w:r>
      <w:r w:rsidRPr="248C28E0" w:rsidR="6410BE1B">
        <w:rPr>
          <w:sz w:val="28"/>
          <w:szCs w:val="28"/>
        </w:rPr>
        <w:t xml:space="preserve"> code models can </w:t>
      </w:r>
      <w:r w:rsidRPr="248C28E0" w:rsidR="6410BE1B">
        <w:rPr>
          <w:sz w:val="28"/>
          <w:szCs w:val="28"/>
        </w:rPr>
        <w:t>better</w:t>
      </w:r>
      <w:r w:rsidRPr="248C28E0" w:rsidR="6410BE1B">
        <w:rPr>
          <w:sz w:val="28"/>
          <w:szCs w:val="28"/>
        </w:rPr>
        <w:t xml:space="preserve"> </w:t>
      </w:r>
      <w:r w:rsidRPr="248C28E0" w:rsidR="6410BE1B">
        <w:rPr>
          <w:sz w:val="28"/>
          <w:szCs w:val="28"/>
        </w:rPr>
        <w:t>capture</w:t>
      </w:r>
      <w:r w:rsidRPr="248C28E0" w:rsidR="6410BE1B">
        <w:rPr>
          <w:sz w:val="28"/>
          <w:szCs w:val="28"/>
        </w:rPr>
        <w:t xml:space="preserve"> the </w:t>
      </w:r>
      <w:r w:rsidRPr="248C28E0" w:rsidR="6410BE1B">
        <w:rPr>
          <w:sz w:val="28"/>
          <w:szCs w:val="28"/>
        </w:rPr>
        <w:t>syntax</w:t>
      </w:r>
      <w:r w:rsidRPr="248C28E0" w:rsidR="6410BE1B">
        <w:rPr>
          <w:sz w:val="28"/>
          <w:szCs w:val="28"/>
        </w:rPr>
        <w:t xml:space="preserve"> and </w:t>
      </w:r>
      <w:r w:rsidRPr="248C28E0" w:rsidR="6410BE1B">
        <w:rPr>
          <w:sz w:val="28"/>
          <w:szCs w:val="28"/>
        </w:rPr>
        <w:t>semantics</w:t>
      </w:r>
      <w:r w:rsidRPr="248C28E0" w:rsidR="6410BE1B">
        <w:rPr>
          <w:sz w:val="28"/>
          <w:szCs w:val="28"/>
        </w:rPr>
        <w:t xml:space="preserve"> of SPARQL queries </w:t>
      </w:r>
      <w:r w:rsidRPr="248C28E0" w:rsidR="6410BE1B">
        <w:rPr>
          <w:sz w:val="28"/>
          <w:szCs w:val="28"/>
        </w:rPr>
        <w:t>than</w:t>
      </w:r>
      <w:r w:rsidRPr="248C28E0" w:rsidR="6410BE1B">
        <w:rPr>
          <w:sz w:val="28"/>
          <w:szCs w:val="28"/>
        </w:rPr>
        <w:t xml:space="preserve"> </w:t>
      </w:r>
      <w:r w:rsidRPr="248C28E0" w:rsidR="6410BE1B">
        <w:rPr>
          <w:sz w:val="28"/>
          <w:szCs w:val="28"/>
        </w:rPr>
        <w:t>generic</w:t>
      </w:r>
      <w:r w:rsidRPr="248C28E0" w:rsidR="6410BE1B">
        <w:rPr>
          <w:sz w:val="28"/>
          <w:szCs w:val="28"/>
        </w:rPr>
        <w:t xml:space="preserve"> </w:t>
      </w:r>
      <w:r w:rsidRPr="248C28E0" w:rsidR="6410BE1B">
        <w:rPr>
          <w:sz w:val="28"/>
          <w:szCs w:val="28"/>
        </w:rPr>
        <w:t>LLMs</w:t>
      </w:r>
      <w:r w:rsidRPr="248C28E0" w:rsidR="6410BE1B">
        <w:rPr>
          <w:sz w:val="28"/>
          <w:szCs w:val="28"/>
        </w:rPr>
        <w:t>.</w:t>
      </w:r>
    </w:p>
    <w:p w:rsidR="248C28E0" w:rsidP="248C28E0" w:rsidRDefault="248C28E0" w14:paraId="2525ACA2" w14:textId="1C89760A">
      <w:pPr>
        <w:pStyle w:val="Normale"/>
      </w:pPr>
    </w:p>
    <w:p w:rsidR="6410BE1B" w:rsidP="248C28E0" w:rsidRDefault="6410BE1B" w14:paraId="1B3501CF" w14:textId="1561E3B3">
      <w:pPr>
        <w:pStyle w:val="Titolo"/>
      </w:pPr>
      <w:r w:rsidRPr="248C28E0" w:rsidR="6410BE1B">
        <w:rPr>
          <w:b w:val="1"/>
          <w:bCs w:val="1"/>
          <w:sz w:val="40"/>
          <w:szCs w:val="40"/>
        </w:rPr>
        <w:t>Description</w:t>
      </w:r>
      <w:r w:rsidRPr="248C28E0" w:rsidR="6410BE1B">
        <w:rPr>
          <w:b w:val="1"/>
          <w:bCs w:val="1"/>
          <w:sz w:val="40"/>
          <w:szCs w:val="40"/>
        </w:rPr>
        <w:t xml:space="preserve"> of the Work</w:t>
      </w:r>
      <w:r w:rsidRPr="248C28E0" w:rsidR="6410BE1B">
        <w:rPr>
          <w:b w:val="1"/>
          <w:bCs w:val="1"/>
        </w:rPr>
        <w:t xml:space="preserve"> </w:t>
      </w:r>
    </w:p>
    <w:p w:rsidR="6410BE1B" w:rsidP="248C28E0" w:rsidRDefault="6410BE1B" w14:paraId="0D7A023A" w14:textId="222626E5">
      <w:pPr>
        <w:pStyle w:val="Normale"/>
      </w:pPr>
      <w:r w:rsidR="6410BE1B">
        <w:rPr/>
        <w:t xml:space="preserve">The </w:t>
      </w:r>
      <w:r w:rsidR="6410BE1B">
        <w:rPr/>
        <w:t>developed</w:t>
      </w:r>
      <w:r w:rsidR="6410BE1B">
        <w:rPr/>
        <w:t xml:space="preserve"> system </w:t>
      </w:r>
      <w:r w:rsidR="6410BE1B">
        <w:rPr/>
        <w:t>is</w:t>
      </w:r>
      <w:r w:rsidR="6410BE1B">
        <w:rPr/>
        <w:t xml:space="preserve"> </w:t>
      </w:r>
      <w:r w:rsidR="6410BE1B">
        <w:rPr/>
        <w:t>based</w:t>
      </w:r>
      <w:r w:rsidR="6410BE1B">
        <w:rPr/>
        <w:t xml:space="preserve"> on CodeT5+ 220M</w:t>
      </w:r>
      <w:r w:rsidRPr="248C28E0">
        <w:rPr>
          <w:rStyle w:val="FootnoteReference"/>
        </w:rPr>
        <w:footnoteReference w:id="23311"/>
      </w:r>
      <w:r w:rsidR="6410BE1B">
        <w:rPr/>
        <w:t xml:space="preserve">, an encoder-decoder model of the T5 family </w:t>
      </w:r>
      <w:r w:rsidR="6410BE1B">
        <w:rPr/>
        <w:t>optimized</w:t>
      </w:r>
      <w:r w:rsidR="6410BE1B">
        <w:rPr/>
        <w:t xml:space="preserve"> for code generation tasks. The </w:t>
      </w:r>
      <w:r w:rsidR="6410BE1B">
        <w:rPr/>
        <w:t>choice</w:t>
      </w:r>
      <w:r w:rsidR="6410BE1B">
        <w:rPr/>
        <w:t xml:space="preserve"> of </w:t>
      </w:r>
      <w:r w:rsidR="6410BE1B">
        <w:rPr/>
        <w:t>this</w:t>
      </w:r>
      <w:r w:rsidR="6410BE1B">
        <w:rPr/>
        <w:t xml:space="preserve"> model </w:t>
      </w:r>
      <w:r w:rsidR="6410BE1B">
        <w:rPr/>
        <w:t>stems</w:t>
      </w:r>
      <w:r w:rsidR="6410BE1B">
        <w:rPr/>
        <w:t xml:space="preserve"> from </w:t>
      </w:r>
      <w:r w:rsidR="6410BE1B">
        <w:rPr/>
        <w:t>its</w:t>
      </w:r>
      <w:r w:rsidR="6410BE1B">
        <w:rPr/>
        <w:t xml:space="preserve"> </w:t>
      </w:r>
      <w:r w:rsidR="6410BE1B">
        <w:rPr/>
        <w:t>ability</w:t>
      </w:r>
      <w:r w:rsidR="6410BE1B">
        <w:rPr/>
        <w:t xml:space="preserve"> to </w:t>
      </w:r>
      <w:r w:rsidR="6410BE1B">
        <w:rPr/>
        <w:t>understand</w:t>
      </w:r>
      <w:r w:rsidR="6410BE1B">
        <w:rPr/>
        <w:t xml:space="preserve"> </w:t>
      </w:r>
      <w:r w:rsidR="6410BE1B">
        <w:rPr/>
        <w:t>complex</w:t>
      </w:r>
      <w:r w:rsidR="6410BE1B">
        <w:rPr/>
        <w:t xml:space="preserve"> </w:t>
      </w:r>
      <w:r w:rsidR="6410BE1B">
        <w:rPr/>
        <w:t>syntactic</w:t>
      </w:r>
      <w:r w:rsidR="6410BE1B">
        <w:rPr/>
        <w:t xml:space="preserve"> </w:t>
      </w:r>
      <w:r w:rsidR="6410BE1B">
        <w:rPr/>
        <w:t>structures</w:t>
      </w:r>
      <w:r w:rsidR="6410BE1B">
        <w:rPr/>
        <w:t xml:space="preserve"> </w:t>
      </w:r>
      <w:r w:rsidR="6410BE1B">
        <w:rPr/>
        <w:t>typical</w:t>
      </w:r>
      <w:r w:rsidR="6410BE1B">
        <w:rPr/>
        <w:t xml:space="preserve"> of </w:t>
      </w:r>
      <w:r w:rsidR="6410BE1B">
        <w:rPr/>
        <w:t>formal</w:t>
      </w:r>
      <w:r w:rsidR="6410BE1B">
        <w:rPr/>
        <w:t xml:space="preserve"> </w:t>
      </w:r>
      <w:r w:rsidR="6410BE1B">
        <w:rPr/>
        <w:t>languages</w:t>
      </w:r>
      <w:r w:rsidR="6410BE1B">
        <w:rPr/>
        <w:t xml:space="preserve">, making </w:t>
      </w:r>
      <w:r w:rsidR="6410BE1B">
        <w:rPr/>
        <w:t>it</w:t>
      </w:r>
      <w:r w:rsidR="6410BE1B">
        <w:rPr/>
        <w:t xml:space="preserve"> in </w:t>
      </w:r>
      <w:r w:rsidR="6410BE1B">
        <w:rPr/>
        <w:t>our</w:t>
      </w:r>
      <w:r w:rsidR="6410BE1B">
        <w:rPr/>
        <w:t xml:space="preserve"> opinion </w:t>
      </w:r>
      <w:r w:rsidR="6410BE1B">
        <w:rPr/>
        <w:t>particularly</w:t>
      </w:r>
      <w:r w:rsidR="6410BE1B">
        <w:rPr/>
        <w:t xml:space="preserve"> </w:t>
      </w:r>
      <w:r w:rsidR="6410BE1B">
        <w:rPr/>
        <w:t>suitable</w:t>
      </w:r>
      <w:r w:rsidR="6410BE1B">
        <w:rPr/>
        <w:t xml:space="preserve"> for </w:t>
      </w:r>
      <w:r w:rsidR="6410BE1B">
        <w:rPr/>
        <w:t>generating</w:t>
      </w:r>
      <w:r w:rsidR="6410BE1B">
        <w:rPr/>
        <w:t xml:space="preserve"> </w:t>
      </w:r>
      <w:r w:rsidR="6410BE1B">
        <w:rPr/>
        <w:t>syntactically</w:t>
      </w:r>
      <w:r w:rsidR="6410BE1B">
        <w:rPr/>
        <w:t xml:space="preserve"> </w:t>
      </w:r>
      <w:r w:rsidR="6410BE1B">
        <w:rPr/>
        <w:t>correct</w:t>
      </w:r>
      <w:r w:rsidR="6410BE1B">
        <w:rPr/>
        <w:t xml:space="preserve"> SPARQL queries.</w:t>
      </w:r>
    </w:p>
    <w:p w:rsidR="678A772F" w:rsidP="248C28E0" w:rsidRDefault="678A772F" w14:paraId="54984FED" w14:textId="201A1526">
      <w:pPr>
        <w:pStyle w:val="Normale"/>
        <w:ind w:left="0"/>
        <w:rPr>
          <w:sz w:val="28"/>
          <w:szCs w:val="28"/>
        </w:rPr>
      </w:pPr>
      <w:r w:rsidRPr="248C28E0" w:rsidR="678A772F">
        <w:rPr>
          <w:sz w:val="28"/>
          <w:szCs w:val="28"/>
        </w:rPr>
        <w:t xml:space="preserve">The </w:t>
      </w:r>
      <w:r w:rsidRPr="248C28E0" w:rsidR="678A772F">
        <w:rPr>
          <w:sz w:val="28"/>
          <w:szCs w:val="28"/>
        </w:rPr>
        <w:t>implementation</w:t>
      </w:r>
      <w:r w:rsidRPr="248C28E0" w:rsidR="678A772F">
        <w:rPr>
          <w:sz w:val="28"/>
          <w:szCs w:val="28"/>
        </w:rPr>
        <w:t xml:space="preserve"> </w:t>
      </w:r>
      <w:r w:rsidRPr="248C28E0" w:rsidR="678A772F">
        <w:rPr>
          <w:sz w:val="28"/>
          <w:szCs w:val="28"/>
        </w:rPr>
        <w:t>required</w:t>
      </w:r>
      <w:r w:rsidRPr="248C28E0" w:rsidR="678A772F">
        <w:rPr>
          <w:sz w:val="28"/>
          <w:szCs w:val="28"/>
        </w:rPr>
        <w:t xml:space="preserve"> the use of </w:t>
      </w:r>
      <w:r w:rsidRPr="248C28E0" w:rsidR="678A772F">
        <w:rPr>
          <w:sz w:val="28"/>
          <w:szCs w:val="28"/>
        </w:rPr>
        <w:t>optimization</w:t>
      </w:r>
      <w:r w:rsidRPr="248C28E0" w:rsidR="678A772F">
        <w:rPr>
          <w:sz w:val="28"/>
          <w:szCs w:val="28"/>
        </w:rPr>
        <w:t xml:space="preserve"> techniques to handle </w:t>
      </w:r>
      <w:r w:rsidRPr="248C28E0" w:rsidR="678A772F">
        <w:rPr>
          <w:sz w:val="28"/>
          <w:szCs w:val="28"/>
        </w:rPr>
        <w:t>computational</w:t>
      </w:r>
      <w:r w:rsidRPr="248C28E0" w:rsidR="678A772F">
        <w:rPr>
          <w:sz w:val="28"/>
          <w:szCs w:val="28"/>
        </w:rPr>
        <w:t xml:space="preserve"> </w:t>
      </w:r>
      <w:r w:rsidRPr="248C28E0" w:rsidR="678A772F">
        <w:rPr>
          <w:sz w:val="28"/>
          <w:szCs w:val="28"/>
        </w:rPr>
        <w:t>constraints</w:t>
      </w:r>
      <w:r w:rsidRPr="248C28E0" w:rsidR="678A772F">
        <w:rPr>
          <w:sz w:val="28"/>
          <w:szCs w:val="28"/>
        </w:rPr>
        <w:t xml:space="preserve"> due to the hardware </w:t>
      </w:r>
      <w:r w:rsidRPr="248C28E0" w:rsidR="678A772F">
        <w:rPr>
          <w:sz w:val="28"/>
          <w:szCs w:val="28"/>
        </w:rPr>
        <w:t>used</w:t>
      </w:r>
      <w:r w:rsidRPr="248C28E0" w:rsidR="678A772F">
        <w:rPr>
          <w:sz w:val="28"/>
          <w:szCs w:val="28"/>
        </w:rPr>
        <w:t xml:space="preserve">. 8-bit </w:t>
      </w:r>
      <w:r w:rsidRPr="248C28E0" w:rsidR="678A772F">
        <w:rPr>
          <w:sz w:val="28"/>
          <w:szCs w:val="28"/>
        </w:rPr>
        <w:t>quantization</w:t>
      </w:r>
      <w:r w:rsidRPr="248C28E0" w:rsidR="678A772F">
        <w:rPr>
          <w:sz w:val="28"/>
          <w:szCs w:val="28"/>
        </w:rPr>
        <w:t xml:space="preserve"> via </w:t>
      </w:r>
      <w:r w:rsidRPr="248C28E0" w:rsidR="678A772F">
        <w:rPr>
          <w:sz w:val="28"/>
          <w:szCs w:val="28"/>
        </w:rPr>
        <w:t>BitsAndBytes</w:t>
      </w:r>
      <w:r w:rsidRPr="248C28E0" w:rsidR="678A772F">
        <w:rPr>
          <w:sz w:val="28"/>
          <w:szCs w:val="28"/>
        </w:rPr>
        <w:t xml:space="preserve"> </w:t>
      </w:r>
      <w:r w:rsidRPr="248C28E0" w:rsidR="678A772F">
        <w:rPr>
          <w:sz w:val="28"/>
          <w:szCs w:val="28"/>
        </w:rPr>
        <w:t>was</w:t>
      </w:r>
      <w:r w:rsidRPr="248C28E0" w:rsidR="678A772F">
        <w:rPr>
          <w:sz w:val="28"/>
          <w:szCs w:val="28"/>
        </w:rPr>
        <w:t xml:space="preserve"> </w:t>
      </w:r>
      <w:r w:rsidRPr="248C28E0" w:rsidR="678A772F">
        <w:rPr>
          <w:sz w:val="28"/>
          <w:szCs w:val="28"/>
        </w:rPr>
        <w:t>adopted</w:t>
      </w:r>
      <w:r w:rsidRPr="248C28E0" w:rsidR="678A772F">
        <w:rPr>
          <w:sz w:val="28"/>
          <w:szCs w:val="28"/>
        </w:rPr>
        <w:t xml:space="preserve">. For fine-tuning, </w:t>
      </w:r>
      <w:r w:rsidRPr="248C28E0" w:rsidR="678A772F">
        <w:rPr>
          <w:sz w:val="28"/>
          <w:szCs w:val="28"/>
        </w:rPr>
        <w:t>LoRA</w:t>
      </w:r>
      <w:r w:rsidRPr="248C28E0" w:rsidR="678A772F">
        <w:rPr>
          <w:sz w:val="28"/>
          <w:szCs w:val="28"/>
        </w:rPr>
        <w:t xml:space="preserve"> (Low-Rank Adaptation) </w:t>
      </w:r>
      <w:r w:rsidRPr="248C28E0" w:rsidR="678A772F">
        <w:rPr>
          <w:sz w:val="28"/>
          <w:szCs w:val="28"/>
        </w:rPr>
        <w:t>was</w:t>
      </w:r>
      <w:r w:rsidRPr="248C28E0" w:rsidR="678A772F">
        <w:rPr>
          <w:sz w:val="28"/>
          <w:szCs w:val="28"/>
        </w:rPr>
        <w:t xml:space="preserve"> </w:t>
      </w:r>
      <w:r w:rsidRPr="248C28E0" w:rsidR="678A772F">
        <w:rPr>
          <w:sz w:val="28"/>
          <w:szCs w:val="28"/>
        </w:rPr>
        <w:t>implemented</w:t>
      </w:r>
      <w:r w:rsidRPr="248C28E0" w:rsidR="678A772F">
        <w:rPr>
          <w:sz w:val="28"/>
          <w:szCs w:val="28"/>
        </w:rPr>
        <w:t xml:space="preserve"> to target </w:t>
      </w:r>
      <w:r w:rsidRPr="248C28E0" w:rsidR="678A772F">
        <w:rPr>
          <w:sz w:val="28"/>
          <w:szCs w:val="28"/>
        </w:rPr>
        <w:t>only</w:t>
      </w:r>
      <w:r w:rsidRPr="248C28E0" w:rsidR="678A772F">
        <w:rPr>
          <w:sz w:val="28"/>
          <w:szCs w:val="28"/>
        </w:rPr>
        <w:t xml:space="preserve"> some of the </w:t>
      </w:r>
      <w:r w:rsidRPr="248C28E0" w:rsidR="678A772F">
        <w:rPr>
          <w:sz w:val="28"/>
          <w:szCs w:val="28"/>
        </w:rPr>
        <w:t>trainable</w:t>
      </w:r>
      <w:r w:rsidRPr="248C28E0" w:rsidR="678A772F">
        <w:rPr>
          <w:sz w:val="28"/>
          <w:szCs w:val="28"/>
        </w:rPr>
        <w:t xml:space="preserve"> decoder </w:t>
      </w:r>
      <w:r w:rsidRPr="248C28E0" w:rsidR="678A772F">
        <w:rPr>
          <w:sz w:val="28"/>
          <w:szCs w:val="28"/>
        </w:rPr>
        <w:t>parameters</w:t>
      </w:r>
      <w:r w:rsidRPr="248C28E0" w:rsidR="678A772F">
        <w:rPr>
          <w:sz w:val="28"/>
          <w:szCs w:val="28"/>
        </w:rPr>
        <w:t>: self-</w:t>
      </w:r>
      <w:r w:rsidRPr="248C28E0" w:rsidR="678A772F">
        <w:rPr>
          <w:sz w:val="28"/>
          <w:szCs w:val="28"/>
        </w:rPr>
        <w:t>attention</w:t>
      </w:r>
      <w:r w:rsidRPr="248C28E0" w:rsidR="678A772F">
        <w:rPr>
          <w:sz w:val="28"/>
          <w:szCs w:val="28"/>
        </w:rPr>
        <w:t xml:space="preserve"> query and </w:t>
      </w:r>
      <w:r w:rsidRPr="248C28E0" w:rsidR="678A772F">
        <w:rPr>
          <w:sz w:val="28"/>
          <w:szCs w:val="28"/>
        </w:rPr>
        <w:t>value</w:t>
      </w:r>
      <w:r w:rsidRPr="248C28E0" w:rsidR="678A772F">
        <w:rPr>
          <w:sz w:val="28"/>
          <w:szCs w:val="28"/>
        </w:rPr>
        <w:t>, cross-</w:t>
      </w:r>
      <w:r w:rsidRPr="248C28E0" w:rsidR="678A772F">
        <w:rPr>
          <w:sz w:val="28"/>
          <w:szCs w:val="28"/>
        </w:rPr>
        <w:t>attention</w:t>
      </w:r>
      <w:r w:rsidRPr="248C28E0" w:rsidR="678A772F">
        <w:rPr>
          <w:sz w:val="28"/>
          <w:szCs w:val="28"/>
        </w:rPr>
        <w:t xml:space="preserve"> query and </w:t>
      </w:r>
      <w:r w:rsidRPr="248C28E0" w:rsidR="678A772F">
        <w:rPr>
          <w:sz w:val="28"/>
          <w:szCs w:val="28"/>
        </w:rPr>
        <w:t>value</w:t>
      </w:r>
      <w:r w:rsidRPr="248C28E0" w:rsidR="678A772F">
        <w:rPr>
          <w:sz w:val="28"/>
          <w:szCs w:val="28"/>
        </w:rPr>
        <w:t xml:space="preserve">, and FFN. </w:t>
      </w:r>
    </w:p>
    <w:p w:rsidR="678A772F" w:rsidP="248C28E0" w:rsidRDefault="678A772F" w14:paraId="784D369E" w14:textId="5737D9AA">
      <w:pPr>
        <w:pStyle w:val="Normale"/>
        <w:spacing w:before="240" w:beforeAutospacing="off" w:after="240" w:afterAutospacing="off"/>
        <w:ind w:left="0"/>
        <w:rPr>
          <w:noProof w:val="0"/>
          <w:lang w:val="it-IT"/>
        </w:rPr>
      </w:pPr>
      <w:r w:rsidRPr="248C28E0" w:rsidR="678A772F">
        <w:rPr>
          <w:noProof w:val="0"/>
          <w:lang w:val="it-IT"/>
        </w:rPr>
        <w:t xml:space="preserve">Data </w:t>
      </w:r>
      <w:r w:rsidRPr="248C28E0" w:rsidR="678A772F">
        <w:rPr>
          <w:noProof w:val="0"/>
          <w:lang w:val="it-IT"/>
        </w:rPr>
        <w:t>preprocessing</w:t>
      </w:r>
      <w:r w:rsidRPr="248C28E0" w:rsidR="678A772F">
        <w:rPr>
          <w:noProof w:val="0"/>
          <w:lang w:val="it-IT"/>
        </w:rPr>
        <w:t xml:space="preserve"> </w:t>
      </w:r>
      <w:r w:rsidRPr="248C28E0" w:rsidR="678A772F">
        <w:rPr>
          <w:noProof w:val="0"/>
          <w:lang w:val="it-IT"/>
        </w:rPr>
        <w:t>followed</w:t>
      </w:r>
      <w:r w:rsidRPr="248C28E0" w:rsidR="678A772F">
        <w:rPr>
          <w:noProof w:val="0"/>
          <w:lang w:val="it-IT"/>
        </w:rPr>
        <w:t xml:space="preserve"> a multi-stage </w:t>
      </w:r>
      <w:r w:rsidRPr="248C28E0" w:rsidR="678A772F">
        <w:rPr>
          <w:noProof w:val="0"/>
          <w:lang w:val="it-IT"/>
        </w:rPr>
        <w:t>approach</w:t>
      </w:r>
      <w:r w:rsidRPr="248C28E0" w:rsidR="678A772F">
        <w:rPr>
          <w:noProof w:val="0"/>
          <w:lang w:val="it-IT"/>
        </w:rPr>
        <w:t xml:space="preserve"> </w:t>
      </w:r>
      <w:r w:rsidRPr="248C28E0" w:rsidR="678A772F">
        <w:rPr>
          <w:noProof w:val="0"/>
          <w:lang w:val="it-IT"/>
        </w:rPr>
        <w:t>inspired</w:t>
      </w:r>
      <w:r w:rsidRPr="248C28E0" w:rsidR="678A772F">
        <w:rPr>
          <w:noProof w:val="0"/>
          <w:lang w:val="it-IT"/>
        </w:rPr>
        <w:t xml:space="preserve"> by the TSET framework: SPARQL </w:t>
      </w:r>
      <w:r w:rsidRPr="248C28E0" w:rsidR="678A772F">
        <w:rPr>
          <w:noProof w:val="0"/>
          <w:lang w:val="it-IT"/>
        </w:rPr>
        <w:t>variable</w:t>
      </w:r>
      <w:r w:rsidRPr="248C28E0" w:rsidR="678A772F">
        <w:rPr>
          <w:noProof w:val="0"/>
          <w:lang w:val="it-IT"/>
        </w:rPr>
        <w:t xml:space="preserve"> </w:t>
      </w:r>
      <w:r w:rsidRPr="248C28E0" w:rsidR="678A772F">
        <w:rPr>
          <w:noProof w:val="0"/>
          <w:lang w:val="it-IT"/>
        </w:rPr>
        <w:t>normalization</w:t>
      </w:r>
      <w:r w:rsidRPr="248C28E0" w:rsidR="678A772F">
        <w:rPr>
          <w:noProof w:val="0"/>
          <w:lang w:val="it-IT"/>
        </w:rPr>
        <w:t xml:space="preserve">, </w:t>
      </w:r>
      <w:r w:rsidRPr="248C28E0" w:rsidR="678A772F">
        <w:rPr>
          <w:noProof w:val="0"/>
          <w:lang w:val="it-IT"/>
        </w:rPr>
        <w:t>prefix</w:t>
      </w:r>
      <w:r w:rsidRPr="248C28E0" w:rsidR="678A772F">
        <w:rPr>
          <w:noProof w:val="0"/>
          <w:lang w:val="it-IT"/>
        </w:rPr>
        <w:t xml:space="preserve"> </w:t>
      </w:r>
      <w:r w:rsidRPr="248C28E0" w:rsidR="678A772F">
        <w:rPr>
          <w:noProof w:val="0"/>
          <w:lang w:val="it-IT"/>
        </w:rPr>
        <w:t>normalization</w:t>
      </w:r>
      <w:r w:rsidRPr="248C28E0" w:rsidR="678A772F">
        <w:rPr>
          <w:noProof w:val="0"/>
          <w:lang w:val="it-IT"/>
        </w:rPr>
        <w:t xml:space="preserve"> </w:t>
      </w:r>
      <w:r w:rsidRPr="248C28E0" w:rsidR="678A772F">
        <w:rPr>
          <w:noProof w:val="0"/>
          <w:lang w:val="it-IT"/>
        </w:rPr>
        <w:t>ensured</w:t>
      </w:r>
      <w:r w:rsidRPr="248C28E0" w:rsidR="678A772F">
        <w:rPr>
          <w:noProof w:val="0"/>
          <w:lang w:val="it-IT"/>
        </w:rPr>
        <w:t xml:space="preserve"> </w:t>
      </w:r>
      <w:r w:rsidRPr="248C28E0" w:rsidR="678A772F">
        <w:rPr>
          <w:noProof w:val="0"/>
          <w:lang w:val="it-IT"/>
        </w:rPr>
        <w:t>consistent</w:t>
      </w:r>
      <w:r w:rsidRPr="248C28E0" w:rsidR="678A772F">
        <w:rPr>
          <w:noProof w:val="0"/>
          <w:lang w:val="it-IT"/>
        </w:rPr>
        <w:t xml:space="preserve"> use of standard </w:t>
      </w:r>
      <w:r w:rsidRPr="248C28E0" w:rsidR="678A772F">
        <w:rPr>
          <w:noProof w:val="0"/>
          <w:lang w:val="it-IT"/>
        </w:rPr>
        <w:t>namespaces</w:t>
      </w:r>
      <w:r w:rsidRPr="248C28E0" w:rsidR="678A772F">
        <w:rPr>
          <w:noProof w:val="0"/>
          <w:lang w:val="it-IT"/>
        </w:rPr>
        <w:t xml:space="preserve">. Semantic Forwarding </w:t>
      </w:r>
      <w:r w:rsidRPr="248C28E0" w:rsidR="678A772F">
        <w:rPr>
          <w:noProof w:val="0"/>
          <w:lang w:val="it-IT"/>
        </w:rPr>
        <w:t>enriched</w:t>
      </w:r>
      <w:r w:rsidRPr="248C28E0" w:rsidR="678A772F">
        <w:rPr>
          <w:noProof w:val="0"/>
          <w:lang w:val="it-IT"/>
        </w:rPr>
        <w:t xml:space="preserve"> </w:t>
      </w:r>
      <w:r w:rsidRPr="248C28E0" w:rsidR="678A772F">
        <w:rPr>
          <w:noProof w:val="0"/>
          <w:lang w:val="it-IT"/>
        </w:rPr>
        <w:t>natural</w:t>
      </w:r>
      <w:r w:rsidRPr="248C28E0" w:rsidR="678A772F">
        <w:rPr>
          <w:noProof w:val="0"/>
          <w:lang w:val="it-IT"/>
        </w:rPr>
        <w:t xml:space="preserve"> </w:t>
      </w:r>
      <w:r w:rsidRPr="248C28E0" w:rsidR="678A772F">
        <w:rPr>
          <w:noProof w:val="0"/>
          <w:lang w:val="it-IT"/>
        </w:rPr>
        <w:t>language</w:t>
      </w:r>
      <w:r w:rsidRPr="248C28E0" w:rsidR="678A772F">
        <w:rPr>
          <w:noProof w:val="0"/>
          <w:lang w:val="it-IT"/>
        </w:rPr>
        <w:t xml:space="preserve"> queries with </w:t>
      </w:r>
      <w:r w:rsidRPr="248C28E0" w:rsidR="678A772F">
        <w:rPr>
          <w:noProof w:val="0"/>
          <w:lang w:val="it-IT"/>
        </w:rPr>
        <w:t>gold</w:t>
      </w:r>
      <w:r w:rsidRPr="248C28E0" w:rsidR="678A772F">
        <w:rPr>
          <w:noProof w:val="0"/>
          <w:lang w:val="it-IT"/>
        </w:rPr>
        <w:t xml:space="preserve"> </w:t>
      </w:r>
      <w:r w:rsidRPr="248C28E0" w:rsidR="678A772F">
        <w:rPr>
          <w:noProof w:val="0"/>
          <w:lang w:val="it-IT"/>
        </w:rPr>
        <w:t>entities</w:t>
      </w:r>
      <w:r w:rsidRPr="248C28E0" w:rsidR="678A772F">
        <w:rPr>
          <w:noProof w:val="0"/>
          <w:lang w:val="it-IT"/>
        </w:rPr>
        <w:t xml:space="preserve"> and </w:t>
      </w:r>
      <w:r w:rsidRPr="248C28E0" w:rsidR="678A772F">
        <w:rPr>
          <w:noProof w:val="0"/>
          <w:lang w:val="it-IT"/>
        </w:rPr>
        <w:t>relationships</w:t>
      </w:r>
      <w:r w:rsidRPr="248C28E0" w:rsidR="678A772F">
        <w:rPr>
          <w:noProof w:val="0"/>
          <w:lang w:val="it-IT"/>
        </w:rPr>
        <w:t xml:space="preserve"> </w:t>
      </w:r>
      <w:r w:rsidRPr="248C28E0" w:rsidR="678A772F">
        <w:rPr>
          <w:noProof w:val="0"/>
          <w:lang w:val="it-IT"/>
        </w:rPr>
        <w:t>extracted</w:t>
      </w:r>
      <w:r w:rsidRPr="248C28E0" w:rsidR="678A772F">
        <w:rPr>
          <w:noProof w:val="0"/>
          <w:lang w:val="it-IT"/>
        </w:rPr>
        <w:t xml:space="preserve"> from target queries, </w:t>
      </w:r>
      <w:r w:rsidRPr="248C28E0" w:rsidR="678A772F">
        <w:rPr>
          <w:noProof w:val="0"/>
          <w:lang w:val="it-IT"/>
        </w:rPr>
        <w:t>using</w:t>
      </w:r>
      <w:r w:rsidRPr="248C28E0" w:rsidR="678A772F">
        <w:rPr>
          <w:noProof w:val="0"/>
          <w:lang w:val="it-IT"/>
        </w:rPr>
        <w:t xml:space="preserve"> the format "</w:t>
      </w:r>
      <w:r w:rsidRPr="248C28E0" w:rsidR="678A772F">
        <w:rPr>
          <w:noProof w:val="0"/>
          <w:lang w:val="it-IT"/>
        </w:rPr>
        <w:t>question</w:t>
      </w:r>
      <w:r w:rsidRPr="248C28E0" w:rsidR="678A772F">
        <w:rPr>
          <w:noProof w:val="0"/>
          <w:lang w:val="it-IT"/>
        </w:rPr>
        <w:t xml:space="preserve"> [SEP] </w:t>
      </w:r>
      <w:r w:rsidRPr="248C28E0" w:rsidR="678A772F">
        <w:rPr>
          <w:noProof w:val="0"/>
          <w:lang w:val="it-IT"/>
        </w:rPr>
        <w:t>entity</w:t>
      </w:r>
      <w:r w:rsidRPr="248C28E0" w:rsidR="678A772F">
        <w:rPr>
          <w:noProof w:val="0"/>
          <w:lang w:val="it-IT"/>
        </w:rPr>
        <w:t xml:space="preserve"> [SEP] </w:t>
      </w:r>
      <w:r w:rsidRPr="248C28E0" w:rsidR="678A772F">
        <w:rPr>
          <w:noProof w:val="0"/>
          <w:lang w:val="it-IT"/>
        </w:rPr>
        <w:t>relationships</w:t>
      </w:r>
      <w:r w:rsidRPr="248C28E0" w:rsidR="678A772F">
        <w:rPr>
          <w:noProof w:val="0"/>
          <w:lang w:val="it-IT"/>
        </w:rPr>
        <w:t xml:space="preserve">". </w:t>
      </w:r>
      <w:r w:rsidRPr="248C28E0" w:rsidR="678A772F">
        <w:rPr>
          <w:noProof w:val="0"/>
          <w:lang w:val="it-IT"/>
        </w:rPr>
        <w:t>This</w:t>
      </w:r>
      <w:r w:rsidRPr="248C28E0" w:rsidR="678A772F">
        <w:rPr>
          <w:noProof w:val="0"/>
          <w:lang w:val="it-IT"/>
        </w:rPr>
        <w:t xml:space="preserve"> </w:t>
      </w:r>
      <w:r w:rsidRPr="248C28E0" w:rsidR="678A772F">
        <w:rPr>
          <w:noProof w:val="0"/>
          <w:lang w:val="it-IT"/>
        </w:rPr>
        <w:t>approach</w:t>
      </w:r>
      <w:r w:rsidRPr="248C28E0" w:rsidR="678A772F">
        <w:rPr>
          <w:noProof w:val="0"/>
          <w:lang w:val="it-IT"/>
        </w:rPr>
        <w:t xml:space="preserve"> </w:t>
      </w:r>
      <w:r w:rsidRPr="248C28E0" w:rsidR="678A772F">
        <w:rPr>
          <w:noProof w:val="0"/>
          <w:lang w:val="it-IT"/>
        </w:rPr>
        <w:t>significantly</w:t>
      </w:r>
      <w:r w:rsidRPr="248C28E0" w:rsidR="678A772F">
        <w:rPr>
          <w:noProof w:val="0"/>
          <w:lang w:val="it-IT"/>
        </w:rPr>
        <w:t xml:space="preserve"> </w:t>
      </w:r>
      <w:r w:rsidRPr="248C28E0" w:rsidR="678A772F">
        <w:rPr>
          <w:noProof w:val="0"/>
          <w:lang w:val="it-IT"/>
        </w:rPr>
        <w:t>improved</w:t>
      </w:r>
      <w:r w:rsidRPr="248C28E0" w:rsidR="678A772F">
        <w:rPr>
          <w:noProof w:val="0"/>
          <w:lang w:val="it-IT"/>
        </w:rPr>
        <w:t xml:space="preserve"> the </w:t>
      </w:r>
      <w:r w:rsidRPr="248C28E0" w:rsidR="678A772F">
        <w:rPr>
          <w:noProof w:val="0"/>
          <w:lang w:val="it-IT"/>
        </w:rPr>
        <w:t>model's</w:t>
      </w:r>
      <w:r w:rsidRPr="248C28E0" w:rsidR="678A772F">
        <w:rPr>
          <w:noProof w:val="0"/>
          <w:lang w:val="it-IT"/>
        </w:rPr>
        <w:t xml:space="preserve"> </w:t>
      </w:r>
      <w:r w:rsidRPr="248C28E0" w:rsidR="678A772F">
        <w:rPr>
          <w:noProof w:val="0"/>
          <w:lang w:val="it-IT"/>
        </w:rPr>
        <w:t>ability</w:t>
      </w:r>
      <w:r w:rsidRPr="248C28E0" w:rsidR="678A772F">
        <w:rPr>
          <w:noProof w:val="0"/>
          <w:lang w:val="it-IT"/>
        </w:rPr>
        <w:t xml:space="preserve"> to </w:t>
      </w:r>
      <w:r w:rsidRPr="248C28E0" w:rsidR="678A772F">
        <w:rPr>
          <w:noProof w:val="0"/>
          <w:lang w:val="it-IT"/>
        </w:rPr>
        <w:t>identify</w:t>
      </w:r>
      <w:r w:rsidRPr="248C28E0" w:rsidR="678A772F">
        <w:rPr>
          <w:noProof w:val="0"/>
          <w:lang w:val="it-IT"/>
        </w:rPr>
        <w:t xml:space="preserve"> </w:t>
      </w:r>
      <w:r w:rsidRPr="248C28E0" w:rsidR="678A772F">
        <w:rPr>
          <w:noProof w:val="0"/>
          <w:lang w:val="it-IT"/>
        </w:rPr>
        <w:t>correct</w:t>
      </w:r>
      <w:r w:rsidRPr="248C28E0" w:rsidR="678A772F">
        <w:rPr>
          <w:noProof w:val="0"/>
          <w:lang w:val="it-IT"/>
        </w:rPr>
        <w:t xml:space="preserve"> semantic </w:t>
      </w:r>
      <w:r w:rsidRPr="248C28E0" w:rsidR="678A772F">
        <w:rPr>
          <w:noProof w:val="0"/>
          <w:lang w:val="it-IT"/>
        </w:rPr>
        <w:t>elements</w:t>
      </w:r>
      <w:r w:rsidRPr="248C28E0" w:rsidR="678A772F">
        <w:rPr>
          <w:noProof w:val="0"/>
          <w:lang w:val="it-IT"/>
        </w:rPr>
        <w:t xml:space="preserve">. </w:t>
      </w:r>
      <w:r w:rsidRPr="248C28E0" w:rsidR="678A772F">
        <w:rPr>
          <w:noProof w:val="0"/>
          <w:lang w:val="it-IT"/>
        </w:rPr>
        <w:t xml:space="preserve">The datasets </w:t>
      </w:r>
      <w:r w:rsidRPr="248C28E0" w:rsidR="678A772F">
        <w:rPr>
          <w:noProof w:val="0"/>
          <w:lang w:val="it-IT"/>
        </w:rPr>
        <w:t>used</w:t>
      </w:r>
      <w:r w:rsidRPr="248C28E0" w:rsidR="678A772F">
        <w:rPr>
          <w:noProof w:val="0"/>
          <w:lang w:val="it-IT"/>
        </w:rPr>
        <w:t>: LC-</w:t>
      </w:r>
      <w:r w:rsidRPr="248C28E0" w:rsidR="678A772F">
        <w:rPr>
          <w:noProof w:val="0"/>
          <w:lang w:val="it-IT"/>
        </w:rPr>
        <w:t>QuAD</w:t>
      </w:r>
      <w:r w:rsidRPr="248C28E0" w:rsidR="678A772F">
        <w:rPr>
          <w:noProof w:val="0"/>
          <w:lang w:val="it-IT"/>
        </w:rPr>
        <w:t xml:space="preserve"> v2 (fine-tuning, testing), QALD 9 (testing), QALD 10 (Testing), TSC dataset (</w:t>
      </w:r>
      <w:r w:rsidRPr="248C28E0" w:rsidR="678A772F">
        <w:rPr>
          <w:noProof w:val="0"/>
          <w:lang w:val="it-IT"/>
        </w:rPr>
        <w:t>pre</w:t>
      </w:r>
      <w:r w:rsidRPr="248C28E0" w:rsidR="678A772F">
        <w:rPr>
          <w:noProof w:val="0"/>
          <w:lang w:val="it-IT"/>
        </w:rPr>
        <w:t xml:space="preserve">-fine-tuning). </w:t>
      </w:r>
    </w:p>
    <w:p w:rsidR="5BB41EB7" w:rsidP="248C28E0" w:rsidRDefault="5BB41EB7" w14:paraId="1990F7FF" w14:textId="75181FA7">
      <w:pPr>
        <w:pStyle w:val="Titolo"/>
        <w:suppressLineNumbers w:val="0"/>
        <w:bidi w:val="0"/>
        <w:spacing w:before="0" w:beforeAutospacing="off" w:after="80" w:afterAutospacing="off" w:line="240" w:lineRule="auto"/>
        <w:ind w:left="0" w:right="0"/>
        <w:jc w:val="left"/>
        <w:rPr>
          <w:b w:val="1"/>
          <w:bCs w:val="1"/>
          <w:noProof w:val="0"/>
          <w:sz w:val="32"/>
          <w:szCs w:val="32"/>
          <w:lang w:val="it-IT"/>
        </w:rPr>
      </w:pPr>
      <w:r w:rsidRPr="248C28E0" w:rsidR="5BB41EB7">
        <w:rPr>
          <w:b w:val="1"/>
          <w:bCs w:val="1"/>
          <w:noProof w:val="0"/>
          <w:sz w:val="32"/>
          <w:szCs w:val="32"/>
          <w:lang w:val="it-IT"/>
        </w:rPr>
        <w:t>Fine-tuning</w:t>
      </w:r>
    </w:p>
    <w:p w:rsidR="678A772F" w:rsidP="248C28E0" w:rsidRDefault="678A772F" w14:paraId="4F557313" w14:textId="27F483E8">
      <w:pPr>
        <w:pStyle w:val="Normale"/>
        <w:spacing w:before="240" w:beforeAutospacing="off" w:after="240" w:afterAutospacing="off"/>
        <w:ind w:left="0"/>
        <w:rPr>
          <w:noProof w:val="0"/>
          <w:lang w:val="it-IT"/>
        </w:rPr>
      </w:pPr>
      <w:r w:rsidRPr="248C28E0" w:rsidR="678A772F">
        <w:rPr>
          <w:noProof w:val="0"/>
          <w:lang w:val="it-IT"/>
        </w:rPr>
        <w:t xml:space="preserve">The model </w:t>
      </w:r>
      <w:r w:rsidRPr="248C28E0" w:rsidR="678A772F">
        <w:rPr>
          <w:noProof w:val="0"/>
          <w:lang w:val="it-IT"/>
        </w:rPr>
        <w:t>used</w:t>
      </w:r>
      <w:r w:rsidRPr="248C28E0" w:rsidR="678A772F">
        <w:rPr>
          <w:noProof w:val="0"/>
          <w:lang w:val="it-IT"/>
        </w:rPr>
        <w:t xml:space="preserve"> </w:t>
      </w:r>
      <w:r w:rsidRPr="248C28E0" w:rsidR="678A772F">
        <w:rPr>
          <w:noProof w:val="0"/>
          <w:lang w:val="it-IT"/>
        </w:rPr>
        <w:t>is</w:t>
      </w:r>
      <w:r w:rsidRPr="248C28E0" w:rsidR="678A772F">
        <w:rPr>
          <w:noProof w:val="0"/>
          <w:lang w:val="it-IT"/>
        </w:rPr>
        <w:t xml:space="preserve"> CodeT5+ (Salesforce/codet5p-220m · </w:t>
      </w:r>
      <w:r w:rsidRPr="248C28E0" w:rsidR="678A772F">
        <w:rPr>
          <w:noProof w:val="0"/>
          <w:lang w:val="it-IT"/>
        </w:rPr>
        <w:t>Hugging</w:t>
      </w:r>
      <w:r w:rsidRPr="248C28E0" w:rsidR="678A772F">
        <w:rPr>
          <w:noProof w:val="0"/>
          <w:lang w:val="it-IT"/>
        </w:rPr>
        <w:t xml:space="preserve"> Face), an open code large </w:t>
      </w:r>
      <w:r w:rsidRPr="248C28E0" w:rsidR="678A772F">
        <w:rPr>
          <w:noProof w:val="0"/>
          <w:lang w:val="it-IT"/>
        </w:rPr>
        <w:t>language</w:t>
      </w:r>
      <w:r w:rsidRPr="248C28E0" w:rsidR="678A772F">
        <w:rPr>
          <w:noProof w:val="0"/>
          <w:lang w:val="it-IT"/>
        </w:rPr>
        <w:t xml:space="preserve"> models with an encoder-decoder </w:t>
      </w:r>
      <w:r w:rsidRPr="248C28E0" w:rsidR="678A772F">
        <w:rPr>
          <w:noProof w:val="0"/>
          <w:lang w:val="it-IT"/>
        </w:rPr>
        <w:t>architecture</w:t>
      </w:r>
      <w:r w:rsidRPr="248C28E0" w:rsidR="678A772F">
        <w:rPr>
          <w:noProof w:val="0"/>
          <w:lang w:val="it-IT"/>
        </w:rPr>
        <w:t xml:space="preserve">. </w:t>
      </w:r>
      <w:r w:rsidRPr="248C28E0" w:rsidR="678A772F">
        <w:rPr>
          <w:noProof w:val="0"/>
          <w:lang w:val="it-IT"/>
        </w:rPr>
        <w:t>Chosen</w:t>
      </w:r>
      <w:r w:rsidRPr="248C28E0" w:rsidR="678A772F">
        <w:rPr>
          <w:noProof w:val="0"/>
          <w:lang w:val="it-IT"/>
        </w:rPr>
        <w:t xml:space="preserve"> </w:t>
      </w:r>
      <w:r w:rsidRPr="248C28E0" w:rsidR="678A772F">
        <w:rPr>
          <w:noProof w:val="0"/>
          <w:lang w:val="it-IT"/>
        </w:rPr>
        <w:t>precisely</w:t>
      </w:r>
      <w:r w:rsidRPr="248C28E0" w:rsidR="678A772F">
        <w:rPr>
          <w:noProof w:val="0"/>
          <w:lang w:val="it-IT"/>
        </w:rPr>
        <w:t xml:space="preserve"> </w:t>
      </w:r>
      <w:r w:rsidRPr="248C28E0" w:rsidR="678A772F">
        <w:rPr>
          <w:noProof w:val="0"/>
          <w:lang w:val="it-IT"/>
        </w:rPr>
        <w:t>because</w:t>
      </w:r>
      <w:r w:rsidRPr="248C28E0" w:rsidR="678A772F">
        <w:rPr>
          <w:noProof w:val="0"/>
          <w:lang w:val="it-IT"/>
        </w:rPr>
        <w:t xml:space="preserve"> </w:t>
      </w:r>
      <w:r w:rsidRPr="248C28E0" w:rsidR="678A772F">
        <w:rPr>
          <w:noProof w:val="0"/>
          <w:lang w:val="it-IT"/>
        </w:rPr>
        <w:t>it</w:t>
      </w:r>
      <w:r w:rsidRPr="248C28E0" w:rsidR="678A772F">
        <w:rPr>
          <w:noProof w:val="0"/>
          <w:lang w:val="it-IT"/>
        </w:rPr>
        <w:t xml:space="preserve"> </w:t>
      </w:r>
      <w:r w:rsidRPr="248C28E0" w:rsidR="678A772F">
        <w:rPr>
          <w:noProof w:val="0"/>
          <w:lang w:val="it-IT"/>
        </w:rPr>
        <w:t>is</w:t>
      </w:r>
      <w:r w:rsidRPr="248C28E0" w:rsidR="678A772F">
        <w:rPr>
          <w:noProof w:val="0"/>
          <w:lang w:val="it-IT"/>
        </w:rPr>
        <w:t xml:space="preserve"> the </w:t>
      </w:r>
      <w:r w:rsidRPr="248C28E0" w:rsidR="678A772F">
        <w:rPr>
          <w:noProof w:val="0"/>
          <w:lang w:val="it-IT"/>
        </w:rPr>
        <w:t>version</w:t>
      </w:r>
      <w:r w:rsidRPr="248C28E0" w:rsidR="678A772F">
        <w:rPr>
          <w:noProof w:val="0"/>
          <w:lang w:val="it-IT"/>
        </w:rPr>
        <w:t xml:space="preserve"> </w:t>
      </w:r>
      <w:r w:rsidRPr="248C28E0" w:rsidR="678A772F">
        <w:rPr>
          <w:noProof w:val="0"/>
          <w:lang w:val="it-IT"/>
        </w:rPr>
        <w:t>specialized</w:t>
      </w:r>
      <w:r w:rsidRPr="248C28E0" w:rsidR="678A772F">
        <w:rPr>
          <w:noProof w:val="0"/>
          <w:lang w:val="it-IT"/>
        </w:rPr>
        <w:t xml:space="preserve"> in programming </w:t>
      </w:r>
      <w:r w:rsidRPr="248C28E0" w:rsidR="678A772F">
        <w:rPr>
          <w:noProof w:val="0"/>
          <w:lang w:val="it-IT"/>
        </w:rPr>
        <w:t>languages</w:t>
      </w:r>
      <w:r w:rsidRPr="248C28E0" w:rsidR="678A772F">
        <w:rPr>
          <w:noProof w:val="0"/>
          <w:lang w:val="it-IT"/>
        </w:rPr>
        <w:t xml:space="preserve"> of the model </w:t>
      </w:r>
      <w:r w:rsidRPr="248C28E0" w:rsidR="678A772F">
        <w:rPr>
          <w:noProof w:val="0"/>
          <w:lang w:val="it-IT"/>
        </w:rPr>
        <w:t>used</w:t>
      </w:r>
      <w:r w:rsidRPr="248C28E0" w:rsidR="678A772F">
        <w:rPr>
          <w:noProof w:val="0"/>
          <w:lang w:val="it-IT"/>
        </w:rPr>
        <w:t xml:space="preserve"> by TSET, so </w:t>
      </w:r>
      <w:r w:rsidRPr="248C28E0" w:rsidR="678A772F">
        <w:rPr>
          <w:noProof w:val="0"/>
          <w:lang w:val="it-IT"/>
        </w:rPr>
        <w:t>as</w:t>
      </w:r>
      <w:r w:rsidRPr="248C28E0" w:rsidR="678A772F">
        <w:rPr>
          <w:noProof w:val="0"/>
          <w:lang w:val="it-IT"/>
        </w:rPr>
        <w:t xml:space="preserve"> to be </w:t>
      </w:r>
      <w:r w:rsidRPr="248C28E0" w:rsidR="678A772F">
        <w:rPr>
          <w:noProof w:val="0"/>
          <w:lang w:val="it-IT"/>
        </w:rPr>
        <w:t>able</w:t>
      </w:r>
      <w:r w:rsidRPr="248C28E0" w:rsidR="678A772F">
        <w:rPr>
          <w:noProof w:val="0"/>
          <w:lang w:val="it-IT"/>
        </w:rPr>
        <w:t xml:space="preserve"> to </w:t>
      </w:r>
      <w:r w:rsidRPr="248C28E0" w:rsidR="678A772F">
        <w:rPr>
          <w:noProof w:val="0"/>
          <w:lang w:val="it-IT"/>
        </w:rPr>
        <w:t>verify</w:t>
      </w:r>
      <w:r w:rsidRPr="248C28E0" w:rsidR="678A772F">
        <w:rPr>
          <w:noProof w:val="0"/>
          <w:lang w:val="it-IT"/>
        </w:rPr>
        <w:t xml:space="preserve"> the </w:t>
      </w:r>
      <w:r w:rsidRPr="248C28E0" w:rsidR="678A772F">
        <w:rPr>
          <w:noProof w:val="0"/>
          <w:lang w:val="it-IT"/>
        </w:rPr>
        <w:t>hypothesis</w:t>
      </w:r>
      <w:r w:rsidRPr="248C28E0" w:rsidR="678A772F">
        <w:rPr>
          <w:noProof w:val="0"/>
          <w:lang w:val="it-IT"/>
        </w:rPr>
        <w:t xml:space="preserve"> more </w:t>
      </w:r>
      <w:r w:rsidRPr="248C28E0" w:rsidR="678A772F">
        <w:rPr>
          <w:noProof w:val="0"/>
          <w:lang w:val="it-IT"/>
        </w:rPr>
        <w:t>precisely</w:t>
      </w:r>
      <w:r w:rsidRPr="248C28E0" w:rsidR="678A772F">
        <w:rPr>
          <w:noProof w:val="0"/>
          <w:lang w:val="it-IT"/>
        </w:rPr>
        <w:t xml:space="preserve">. The model </w:t>
      </w:r>
      <w:r w:rsidRPr="248C28E0" w:rsidR="678A772F">
        <w:rPr>
          <w:noProof w:val="0"/>
          <w:lang w:val="it-IT"/>
        </w:rPr>
        <w:t>was</w:t>
      </w:r>
      <w:r w:rsidRPr="248C28E0" w:rsidR="678A772F">
        <w:rPr>
          <w:noProof w:val="0"/>
          <w:lang w:val="it-IT"/>
        </w:rPr>
        <w:t xml:space="preserve"> </w:t>
      </w:r>
      <w:r w:rsidRPr="248C28E0" w:rsidR="678A772F">
        <w:rPr>
          <w:noProof w:val="0"/>
          <w:lang w:val="it-IT"/>
        </w:rPr>
        <w:t>used</w:t>
      </w:r>
      <w:r w:rsidRPr="248C28E0" w:rsidR="678A772F">
        <w:rPr>
          <w:noProof w:val="0"/>
          <w:lang w:val="it-IT"/>
        </w:rPr>
        <w:t xml:space="preserve"> in the 8-bit </w:t>
      </w:r>
      <w:r w:rsidRPr="248C28E0" w:rsidR="678A772F">
        <w:rPr>
          <w:noProof w:val="0"/>
          <w:lang w:val="it-IT"/>
        </w:rPr>
        <w:t>quantized</w:t>
      </w:r>
      <w:r w:rsidRPr="248C28E0" w:rsidR="678A772F">
        <w:rPr>
          <w:noProof w:val="0"/>
          <w:lang w:val="it-IT"/>
        </w:rPr>
        <w:t xml:space="preserve"> </w:t>
      </w:r>
      <w:r w:rsidRPr="248C28E0" w:rsidR="678A772F">
        <w:rPr>
          <w:noProof w:val="0"/>
          <w:lang w:val="it-IT"/>
        </w:rPr>
        <w:t>version</w:t>
      </w:r>
      <w:r w:rsidRPr="248C28E0" w:rsidR="678A772F">
        <w:rPr>
          <w:noProof w:val="0"/>
          <w:lang w:val="it-IT"/>
        </w:rPr>
        <w:t xml:space="preserve"> and in FP16 for </w:t>
      </w:r>
      <w:r w:rsidRPr="248C28E0" w:rsidR="678A772F">
        <w:rPr>
          <w:noProof w:val="0"/>
          <w:lang w:val="it-IT"/>
        </w:rPr>
        <w:t>inferences</w:t>
      </w:r>
      <w:r w:rsidRPr="248C28E0" w:rsidR="678A772F">
        <w:rPr>
          <w:noProof w:val="0"/>
          <w:lang w:val="it-IT"/>
        </w:rPr>
        <w:t>.</w:t>
      </w:r>
    </w:p>
    <w:p w:rsidR="678A772F" w:rsidP="248C28E0" w:rsidRDefault="678A772F" w14:paraId="270D589F" w14:textId="1B0BEB94">
      <w:pPr>
        <w:pStyle w:val="Normale"/>
        <w:spacing w:before="240" w:beforeAutospacing="off" w:after="240" w:afterAutospacing="off"/>
        <w:ind w:left="0"/>
        <w:rPr>
          <w:noProof w:val="0"/>
          <w:lang w:val="it-IT"/>
        </w:rPr>
      </w:pPr>
      <w:r w:rsidRPr="248C28E0" w:rsidR="678A772F">
        <w:rPr>
          <w:noProof w:val="0"/>
          <w:lang w:val="it-IT"/>
        </w:rPr>
        <w:t xml:space="preserve">The model </w:t>
      </w:r>
      <w:r w:rsidRPr="248C28E0" w:rsidR="678A772F">
        <w:rPr>
          <w:noProof w:val="0"/>
          <w:lang w:val="it-IT"/>
        </w:rPr>
        <w:t>was</w:t>
      </w:r>
      <w:r w:rsidRPr="248C28E0" w:rsidR="678A772F">
        <w:rPr>
          <w:noProof w:val="0"/>
          <w:lang w:val="it-IT"/>
        </w:rPr>
        <w:t xml:space="preserve"> </w:t>
      </w:r>
      <w:r w:rsidRPr="248C28E0" w:rsidR="678A772F">
        <w:rPr>
          <w:noProof w:val="0"/>
          <w:lang w:val="it-IT"/>
        </w:rPr>
        <w:t>pre-trained</w:t>
      </w:r>
      <w:r w:rsidRPr="248C28E0" w:rsidR="678A772F">
        <w:rPr>
          <w:noProof w:val="0"/>
          <w:lang w:val="it-IT"/>
        </w:rPr>
        <w:t xml:space="preserve"> with </w:t>
      </w:r>
      <w:r w:rsidRPr="248C28E0" w:rsidR="678A772F">
        <w:rPr>
          <w:noProof w:val="0"/>
          <w:lang w:val="it-IT"/>
        </w:rPr>
        <w:t>LoRA</w:t>
      </w:r>
      <w:r w:rsidRPr="248C28E0" w:rsidR="678A772F">
        <w:rPr>
          <w:noProof w:val="0"/>
          <w:lang w:val="it-IT"/>
        </w:rPr>
        <w:t xml:space="preserve"> on the Triple </w:t>
      </w:r>
      <w:r w:rsidRPr="248C28E0" w:rsidR="678A772F">
        <w:rPr>
          <w:noProof w:val="0"/>
          <w:lang w:val="it-IT"/>
        </w:rPr>
        <w:t>Sentence</w:t>
      </w:r>
      <w:r w:rsidRPr="248C28E0" w:rsidR="678A772F">
        <w:rPr>
          <w:noProof w:val="0"/>
          <w:lang w:val="it-IT"/>
        </w:rPr>
        <w:t xml:space="preserve"> </w:t>
      </w:r>
      <w:r w:rsidRPr="248C28E0" w:rsidR="678A772F">
        <w:rPr>
          <w:noProof w:val="0"/>
          <w:lang w:val="it-IT"/>
        </w:rPr>
        <w:t>Correction</w:t>
      </w:r>
      <w:r w:rsidRPr="248C28E0" w:rsidR="678A772F">
        <w:rPr>
          <w:noProof w:val="0"/>
          <w:lang w:val="it-IT"/>
        </w:rPr>
        <w:t xml:space="preserve"> (TSC) task with </w:t>
      </w:r>
      <w:r w:rsidRPr="248C28E0" w:rsidR="678A772F">
        <w:rPr>
          <w:noProof w:val="0"/>
          <w:lang w:val="it-IT"/>
        </w:rPr>
        <w:t>these</w:t>
      </w:r>
      <w:r w:rsidRPr="248C28E0" w:rsidR="678A772F">
        <w:rPr>
          <w:noProof w:val="0"/>
          <w:lang w:val="it-IT"/>
        </w:rPr>
        <w:t xml:space="preserve"> </w:t>
      </w:r>
      <w:r w:rsidRPr="248C28E0" w:rsidR="678A772F">
        <w:rPr>
          <w:noProof w:val="0"/>
          <w:lang w:val="it-IT"/>
        </w:rPr>
        <w:t>parameters</w:t>
      </w:r>
      <w:r w:rsidRPr="248C28E0" w:rsidR="678A772F">
        <w:rPr>
          <w:noProof w:val="0"/>
          <w:lang w:val="it-IT"/>
        </w:rPr>
        <w:t xml:space="preserve">:  </w:t>
      </w:r>
    </w:p>
    <w:p w:rsidR="678A772F" w:rsidP="248C28E0" w:rsidRDefault="678A772F" w14:paraId="14A29961" w14:textId="14560E88">
      <w:pPr>
        <w:pStyle w:val="Paragrafoelenco"/>
        <w:numPr>
          <w:ilvl w:val="0"/>
          <w:numId w:val="6"/>
        </w:numPr>
        <w:spacing w:before="240" w:beforeAutospacing="off" w:after="240" w:afterAutospacing="off"/>
        <w:rPr>
          <w:noProof w:val="0"/>
          <w:lang w:val="it-IT"/>
        </w:rPr>
      </w:pPr>
      <w:r w:rsidRPr="248C28E0" w:rsidR="678A772F">
        <w:rPr>
          <w:noProof w:val="0"/>
          <w:lang w:val="it-IT"/>
        </w:rPr>
        <w:t>LoRA</w:t>
      </w:r>
      <w:r w:rsidRPr="248C28E0" w:rsidR="678A772F">
        <w:rPr>
          <w:noProof w:val="0"/>
          <w:lang w:val="it-IT"/>
        </w:rPr>
        <w:t xml:space="preserve"> Adapter: r=8, </w:t>
      </w:r>
      <w:r w:rsidRPr="248C28E0" w:rsidR="678A772F">
        <w:rPr>
          <w:noProof w:val="0"/>
          <w:lang w:val="it-IT"/>
        </w:rPr>
        <w:t>lora_alpha</w:t>
      </w:r>
      <w:r w:rsidRPr="248C28E0" w:rsidR="678A772F">
        <w:rPr>
          <w:noProof w:val="0"/>
          <w:lang w:val="it-IT"/>
        </w:rPr>
        <w:t>=32, target_modules</w:t>
      </w:r>
      <w:r w:rsidRPr="248C28E0">
        <w:rPr>
          <w:rStyle w:val="FootnoteReference"/>
          <w:noProof w:val="0"/>
          <w:lang w:val="it-IT"/>
        </w:rPr>
        <w:footnoteReference w:id="1340"/>
      </w:r>
      <w:r w:rsidRPr="248C28E0" w:rsidR="678A772F">
        <w:rPr>
          <w:noProof w:val="0"/>
          <w:lang w:val="it-IT"/>
        </w:rPr>
        <w:t>=["q", "v", "</w:t>
      </w:r>
      <w:r w:rsidRPr="248C28E0" w:rsidR="678A772F">
        <w:rPr>
          <w:noProof w:val="0"/>
          <w:lang w:val="it-IT"/>
        </w:rPr>
        <w:t>EncDecAttention.q</w:t>
      </w:r>
      <w:r w:rsidRPr="248C28E0" w:rsidR="678A772F">
        <w:rPr>
          <w:noProof w:val="0"/>
          <w:lang w:val="it-IT"/>
        </w:rPr>
        <w:t>", "</w:t>
      </w:r>
      <w:r w:rsidRPr="248C28E0" w:rsidR="678A772F">
        <w:rPr>
          <w:noProof w:val="0"/>
          <w:lang w:val="it-IT"/>
        </w:rPr>
        <w:t>EncDecAttention.v</w:t>
      </w:r>
      <w:r w:rsidRPr="248C28E0" w:rsidR="678A772F">
        <w:rPr>
          <w:noProof w:val="0"/>
          <w:lang w:val="it-IT"/>
        </w:rPr>
        <w:t xml:space="preserve">"], </w:t>
      </w:r>
      <w:r w:rsidRPr="248C28E0" w:rsidR="678A772F">
        <w:rPr>
          <w:noProof w:val="0"/>
          <w:lang w:val="it-IT"/>
        </w:rPr>
        <w:t>lora_dropout</w:t>
      </w:r>
      <w:r w:rsidRPr="248C28E0" w:rsidR="678A772F">
        <w:rPr>
          <w:noProof w:val="0"/>
          <w:lang w:val="it-IT"/>
        </w:rPr>
        <w:t xml:space="preserve">=0.15 </w:t>
      </w:r>
    </w:p>
    <w:p w:rsidR="678A772F" w:rsidP="248C28E0" w:rsidRDefault="678A772F" w14:paraId="4B84D51A" w14:textId="30A913D2">
      <w:pPr>
        <w:pStyle w:val="Paragrafoelenco"/>
        <w:numPr>
          <w:ilvl w:val="0"/>
          <w:numId w:val="6"/>
        </w:numPr>
        <w:rPr>
          <w:noProof w:val="0"/>
          <w:lang w:val="it-IT"/>
        </w:rPr>
      </w:pPr>
      <w:r w:rsidRPr="248C28E0" w:rsidR="678A772F">
        <w:rPr>
          <w:noProof w:val="0"/>
          <w:lang w:val="it-IT"/>
        </w:rPr>
        <w:t>Training: batch_size=4, gradient_accumulation_steps=4, learning_rate=2e-4, weight_decay=0.01, epochs=2, warmup_steps=100.</w:t>
      </w:r>
    </w:p>
    <w:p w:rsidR="073C7AC3" w:rsidP="248C28E0" w:rsidRDefault="073C7AC3" w14:paraId="397FBC9F" w14:textId="1B137BC4">
      <w:pPr>
        <w:pStyle w:val="Normale"/>
        <w:suppressLineNumbers w:val="0"/>
        <w:bidi w:val="0"/>
        <w:spacing w:before="0" w:beforeAutospacing="off" w:after="160" w:afterAutospacing="off" w:line="278" w:lineRule="auto"/>
        <w:ind w:left="0" w:right="0"/>
        <w:jc w:val="left"/>
      </w:pPr>
      <w:r w:rsidR="073C7AC3">
        <w:rPr/>
        <w:t xml:space="preserve">After </w:t>
      </w:r>
      <w:r w:rsidR="073C7AC3">
        <w:rPr/>
        <w:t>this</w:t>
      </w:r>
      <w:r w:rsidR="073C7AC3">
        <w:rPr/>
        <w:t xml:space="preserve"> the model </w:t>
      </w:r>
      <w:r w:rsidR="073C7AC3">
        <w:rPr/>
        <w:t>was</w:t>
      </w:r>
      <w:r w:rsidR="073C7AC3">
        <w:rPr/>
        <w:t xml:space="preserve"> </w:t>
      </w:r>
      <w:r w:rsidR="073C7AC3">
        <w:rPr/>
        <w:t>subjected</w:t>
      </w:r>
      <w:r w:rsidR="073C7AC3">
        <w:rPr/>
        <w:t xml:space="preserve"> to a </w:t>
      </w:r>
      <w:r w:rsidR="073C7AC3">
        <w:rPr/>
        <w:t>final</w:t>
      </w:r>
      <w:r w:rsidR="073C7AC3">
        <w:rPr/>
        <w:t xml:space="preserve"> training on the Text-to-Triple (TTS) task. After </w:t>
      </w:r>
      <w:r w:rsidR="073C7AC3">
        <w:rPr/>
        <w:t>trying</w:t>
      </w:r>
      <w:r w:rsidR="073C7AC3">
        <w:rPr/>
        <w:t xml:space="preserve"> </w:t>
      </w:r>
      <w:r w:rsidR="073C7AC3">
        <w:rPr/>
        <w:t>different</w:t>
      </w:r>
      <w:r w:rsidR="073C7AC3">
        <w:rPr/>
        <w:t xml:space="preserve"> </w:t>
      </w:r>
      <w:r w:rsidR="073C7AC3">
        <w:rPr/>
        <w:t>values</w:t>
      </w:r>
      <w:r w:rsidR="073C7AC3">
        <w:rPr/>
        <w:t xml:space="preserve"> the best model </w:t>
      </w:r>
      <w:r w:rsidR="073C7AC3">
        <w:rPr/>
        <w:t>was</w:t>
      </w:r>
      <w:r w:rsidR="073C7AC3">
        <w:rPr/>
        <w:t xml:space="preserve"> </w:t>
      </w:r>
      <w:r w:rsidR="073C7AC3">
        <w:rPr/>
        <w:t>obtained</w:t>
      </w:r>
      <w:r w:rsidR="073C7AC3">
        <w:rPr/>
        <w:t xml:space="preserve"> with </w:t>
      </w:r>
      <w:r w:rsidR="073C7AC3">
        <w:rPr/>
        <w:t>these</w:t>
      </w:r>
      <w:r w:rsidR="073C7AC3">
        <w:rPr/>
        <w:t xml:space="preserve"> </w:t>
      </w:r>
      <w:r w:rsidR="073C7AC3">
        <w:rPr/>
        <w:t>parameters</w:t>
      </w:r>
      <w:r w:rsidR="073C7AC3">
        <w:rPr/>
        <w:t xml:space="preserve">: </w:t>
      </w:r>
    </w:p>
    <w:p w:rsidR="073C7AC3" w:rsidP="248C28E0" w:rsidRDefault="073C7AC3" w14:paraId="243C9BED" w14:textId="1CD3756A">
      <w:pPr>
        <w:pStyle w:val="Paragrafoelenco"/>
        <w:numPr>
          <w:ilvl w:val="0"/>
          <w:numId w:val="7"/>
        </w:numPr>
        <w:bidi w:val="0"/>
        <w:spacing w:before="0" w:beforeAutospacing="off" w:after="160" w:afterAutospacing="off" w:line="278" w:lineRule="auto"/>
        <w:ind w:right="0"/>
        <w:jc w:val="left"/>
        <w:rPr/>
      </w:pPr>
      <w:r w:rsidR="073C7AC3">
        <w:rPr/>
        <w:t>LoRA</w:t>
      </w:r>
      <w:r w:rsidR="073C7AC3">
        <w:rPr/>
        <w:t xml:space="preserve"> Adapter: r=8, </w:t>
      </w:r>
      <w:r w:rsidR="073C7AC3">
        <w:rPr/>
        <w:t>lora_alpha</w:t>
      </w:r>
      <w:r w:rsidR="073C7AC3">
        <w:rPr/>
        <w:t xml:space="preserve">=32, </w:t>
      </w:r>
      <w:r w:rsidR="073C7AC3">
        <w:rPr/>
        <w:t>target_modules</w:t>
      </w:r>
      <w:r w:rsidR="073C7AC3">
        <w:rPr/>
        <w:t>=[</w:t>
      </w:r>
      <w:r w:rsidR="073C7AC3">
        <w:rPr/>
        <w:t>"q", "v", "</w:t>
      </w:r>
      <w:r w:rsidR="073C7AC3">
        <w:rPr/>
        <w:t>EncDecAttention.q</w:t>
      </w:r>
      <w:r w:rsidR="073C7AC3">
        <w:rPr/>
        <w:t>", "</w:t>
      </w:r>
      <w:r w:rsidR="073C7AC3">
        <w:rPr/>
        <w:t>EncDecAttention.v</w:t>
      </w:r>
      <w:r w:rsidR="073C7AC3">
        <w:rPr/>
        <w:t>", "wi_0", "wi_1", "</w:t>
      </w:r>
      <w:r w:rsidR="073C7AC3">
        <w:rPr/>
        <w:t>wo</w:t>
      </w:r>
      <w:r w:rsidR="073C7AC3">
        <w:rPr/>
        <w:t xml:space="preserve">"], </w:t>
      </w:r>
      <w:r w:rsidR="073C7AC3">
        <w:rPr/>
        <w:t>lora_dropout</w:t>
      </w:r>
      <w:r w:rsidR="073C7AC3">
        <w:rPr/>
        <w:t xml:space="preserve">=0.25 </w:t>
      </w:r>
    </w:p>
    <w:p w:rsidR="073C7AC3" w:rsidP="248C28E0" w:rsidRDefault="073C7AC3" w14:paraId="258AEAFA" w14:textId="468AB0E3">
      <w:pPr>
        <w:pStyle w:val="Paragrafoelenco"/>
        <w:numPr>
          <w:ilvl w:val="0"/>
          <w:numId w:val="8"/>
        </w:numPr>
        <w:bidi w:val="0"/>
        <w:spacing w:before="0" w:beforeAutospacing="off" w:after="160" w:afterAutospacing="off" w:line="278" w:lineRule="auto"/>
        <w:ind w:right="0"/>
        <w:jc w:val="left"/>
        <w:rPr/>
      </w:pPr>
      <w:r w:rsidR="073C7AC3">
        <w:rPr/>
        <w:t xml:space="preserve">Training: </w:t>
      </w:r>
      <w:r w:rsidR="073C7AC3">
        <w:rPr/>
        <w:t>batch_size</w:t>
      </w:r>
      <w:r w:rsidR="073C7AC3">
        <w:rPr/>
        <w:t xml:space="preserve">=4, </w:t>
      </w:r>
      <w:r w:rsidR="073C7AC3">
        <w:rPr/>
        <w:t>gradient_accumulation_steps</w:t>
      </w:r>
      <w:r w:rsidR="073C7AC3">
        <w:rPr/>
        <w:t xml:space="preserve">=4, </w:t>
      </w:r>
      <w:r w:rsidR="073C7AC3">
        <w:rPr/>
        <w:t>learning_rate</w:t>
      </w:r>
      <w:r w:rsidR="073C7AC3">
        <w:rPr/>
        <w:t xml:space="preserve">=2e-4, </w:t>
      </w:r>
      <w:r w:rsidR="073C7AC3">
        <w:rPr/>
        <w:t>epochs</w:t>
      </w:r>
      <w:r w:rsidR="073C7AC3">
        <w:rPr/>
        <w:t xml:space="preserve">=3, </w:t>
      </w:r>
      <w:r w:rsidR="073C7AC3">
        <w:rPr/>
        <w:t>warmup_steps</w:t>
      </w:r>
      <w:r w:rsidR="073C7AC3">
        <w:rPr/>
        <w:t xml:space="preserve">=100. </w:t>
      </w:r>
    </w:p>
    <w:p w:rsidR="073C7AC3" w:rsidP="248C28E0" w:rsidRDefault="073C7AC3" w14:paraId="6946232F" w14:textId="48EEBCA5">
      <w:pPr>
        <w:pStyle w:val="Normale"/>
        <w:bidi w:val="0"/>
        <w:spacing w:before="0" w:beforeAutospacing="off" w:after="160" w:afterAutospacing="off" w:line="278" w:lineRule="auto"/>
        <w:ind w:left="0" w:right="0"/>
        <w:jc w:val="left"/>
      </w:pPr>
      <w:r w:rsidR="073C7AC3">
        <w:rPr/>
        <w:t xml:space="preserve">Given the </w:t>
      </w:r>
      <w:r w:rsidR="073C7AC3">
        <w:rPr/>
        <w:t>context</w:t>
      </w:r>
      <w:r w:rsidR="073C7AC3">
        <w:rPr/>
        <w:t xml:space="preserve"> of limited hardware capabilities, the weight update </w:t>
      </w:r>
      <w:r w:rsidR="073C7AC3">
        <w:rPr/>
        <w:t>was</w:t>
      </w:r>
      <w:r w:rsidR="073C7AC3">
        <w:rPr/>
        <w:t xml:space="preserve"> </w:t>
      </w:r>
      <w:r w:rsidR="073C7AC3">
        <w:rPr/>
        <w:t>addressed</w:t>
      </w:r>
      <w:r w:rsidR="073C7AC3">
        <w:rPr/>
        <w:t xml:space="preserve"> to a </w:t>
      </w:r>
      <w:r w:rsidR="073C7AC3">
        <w:rPr/>
        <w:t>few</w:t>
      </w:r>
      <w:r w:rsidR="073C7AC3">
        <w:rPr/>
        <w:t xml:space="preserve"> </w:t>
      </w:r>
      <w:r w:rsidR="073C7AC3">
        <w:rPr/>
        <w:t>parameters</w:t>
      </w:r>
      <w:r w:rsidR="073C7AC3">
        <w:rPr/>
        <w:t xml:space="preserve">, </w:t>
      </w:r>
      <w:r w:rsidR="073C7AC3">
        <w:rPr/>
        <w:t>however</w:t>
      </w:r>
      <w:r w:rsidR="073C7AC3">
        <w:rPr/>
        <w:t xml:space="preserve">, in </w:t>
      </w:r>
      <w:r w:rsidR="073C7AC3">
        <w:rPr/>
        <w:t>our</w:t>
      </w:r>
      <w:r w:rsidR="073C7AC3">
        <w:rPr/>
        <w:t xml:space="preserve"> opinion, </w:t>
      </w:r>
      <w:r w:rsidR="073C7AC3">
        <w:rPr/>
        <w:t>crucial</w:t>
      </w:r>
      <w:r w:rsidR="073C7AC3">
        <w:rPr/>
        <w:t xml:space="preserve"> for the </w:t>
      </w:r>
      <w:r w:rsidR="073C7AC3">
        <w:rPr/>
        <w:t>implementation</w:t>
      </w:r>
      <w:r w:rsidR="073C7AC3">
        <w:rPr/>
        <w:t xml:space="preserve"> of the tasks. </w:t>
      </w:r>
    </w:p>
    <w:p w:rsidR="073C7AC3" w:rsidP="248C28E0" w:rsidRDefault="073C7AC3" w14:paraId="02B12789" w14:textId="0343C264">
      <w:pPr>
        <w:pStyle w:val="Normale"/>
        <w:bidi w:val="0"/>
        <w:spacing w:before="0" w:beforeAutospacing="off" w:after="160" w:afterAutospacing="off" w:line="278" w:lineRule="auto"/>
        <w:ind w:left="0" w:right="0"/>
        <w:jc w:val="left"/>
      </w:pPr>
      <w:r w:rsidR="073C7AC3">
        <w:rPr/>
        <w:t>Three types of metrics were used to evaluate the model: BLEU-4, F1 score, Exact-Match. See Table 1 and Table 2.</w:t>
      </w:r>
    </w:p>
    <w:tbl>
      <w:tblPr>
        <w:tblStyle w:val="TableGrid"/>
        <w:bidiVisual w:val="0"/>
        <w:tblW w:w="0" w:type="auto"/>
        <w:jc w:val="center"/>
        <w:tblLook w:val="06A0" w:firstRow="1" w:lastRow="0" w:firstColumn="1" w:lastColumn="0" w:noHBand="1" w:noVBand="1"/>
      </w:tblPr>
      <w:tblGrid>
        <w:gridCol w:w="1926"/>
        <w:gridCol w:w="1926"/>
        <w:gridCol w:w="1926"/>
        <w:gridCol w:w="1926"/>
      </w:tblGrid>
      <w:tr w:rsidR="248C28E0" w:rsidTr="248C28E0" w14:paraId="65494ED2">
        <w:trPr>
          <w:trHeight w:val="300"/>
        </w:trPr>
        <w:tc>
          <w:tcPr>
            <w:tcW w:w="1926" w:type="dxa"/>
            <w:tcMar/>
            <w:vAlign w:val="center"/>
          </w:tcPr>
          <w:p w:rsidR="248C28E0" w:rsidP="248C28E0" w:rsidRDefault="248C28E0" w14:paraId="5A1D1163" w14:textId="7C4E0186">
            <w:pPr>
              <w:pStyle w:val="Normale"/>
              <w:bidi w:val="0"/>
              <w:jc w:val="center"/>
              <w:rPr>
                <w:sz w:val="20"/>
                <w:szCs w:val="20"/>
              </w:rPr>
            </w:pPr>
            <w:r w:rsidRPr="248C28E0" w:rsidR="248C28E0">
              <w:rPr>
                <w:sz w:val="20"/>
                <w:szCs w:val="20"/>
              </w:rPr>
              <w:t>Model</w:t>
            </w:r>
          </w:p>
        </w:tc>
        <w:tc>
          <w:tcPr>
            <w:tcW w:w="1926" w:type="dxa"/>
            <w:tcMar/>
            <w:vAlign w:val="center"/>
          </w:tcPr>
          <w:p w:rsidR="248C28E0" w:rsidP="248C28E0" w:rsidRDefault="248C28E0" w14:paraId="33DF9BB7" w14:textId="12CC44CD">
            <w:pPr>
              <w:pStyle w:val="Normale"/>
              <w:bidi w:val="0"/>
              <w:jc w:val="center"/>
              <w:rPr>
                <w:rFonts w:ascii="Palatino Linotype" w:hAnsi="Palatino Linotype" w:eastAsia="Palatino Linotype" w:cs="Palatino Linotype"/>
                <w:noProof w:val="0"/>
                <w:sz w:val="20"/>
                <w:szCs w:val="20"/>
                <w:lang w:val="it-IT"/>
              </w:rPr>
            </w:pPr>
            <w:r w:rsidRPr="248C28E0" w:rsidR="248C28E0">
              <w:rPr>
                <w:rFonts w:ascii="Palatino Linotype" w:hAnsi="Palatino Linotype" w:eastAsia="Palatino Linotype" w:cs="Palatino Linotype"/>
                <w:noProof w:val="0"/>
                <w:sz w:val="20"/>
                <w:szCs w:val="20"/>
                <w:lang w:val="it-IT"/>
              </w:rPr>
              <w:t>Bleu-4</w:t>
            </w:r>
          </w:p>
        </w:tc>
        <w:tc>
          <w:tcPr>
            <w:tcW w:w="1926" w:type="dxa"/>
            <w:tcMar/>
            <w:vAlign w:val="center"/>
          </w:tcPr>
          <w:p w:rsidR="248C28E0" w:rsidP="248C28E0" w:rsidRDefault="248C28E0" w14:paraId="160E586A" w14:textId="180E6F6B">
            <w:pPr>
              <w:pStyle w:val="Normale"/>
              <w:bidi w:val="0"/>
              <w:jc w:val="center"/>
              <w:rPr>
                <w:rFonts w:ascii="Palatino Linotype" w:hAnsi="Palatino Linotype" w:eastAsia="Palatino Linotype" w:cs="Palatino Linotype"/>
                <w:noProof w:val="0"/>
                <w:sz w:val="20"/>
                <w:szCs w:val="20"/>
                <w:lang w:val="it-IT"/>
              </w:rPr>
            </w:pPr>
            <w:r w:rsidRPr="248C28E0" w:rsidR="248C28E0">
              <w:rPr>
                <w:rFonts w:ascii="Palatino Linotype" w:hAnsi="Palatino Linotype" w:eastAsia="Palatino Linotype" w:cs="Palatino Linotype"/>
                <w:noProof w:val="0"/>
                <w:sz w:val="20"/>
                <w:szCs w:val="20"/>
                <w:lang w:val="it-IT"/>
              </w:rPr>
              <w:t>F1</w:t>
            </w:r>
          </w:p>
        </w:tc>
        <w:tc>
          <w:tcPr>
            <w:tcW w:w="1926" w:type="dxa"/>
            <w:tcMar/>
            <w:vAlign w:val="center"/>
          </w:tcPr>
          <w:p w:rsidR="248C28E0" w:rsidP="248C28E0" w:rsidRDefault="248C28E0" w14:paraId="1E4614E0" w14:textId="229B2A93">
            <w:pPr>
              <w:pStyle w:val="Normale"/>
              <w:bidi w:val="0"/>
              <w:jc w:val="center"/>
              <w:rPr>
                <w:rFonts w:ascii="Palatino Linotype" w:hAnsi="Palatino Linotype" w:eastAsia="Palatino Linotype" w:cs="Palatino Linotype"/>
                <w:noProof w:val="0"/>
                <w:sz w:val="20"/>
                <w:szCs w:val="20"/>
                <w:lang w:val="it-IT"/>
              </w:rPr>
            </w:pPr>
            <w:r w:rsidRPr="248C28E0" w:rsidR="248C28E0">
              <w:rPr>
                <w:rFonts w:ascii="Palatino Linotype" w:hAnsi="Palatino Linotype" w:eastAsia="Palatino Linotype" w:cs="Palatino Linotype"/>
                <w:noProof w:val="0"/>
                <w:sz w:val="20"/>
                <w:szCs w:val="20"/>
                <w:lang w:val="it-IT"/>
              </w:rPr>
              <w:t>Exact</w:t>
            </w:r>
            <w:r w:rsidRPr="248C28E0" w:rsidR="248C28E0">
              <w:rPr>
                <w:rFonts w:ascii="Palatino Linotype" w:hAnsi="Palatino Linotype" w:eastAsia="Palatino Linotype" w:cs="Palatino Linotype"/>
                <w:noProof w:val="0"/>
                <w:sz w:val="20"/>
                <w:szCs w:val="20"/>
                <w:lang w:val="it-IT"/>
              </w:rPr>
              <w:t xml:space="preserve"> Match</w:t>
            </w:r>
          </w:p>
        </w:tc>
      </w:tr>
      <w:tr w:rsidR="248C28E0" w:rsidTr="248C28E0" w14:paraId="4D654C3E">
        <w:trPr>
          <w:trHeight w:val="300"/>
        </w:trPr>
        <w:tc>
          <w:tcPr>
            <w:tcW w:w="1926" w:type="dxa"/>
            <w:tcMar/>
            <w:vAlign w:val="center"/>
          </w:tcPr>
          <w:p w:rsidR="248C28E0" w:rsidP="248C28E0" w:rsidRDefault="248C28E0" w14:paraId="7EFCA1CA" w14:textId="3D82555E">
            <w:pPr>
              <w:pStyle w:val="Normale"/>
              <w:bidi w:val="0"/>
              <w:jc w:val="center"/>
              <w:rPr>
                <w:sz w:val="20"/>
                <w:szCs w:val="20"/>
              </w:rPr>
            </w:pPr>
            <w:r w:rsidRPr="248C28E0" w:rsidR="248C28E0">
              <w:rPr>
                <w:sz w:val="20"/>
                <w:szCs w:val="20"/>
              </w:rPr>
              <w:t>CodeT5+</w:t>
            </w:r>
          </w:p>
        </w:tc>
        <w:tc>
          <w:tcPr>
            <w:tcW w:w="1926" w:type="dxa"/>
            <w:tcMar/>
            <w:vAlign w:val="center"/>
          </w:tcPr>
          <w:p w:rsidR="248C28E0" w:rsidP="248C28E0" w:rsidRDefault="248C28E0" w14:paraId="7AA19535" w14:textId="6A2D00D8">
            <w:pPr>
              <w:pStyle w:val="Normale"/>
              <w:bidi w:val="0"/>
              <w:jc w:val="center"/>
              <w:rPr>
                <w:sz w:val="20"/>
                <w:szCs w:val="20"/>
              </w:rPr>
            </w:pPr>
            <w:r w:rsidRPr="248C28E0" w:rsidR="248C28E0">
              <w:rPr>
                <w:sz w:val="20"/>
                <w:szCs w:val="20"/>
              </w:rPr>
              <w:t>2.</w:t>
            </w:r>
            <w:r w:rsidRPr="248C28E0" w:rsidR="248C28E0">
              <w:rPr>
                <w:sz w:val="20"/>
                <w:szCs w:val="20"/>
              </w:rPr>
              <w:t>0</w:t>
            </w:r>
          </w:p>
        </w:tc>
        <w:tc>
          <w:tcPr>
            <w:tcW w:w="1926" w:type="dxa"/>
            <w:tcMar/>
            <w:vAlign w:val="center"/>
          </w:tcPr>
          <w:p w:rsidR="248C28E0" w:rsidP="248C28E0" w:rsidRDefault="248C28E0" w14:paraId="3E617D8C" w14:textId="0DEAC265">
            <w:pPr>
              <w:bidi w:val="0"/>
              <w:spacing w:before="240" w:beforeAutospacing="off" w:after="240" w:afterAutospacing="off"/>
              <w:jc w:val="center"/>
              <w:rPr>
                <w:rFonts w:ascii="Palatino Linotype" w:hAnsi="Palatino Linotype" w:eastAsia="Palatino Linotype" w:cs="Palatino Linotype"/>
                <w:noProof w:val="0"/>
                <w:sz w:val="20"/>
                <w:szCs w:val="20"/>
                <w:lang w:val="it-IT"/>
              </w:rPr>
            </w:pPr>
            <w:r w:rsidRPr="248C28E0" w:rsidR="248C28E0">
              <w:rPr>
                <w:rFonts w:ascii="Palatino Linotype" w:hAnsi="Palatino Linotype" w:eastAsia="Palatino Linotype" w:cs="Palatino Linotype"/>
                <w:noProof w:val="0"/>
                <w:sz w:val="20"/>
                <w:szCs w:val="20"/>
                <w:lang w:val="it-IT"/>
              </w:rPr>
              <w:t>0.</w:t>
            </w:r>
            <w:r w:rsidRPr="248C28E0" w:rsidR="248C28E0">
              <w:rPr>
                <w:rFonts w:ascii="Palatino Linotype" w:hAnsi="Palatino Linotype" w:eastAsia="Palatino Linotype" w:cs="Palatino Linotype"/>
                <w:noProof w:val="0"/>
                <w:sz w:val="20"/>
                <w:szCs w:val="20"/>
                <w:lang w:val="it-IT"/>
              </w:rPr>
              <w:t>1</w:t>
            </w:r>
          </w:p>
        </w:tc>
        <w:tc>
          <w:tcPr>
            <w:tcW w:w="1926" w:type="dxa"/>
            <w:tcMar/>
            <w:vAlign w:val="center"/>
          </w:tcPr>
          <w:p w:rsidR="248C28E0" w:rsidP="248C28E0" w:rsidRDefault="248C28E0" w14:paraId="0643C15B" w14:textId="6FCD29D1">
            <w:pPr>
              <w:bidi w:val="0"/>
              <w:spacing w:before="240" w:beforeAutospacing="off" w:after="240" w:afterAutospacing="off"/>
              <w:jc w:val="center"/>
            </w:pPr>
            <w:r w:rsidRPr="248C28E0" w:rsidR="248C28E0">
              <w:rPr>
                <w:rFonts w:ascii="Palatino Linotype" w:hAnsi="Palatino Linotype" w:eastAsia="Palatino Linotype" w:cs="Palatino Linotype"/>
                <w:noProof w:val="0"/>
                <w:sz w:val="20"/>
                <w:szCs w:val="20"/>
                <w:lang w:val="it-IT"/>
              </w:rPr>
              <w:t>54.3</w:t>
            </w:r>
          </w:p>
        </w:tc>
      </w:tr>
      <w:tr w:rsidR="248C28E0" w:rsidTr="248C28E0" w14:paraId="4552D1CD">
        <w:trPr>
          <w:trHeight w:val="300"/>
        </w:trPr>
        <w:tc>
          <w:tcPr>
            <w:tcW w:w="1926" w:type="dxa"/>
            <w:tcMar/>
          </w:tcPr>
          <w:p w:rsidR="248C28E0" w:rsidP="248C28E0" w:rsidRDefault="248C28E0" w14:paraId="375279F1" w14:textId="4B2D7AC2">
            <w:pPr>
              <w:pStyle w:val="Normale"/>
              <w:bidi w:val="0"/>
              <w:jc w:val="center"/>
              <w:rPr>
                <w:sz w:val="20"/>
                <w:szCs w:val="20"/>
              </w:rPr>
            </w:pPr>
            <w:r w:rsidRPr="248C28E0" w:rsidR="248C28E0">
              <w:rPr>
                <w:sz w:val="20"/>
                <w:szCs w:val="20"/>
              </w:rPr>
              <w:t>CodeT5+ fine-</w:t>
            </w:r>
            <w:r w:rsidRPr="248C28E0" w:rsidR="248C28E0">
              <w:rPr>
                <w:sz w:val="20"/>
                <w:szCs w:val="20"/>
              </w:rPr>
              <w:t>tuned</w:t>
            </w:r>
          </w:p>
        </w:tc>
        <w:tc>
          <w:tcPr>
            <w:tcW w:w="1926" w:type="dxa"/>
            <w:tcMar/>
          </w:tcPr>
          <w:p w:rsidR="248C28E0" w:rsidP="248C28E0" w:rsidRDefault="248C28E0" w14:paraId="13775EB9" w14:textId="2C803952">
            <w:pPr>
              <w:bidi w:val="0"/>
              <w:spacing w:before="240" w:beforeAutospacing="off" w:after="240" w:afterAutospacing="off"/>
              <w:jc w:val="center"/>
              <w:rPr>
                <w:rFonts w:ascii="Palatino Linotype" w:hAnsi="Palatino Linotype" w:eastAsia="Palatino Linotype" w:cs="Palatino Linotype"/>
                <w:b w:val="1"/>
                <w:bCs w:val="1"/>
                <w:noProof w:val="0"/>
                <w:sz w:val="20"/>
                <w:szCs w:val="20"/>
                <w:lang w:val="it-IT"/>
              </w:rPr>
            </w:pPr>
            <w:r w:rsidRPr="248C28E0" w:rsidR="248C28E0">
              <w:rPr>
                <w:rFonts w:ascii="Palatino Linotype" w:hAnsi="Palatino Linotype" w:eastAsia="Palatino Linotype" w:cs="Palatino Linotype"/>
                <w:b w:val="1"/>
                <w:bCs w:val="1"/>
                <w:noProof w:val="0"/>
                <w:sz w:val="20"/>
                <w:szCs w:val="20"/>
                <w:lang w:val="it-IT"/>
              </w:rPr>
              <w:t>91.4</w:t>
            </w:r>
          </w:p>
          <w:p w:rsidR="248C28E0" w:rsidP="248C28E0" w:rsidRDefault="248C28E0" w14:paraId="6928D61A" w14:textId="15EE9459">
            <w:pPr>
              <w:pStyle w:val="Normale"/>
              <w:bidi w:val="0"/>
              <w:jc w:val="center"/>
              <w:rPr>
                <w:sz w:val="20"/>
                <w:szCs w:val="20"/>
              </w:rPr>
            </w:pPr>
          </w:p>
        </w:tc>
        <w:tc>
          <w:tcPr>
            <w:tcW w:w="1926" w:type="dxa"/>
            <w:tcMar/>
          </w:tcPr>
          <w:p w:rsidR="248C28E0" w:rsidP="248C28E0" w:rsidRDefault="248C28E0" w14:paraId="43314DB2" w14:textId="70C5C548">
            <w:pPr>
              <w:bidi w:val="0"/>
              <w:spacing w:before="240" w:beforeAutospacing="off" w:after="240" w:afterAutospacing="off"/>
              <w:jc w:val="center"/>
              <w:rPr>
                <w:rFonts w:ascii="Palatino Linotype" w:hAnsi="Palatino Linotype" w:eastAsia="Palatino Linotype" w:cs="Palatino Linotype"/>
                <w:b w:val="1"/>
                <w:bCs w:val="1"/>
                <w:noProof w:val="0"/>
                <w:sz w:val="20"/>
                <w:szCs w:val="20"/>
                <w:lang w:val="it-IT"/>
              </w:rPr>
            </w:pPr>
            <w:r w:rsidRPr="248C28E0" w:rsidR="248C28E0">
              <w:rPr>
                <w:rFonts w:ascii="Palatino Linotype" w:hAnsi="Palatino Linotype" w:eastAsia="Palatino Linotype" w:cs="Palatino Linotype"/>
                <w:b w:val="1"/>
                <w:bCs w:val="1"/>
                <w:noProof w:val="0"/>
                <w:sz w:val="20"/>
                <w:szCs w:val="20"/>
                <w:lang w:val="it-IT"/>
              </w:rPr>
              <w:t>93.8</w:t>
            </w:r>
          </w:p>
          <w:p w:rsidR="248C28E0" w:rsidP="248C28E0" w:rsidRDefault="248C28E0" w14:paraId="3D8244DD" w14:textId="3445468B">
            <w:pPr>
              <w:pStyle w:val="Normale"/>
              <w:bidi w:val="0"/>
              <w:jc w:val="center"/>
              <w:rPr>
                <w:sz w:val="20"/>
                <w:szCs w:val="20"/>
              </w:rPr>
            </w:pPr>
          </w:p>
        </w:tc>
        <w:tc>
          <w:tcPr>
            <w:tcW w:w="1926" w:type="dxa"/>
            <w:tcMar/>
          </w:tcPr>
          <w:p w:rsidR="248C28E0" w:rsidP="248C28E0" w:rsidRDefault="248C28E0" w14:paraId="5390A14B" w14:textId="27A24F8A">
            <w:pPr>
              <w:bidi w:val="0"/>
              <w:spacing w:before="240" w:beforeAutospacing="off" w:after="240" w:afterAutospacing="off"/>
              <w:jc w:val="center"/>
            </w:pPr>
            <w:r w:rsidRPr="248C28E0" w:rsidR="248C28E0">
              <w:rPr>
                <w:rFonts w:ascii="Palatino Linotype" w:hAnsi="Palatino Linotype" w:eastAsia="Palatino Linotype" w:cs="Palatino Linotype"/>
                <w:b w:val="1"/>
                <w:bCs w:val="1"/>
                <w:noProof w:val="0"/>
                <w:sz w:val="20"/>
                <w:szCs w:val="20"/>
                <w:lang w:val="it-IT"/>
              </w:rPr>
              <w:t>93.</w:t>
            </w:r>
            <w:r w:rsidRPr="248C28E0" w:rsidR="248C28E0">
              <w:rPr>
                <w:rFonts w:ascii="Palatino Linotype" w:hAnsi="Palatino Linotype" w:eastAsia="Palatino Linotype" w:cs="Palatino Linotype"/>
                <w:b w:val="1"/>
                <w:bCs w:val="1"/>
                <w:noProof w:val="0"/>
                <w:sz w:val="20"/>
                <w:szCs w:val="20"/>
                <w:lang w:val="it-IT"/>
              </w:rPr>
              <w:t>4</w:t>
            </w:r>
          </w:p>
          <w:p w:rsidR="248C28E0" w:rsidP="248C28E0" w:rsidRDefault="248C28E0" w14:paraId="521DE3E5" w14:textId="7B5F5BEA">
            <w:pPr>
              <w:pStyle w:val="Normale"/>
              <w:bidi w:val="0"/>
              <w:jc w:val="center"/>
              <w:rPr>
                <w:sz w:val="20"/>
                <w:szCs w:val="20"/>
              </w:rPr>
            </w:pPr>
          </w:p>
        </w:tc>
      </w:tr>
    </w:tbl>
    <w:p w:rsidR="48FCC4A0" w:rsidP="248C28E0" w:rsidRDefault="48FCC4A0" w14:paraId="3F9695D4" w14:textId="083BF377">
      <w:pPr>
        <w:pStyle w:val="Normale"/>
        <w:suppressLineNumbers w:val="0"/>
        <w:bidi w:val="0"/>
        <w:spacing w:before="0" w:beforeAutospacing="off" w:after="160" w:afterAutospacing="off" w:line="278" w:lineRule="auto"/>
        <w:ind w:left="0" w:right="0"/>
        <w:jc w:val="center"/>
        <w:rPr>
          <w:sz w:val="20"/>
          <w:szCs w:val="20"/>
        </w:rPr>
      </w:pPr>
      <w:r w:rsidRPr="248C28E0" w:rsidR="48FCC4A0">
        <w:rPr>
          <w:b w:val="1"/>
          <w:bCs w:val="1"/>
          <w:sz w:val="20"/>
          <w:szCs w:val="20"/>
        </w:rPr>
        <w:t>Tab</w:t>
      </w:r>
      <w:r w:rsidRPr="248C28E0" w:rsidR="27B1EA1D">
        <w:rPr>
          <w:b w:val="1"/>
          <w:bCs w:val="1"/>
          <w:sz w:val="20"/>
          <w:szCs w:val="20"/>
        </w:rPr>
        <w:t>le</w:t>
      </w:r>
      <w:r w:rsidRPr="248C28E0" w:rsidR="48FCC4A0">
        <w:rPr>
          <w:b w:val="1"/>
          <w:bCs w:val="1"/>
          <w:sz w:val="20"/>
          <w:szCs w:val="20"/>
        </w:rPr>
        <w:t xml:space="preserve"> 1</w:t>
      </w:r>
      <w:r w:rsidRPr="248C28E0" w:rsidR="48FCC4A0">
        <w:rPr>
          <w:sz w:val="20"/>
          <w:szCs w:val="20"/>
        </w:rPr>
        <w:t>.</w:t>
      </w:r>
      <w:r w:rsidRPr="248C28E0" w:rsidR="35DC3276">
        <w:rPr>
          <w:sz w:val="20"/>
          <w:szCs w:val="20"/>
        </w:rPr>
        <w:t xml:space="preserve"> </w:t>
      </w:r>
      <w:r w:rsidRPr="248C28E0" w:rsidR="35DC3276">
        <w:rPr>
          <w:sz w:val="20"/>
          <w:szCs w:val="20"/>
        </w:rPr>
        <w:t>Comparison</w:t>
      </w:r>
      <w:r w:rsidRPr="248C28E0" w:rsidR="35DC3276">
        <w:rPr>
          <w:sz w:val="20"/>
          <w:szCs w:val="20"/>
        </w:rPr>
        <w:t xml:space="preserve"> with</w:t>
      </w:r>
      <w:r w:rsidRPr="248C28E0" w:rsidR="48FCC4A0">
        <w:rPr>
          <w:sz w:val="20"/>
          <w:szCs w:val="20"/>
        </w:rPr>
        <w:t xml:space="preserve"> CodeT5+ senza fine-tuning.</w:t>
      </w:r>
    </w:p>
    <w:p w:rsidR="248C28E0" w:rsidP="248C28E0" w:rsidRDefault="248C28E0" w14:paraId="0F4533D0" w14:textId="50C8C401">
      <w:pPr>
        <w:pStyle w:val="Normale"/>
        <w:suppressLineNumbers w:val="0"/>
        <w:bidi w:val="0"/>
        <w:spacing w:before="0" w:beforeAutospacing="off" w:after="160" w:afterAutospacing="off" w:line="278" w:lineRule="auto"/>
        <w:ind w:left="0" w:right="0"/>
        <w:jc w:val="left"/>
        <w:rPr>
          <w:sz w:val="20"/>
          <w:szCs w:val="20"/>
        </w:rPr>
      </w:pPr>
    </w:p>
    <w:tbl>
      <w:tblPr>
        <w:tblStyle w:val="TableGrid"/>
        <w:bidiVisual w:val="0"/>
        <w:tblW w:w="0" w:type="auto"/>
        <w:jc w:val="center"/>
        <w:tblLook w:val="06A0" w:firstRow="1" w:lastRow="0" w:firstColumn="1" w:lastColumn="0" w:noHBand="1" w:noVBand="1"/>
      </w:tblPr>
      <w:tblGrid>
        <w:gridCol w:w="1926"/>
        <w:gridCol w:w="1926"/>
      </w:tblGrid>
      <w:tr w:rsidR="248C28E0" w:rsidTr="248C28E0" w14:paraId="258D85DF">
        <w:trPr>
          <w:trHeight w:val="300"/>
        </w:trPr>
        <w:tc>
          <w:tcPr>
            <w:tcW w:w="1926" w:type="dxa"/>
            <w:tcMar/>
            <w:vAlign w:val="center"/>
          </w:tcPr>
          <w:p w:rsidR="651AC77D" w:rsidP="248C28E0" w:rsidRDefault="651AC77D" w14:paraId="4F70C6E2" w14:textId="5A302357">
            <w:pPr>
              <w:pStyle w:val="Normale"/>
              <w:bidi w:val="0"/>
              <w:jc w:val="center"/>
              <w:rPr>
                <w:sz w:val="20"/>
                <w:szCs w:val="20"/>
              </w:rPr>
            </w:pPr>
            <w:r w:rsidRPr="248C28E0" w:rsidR="651AC77D">
              <w:rPr>
                <w:sz w:val="20"/>
                <w:szCs w:val="20"/>
              </w:rPr>
              <w:t>Model</w:t>
            </w:r>
          </w:p>
        </w:tc>
        <w:tc>
          <w:tcPr>
            <w:tcW w:w="1926" w:type="dxa"/>
            <w:tcMar/>
            <w:vAlign w:val="center"/>
          </w:tcPr>
          <w:p w:rsidR="651AC77D" w:rsidP="248C28E0" w:rsidRDefault="651AC77D" w14:paraId="04BAD255" w14:textId="08B3C0B1">
            <w:pPr>
              <w:pStyle w:val="Normale"/>
              <w:bidi w:val="0"/>
              <w:jc w:val="center"/>
              <w:rPr>
                <w:sz w:val="20"/>
                <w:szCs w:val="20"/>
              </w:rPr>
            </w:pPr>
            <w:r w:rsidRPr="248C28E0" w:rsidR="651AC77D">
              <w:rPr>
                <w:sz w:val="20"/>
                <w:szCs w:val="20"/>
              </w:rPr>
              <w:t>F1</w:t>
            </w:r>
          </w:p>
        </w:tc>
      </w:tr>
      <w:tr w:rsidR="248C28E0" w:rsidTr="248C28E0" w14:paraId="6B1EDFCE">
        <w:trPr>
          <w:trHeight w:val="300"/>
        </w:trPr>
        <w:tc>
          <w:tcPr>
            <w:tcW w:w="1926" w:type="dxa"/>
            <w:tcMar/>
            <w:vAlign w:val="center"/>
          </w:tcPr>
          <w:p w:rsidR="651AC77D" w:rsidP="248C28E0" w:rsidRDefault="651AC77D" w14:paraId="586121A1" w14:textId="66B76987">
            <w:pPr>
              <w:pStyle w:val="Normale"/>
              <w:bidi w:val="0"/>
              <w:jc w:val="center"/>
              <w:rPr>
                <w:sz w:val="20"/>
                <w:szCs w:val="20"/>
              </w:rPr>
            </w:pPr>
            <w:r w:rsidRPr="248C28E0" w:rsidR="651AC77D">
              <w:rPr>
                <w:sz w:val="20"/>
                <w:szCs w:val="20"/>
              </w:rPr>
              <w:t>TSET-small</w:t>
            </w:r>
          </w:p>
        </w:tc>
        <w:tc>
          <w:tcPr>
            <w:tcW w:w="1926" w:type="dxa"/>
            <w:tcMar/>
            <w:vAlign w:val="center"/>
          </w:tcPr>
          <w:p w:rsidR="0AE1E08C" w:rsidP="248C28E0" w:rsidRDefault="0AE1E08C" w14:paraId="4D157324" w14:textId="15C89AE7">
            <w:pPr>
              <w:pStyle w:val="Normale"/>
              <w:bidi w:val="0"/>
              <w:jc w:val="center"/>
              <w:rPr>
                <w:sz w:val="20"/>
                <w:szCs w:val="20"/>
              </w:rPr>
            </w:pPr>
            <w:r w:rsidRPr="248C28E0" w:rsidR="0AE1E08C">
              <w:rPr>
                <w:sz w:val="20"/>
                <w:szCs w:val="20"/>
              </w:rPr>
              <w:t>94.0</w:t>
            </w:r>
          </w:p>
        </w:tc>
      </w:tr>
      <w:tr w:rsidR="248C28E0" w:rsidTr="248C28E0" w14:paraId="58B0212C">
        <w:trPr>
          <w:trHeight w:val="300"/>
        </w:trPr>
        <w:tc>
          <w:tcPr>
            <w:tcW w:w="1926" w:type="dxa"/>
            <w:tcMar/>
            <w:vAlign w:val="center"/>
          </w:tcPr>
          <w:p w:rsidR="651AC77D" w:rsidP="248C28E0" w:rsidRDefault="651AC77D" w14:paraId="47C6235F" w14:textId="77E16AFF">
            <w:pPr>
              <w:pStyle w:val="Normale"/>
              <w:bidi w:val="0"/>
              <w:jc w:val="center"/>
              <w:rPr>
                <w:sz w:val="20"/>
                <w:szCs w:val="20"/>
              </w:rPr>
            </w:pPr>
            <w:r w:rsidRPr="248C28E0" w:rsidR="651AC77D">
              <w:rPr>
                <w:sz w:val="20"/>
                <w:szCs w:val="20"/>
              </w:rPr>
              <w:t>TEST-base</w:t>
            </w:r>
          </w:p>
        </w:tc>
        <w:tc>
          <w:tcPr>
            <w:tcW w:w="1926" w:type="dxa"/>
            <w:tcMar/>
            <w:vAlign w:val="center"/>
          </w:tcPr>
          <w:p w:rsidR="5B3D2263" w:rsidP="248C28E0" w:rsidRDefault="5B3D2263" w14:paraId="256154AD" w14:textId="528E71F4">
            <w:pPr>
              <w:pStyle w:val="Normale"/>
              <w:bidi w:val="0"/>
              <w:jc w:val="center"/>
              <w:rPr>
                <w:b w:val="1"/>
                <w:bCs w:val="1"/>
                <w:sz w:val="20"/>
                <w:szCs w:val="20"/>
              </w:rPr>
            </w:pPr>
            <w:r w:rsidRPr="248C28E0" w:rsidR="5B3D2263">
              <w:rPr>
                <w:b w:val="1"/>
                <w:bCs w:val="1"/>
                <w:sz w:val="20"/>
                <w:szCs w:val="20"/>
              </w:rPr>
              <w:t>95.0</w:t>
            </w:r>
          </w:p>
        </w:tc>
      </w:tr>
      <w:tr w:rsidR="248C28E0" w:rsidTr="248C28E0" w14:paraId="5DAAA6CD">
        <w:trPr>
          <w:trHeight w:val="300"/>
        </w:trPr>
        <w:tc>
          <w:tcPr>
            <w:tcW w:w="1926" w:type="dxa"/>
            <w:tcMar/>
            <w:vAlign w:val="center"/>
          </w:tcPr>
          <w:p w:rsidR="651AC77D" w:rsidP="248C28E0" w:rsidRDefault="651AC77D" w14:paraId="7AE2E30B" w14:textId="4B2D7AC2">
            <w:pPr>
              <w:pStyle w:val="Normale"/>
              <w:bidi w:val="0"/>
              <w:jc w:val="center"/>
              <w:rPr>
                <w:sz w:val="20"/>
                <w:szCs w:val="20"/>
              </w:rPr>
            </w:pPr>
            <w:r w:rsidRPr="248C28E0" w:rsidR="651AC77D">
              <w:rPr>
                <w:sz w:val="20"/>
                <w:szCs w:val="20"/>
              </w:rPr>
              <w:t>CodeT5+ fine-</w:t>
            </w:r>
            <w:r w:rsidRPr="248C28E0" w:rsidR="651AC77D">
              <w:rPr>
                <w:sz w:val="20"/>
                <w:szCs w:val="20"/>
              </w:rPr>
              <w:t>tuned</w:t>
            </w:r>
          </w:p>
        </w:tc>
        <w:tc>
          <w:tcPr>
            <w:tcW w:w="1926" w:type="dxa"/>
            <w:tcMar/>
            <w:vAlign w:val="center"/>
          </w:tcPr>
          <w:p w:rsidR="523C81E9" w:rsidP="248C28E0" w:rsidRDefault="523C81E9" w14:paraId="2F3D8899" w14:textId="70C5C548">
            <w:pPr>
              <w:bidi w:val="0"/>
              <w:spacing w:before="240" w:beforeAutospacing="off" w:after="240" w:afterAutospacing="off"/>
              <w:jc w:val="center"/>
            </w:pPr>
            <w:r w:rsidRPr="248C28E0" w:rsidR="523C81E9">
              <w:rPr>
                <w:rFonts w:ascii="Palatino Linotype" w:hAnsi="Palatino Linotype" w:eastAsia="Palatino Linotype" w:cs="Palatino Linotype"/>
                <w:noProof w:val="0"/>
                <w:sz w:val="20"/>
                <w:szCs w:val="20"/>
                <w:lang w:val="it-IT"/>
              </w:rPr>
              <w:t>93.8</w:t>
            </w:r>
          </w:p>
          <w:p w:rsidR="248C28E0" w:rsidP="248C28E0" w:rsidRDefault="248C28E0" w14:paraId="1093B427" w14:textId="3445468B">
            <w:pPr>
              <w:pStyle w:val="Normale"/>
              <w:bidi w:val="0"/>
              <w:jc w:val="center"/>
              <w:rPr>
                <w:sz w:val="20"/>
                <w:szCs w:val="20"/>
              </w:rPr>
            </w:pPr>
          </w:p>
        </w:tc>
      </w:tr>
    </w:tbl>
    <w:p w:rsidR="23F33528" w:rsidP="248C28E0" w:rsidRDefault="23F33528" w14:paraId="35D42A3E" w14:textId="193FF8A6">
      <w:pPr>
        <w:pStyle w:val="Normale"/>
        <w:suppressLineNumbers w:val="0"/>
        <w:bidi w:val="0"/>
        <w:spacing w:before="0" w:beforeAutospacing="off" w:after="160" w:afterAutospacing="off" w:line="278" w:lineRule="auto"/>
        <w:ind w:left="0" w:right="0"/>
        <w:jc w:val="center"/>
        <w:rPr>
          <w:sz w:val="20"/>
          <w:szCs w:val="20"/>
        </w:rPr>
      </w:pPr>
      <w:r w:rsidRPr="248C28E0" w:rsidR="23F33528">
        <w:rPr>
          <w:b w:val="1"/>
          <w:bCs w:val="1"/>
          <w:sz w:val="20"/>
          <w:szCs w:val="20"/>
        </w:rPr>
        <w:t>Tab</w:t>
      </w:r>
      <w:r w:rsidRPr="248C28E0" w:rsidR="50BAC3FC">
        <w:rPr>
          <w:b w:val="1"/>
          <w:bCs w:val="1"/>
          <w:sz w:val="20"/>
          <w:szCs w:val="20"/>
        </w:rPr>
        <w:t>le</w:t>
      </w:r>
      <w:r w:rsidRPr="248C28E0" w:rsidR="23F33528">
        <w:rPr>
          <w:b w:val="1"/>
          <w:bCs w:val="1"/>
          <w:sz w:val="20"/>
          <w:szCs w:val="20"/>
        </w:rPr>
        <w:t xml:space="preserve"> 2</w:t>
      </w:r>
      <w:r w:rsidRPr="248C28E0" w:rsidR="23F33528">
        <w:rPr>
          <w:sz w:val="20"/>
          <w:szCs w:val="20"/>
        </w:rPr>
        <w:t xml:space="preserve">. </w:t>
      </w:r>
      <w:r w:rsidRPr="248C28E0" w:rsidR="23F33528">
        <w:rPr>
          <w:sz w:val="20"/>
          <w:szCs w:val="20"/>
        </w:rPr>
        <w:t>Co</w:t>
      </w:r>
      <w:r w:rsidRPr="248C28E0" w:rsidR="6B91B004">
        <w:rPr>
          <w:sz w:val="20"/>
          <w:szCs w:val="20"/>
        </w:rPr>
        <w:t>mparison</w:t>
      </w:r>
      <w:r w:rsidRPr="248C28E0" w:rsidR="6B91B004">
        <w:rPr>
          <w:sz w:val="20"/>
          <w:szCs w:val="20"/>
        </w:rPr>
        <w:t xml:space="preserve"> with TSET</w:t>
      </w:r>
      <w:r w:rsidRPr="248C28E0" w:rsidR="23F33528">
        <w:rPr>
          <w:sz w:val="20"/>
          <w:szCs w:val="20"/>
        </w:rPr>
        <w:t>.</w:t>
      </w:r>
    </w:p>
    <w:p w:rsidR="4B06075E" w:rsidP="248C28E0" w:rsidRDefault="4B06075E" w14:paraId="17372D0E" w14:textId="19359704">
      <w:pPr>
        <w:pStyle w:val="Normale"/>
        <w:suppressLineNumbers w:val="0"/>
        <w:bidi w:val="0"/>
        <w:spacing w:before="0" w:beforeAutospacing="off" w:after="160" w:afterAutospacing="off" w:line="278" w:lineRule="auto"/>
        <w:ind w:left="0" w:right="0"/>
        <w:jc w:val="left"/>
        <w:rPr>
          <w:rFonts w:ascii="Palatino Linotype" w:hAnsi="Palatino Linotype" w:eastAsia="Palatino Linotype" w:cs="Palatino Linotype"/>
          <w:noProof w:val="0"/>
          <w:sz w:val="28"/>
          <w:szCs w:val="28"/>
          <w:lang w:val="it-IT"/>
        </w:rPr>
      </w:pPr>
      <w:r w:rsidRPr="248C28E0" w:rsidR="4B06075E">
        <w:rPr>
          <w:rStyle w:val="TitoloCarattere"/>
          <w:b w:val="1"/>
          <w:bCs w:val="1"/>
          <w:noProof w:val="0"/>
          <w:sz w:val="40"/>
          <w:szCs w:val="40"/>
          <w:lang w:val="it-IT"/>
        </w:rPr>
        <w:t>Conclusion</w:t>
      </w:r>
      <w:r w:rsidRPr="248C28E0" w:rsidR="4B06075E">
        <w:rPr>
          <w:rFonts w:ascii="Palatino Linotype" w:hAnsi="Palatino Linotype" w:eastAsia="Palatino Linotype" w:cs="Palatino Linotype"/>
          <w:noProof w:val="0"/>
          <w:sz w:val="28"/>
          <w:szCs w:val="28"/>
          <w:lang w:val="it-IT"/>
        </w:rPr>
        <w:t xml:space="preserve"> </w:t>
      </w:r>
      <w:r>
        <w:br/>
      </w:r>
      <w:r w:rsidRPr="248C28E0" w:rsidR="4B06075E">
        <w:rPr>
          <w:rFonts w:ascii="Palatino Linotype" w:hAnsi="Palatino Linotype" w:eastAsia="Palatino Linotype" w:cs="Palatino Linotype"/>
          <w:noProof w:val="0"/>
          <w:sz w:val="28"/>
          <w:szCs w:val="28"/>
          <w:lang w:val="it-IT"/>
        </w:rPr>
        <w:t xml:space="preserve">The </w:t>
      </w:r>
      <w:r w:rsidRPr="248C28E0" w:rsidR="4B06075E">
        <w:rPr>
          <w:rFonts w:ascii="Palatino Linotype" w:hAnsi="Palatino Linotype" w:eastAsia="Palatino Linotype" w:cs="Palatino Linotype"/>
          <w:noProof w:val="0"/>
          <w:sz w:val="28"/>
          <w:szCs w:val="28"/>
          <w:lang w:val="it-IT"/>
        </w:rPr>
        <w:t>results</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reported</w:t>
      </w:r>
      <w:r w:rsidRPr="248C28E0" w:rsidR="4B06075E">
        <w:rPr>
          <w:rFonts w:ascii="Palatino Linotype" w:hAnsi="Palatino Linotype" w:eastAsia="Palatino Linotype" w:cs="Palatino Linotype"/>
          <w:noProof w:val="0"/>
          <w:sz w:val="28"/>
          <w:szCs w:val="28"/>
          <w:lang w:val="it-IT"/>
        </w:rPr>
        <w:t xml:space="preserve"> in </w:t>
      </w:r>
      <w:r w:rsidRPr="248C28E0" w:rsidR="4B06075E">
        <w:rPr>
          <w:rFonts w:ascii="Palatino Linotype" w:hAnsi="Palatino Linotype" w:eastAsia="Palatino Linotype" w:cs="Palatino Linotype"/>
          <w:noProof w:val="0"/>
          <w:sz w:val="28"/>
          <w:szCs w:val="28"/>
          <w:lang w:val="it-IT"/>
        </w:rPr>
        <w:t>Tables</w:t>
      </w:r>
      <w:r w:rsidRPr="248C28E0" w:rsidR="4B06075E">
        <w:rPr>
          <w:rFonts w:ascii="Palatino Linotype" w:hAnsi="Palatino Linotype" w:eastAsia="Palatino Linotype" w:cs="Palatino Linotype"/>
          <w:noProof w:val="0"/>
          <w:sz w:val="28"/>
          <w:szCs w:val="28"/>
          <w:lang w:val="it-IT"/>
        </w:rPr>
        <w:t xml:space="preserve"> 1 and 2 show the </w:t>
      </w:r>
      <w:r w:rsidRPr="248C28E0" w:rsidR="4B06075E">
        <w:rPr>
          <w:rFonts w:ascii="Palatino Linotype" w:hAnsi="Palatino Linotype" w:eastAsia="Palatino Linotype" w:cs="Palatino Linotype"/>
          <w:noProof w:val="0"/>
          <w:sz w:val="28"/>
          <w:szCs w:val="28"/>
          <w:lang w:val="it-IT"/>
        </w:rPr>
        <w:t>significant</w:t>
      </w:r>
      <w:r w:rsidRPr="248C28E0" w:rsidR="4B06075E">
        <w:rPr>
          <w:rFonts w:ascii="Palatino Linotype" w:hAnsi="Palatino Linotype" w:eastAsia="Palatino Linotype" w:cs="Palatino Linotype"/>
          <w:noProof w:val="0"/>
          <w:sz w:val="28"/>
          <w:szCs w:val="28"/>
          <w:lang w:val="it-IT"/>
        </w:rPr>
        <w:t xml:space="preserve"> impact of </w:t>
      </w:r>
      <w:r w:rsidRPr="248C28E0" w:rsidR="4B06075E">
        <w:rPr>
          <w:rFonts w:ascii="Palatino Linotype" w:hAnsi="Palatino Linotype" w:eastAsia="Palatino Linotype" w:cs="Palatino Linotype"/>
          <w:noProof w:val="0"/>
          <w:sz w:val="28"/>
          <w:szCs w:val="28"/>
          <w:lang w:val="it-IT"/>
        </w:rPr>
        <w:t>supervised</w:t>
      </w:r>
      <w:r w:rsidRPr="248C28E0" w:rsidR="4B06075E">
        <w:rPr>
          <w:rFonts w:ascii="Palatino Linotype" w:hAnsi="Palatino Linotype" w:eastAsia="Palatino Linotype" w:cs="Palatino Linotype"/>
          <w:noProof w:val="0"/>
          <w:sz w:val="28"/>
          <w:szCs w:val="28"/>
          <w:lang w:val="it-IT"/>
        </w:rPr>
        <w:t xml:space="preserve"> fine-tuning on the models' </w:t>
      </w:r>
      <w:r w:rsidRPr="248C28E0" w:rsidR="4B06075E">
        <w:rPr>
          <w:rFonts w:ascii="Palatino Linotype" w:hAnsi="Palatino Linotype" w:eastAsia="Palatino Linotype" w:cs="Palatino Linotype"/>
          <w:noProof w:val="0"/>
          <w:sz w:val="28"/>
          <w:szCs w:val="28"/>
          <w:lang w:val="it-IT"/>
        </w:rPr>
        <w:t>ability</w:t>
      </w:r>
      <w:r w:rsidRPr="248C28E0" w:rsidR="4B06075E">
        <w:rPr>
          <w:rFonts w:ascii="Palatino Linotype" w:hAnsi="Palatino Linotype" w:eastAsia="Palatino Linotype" w:cs="Palatino Linotype"/>
          <w:noProof w:val="0"/>
          <w:sz w:val="28"/>
          <w:szCs w:val="28"/>
          <w:lang w:val="it-IT"/>
        </w:rPr>
        <w:t xml:space="preserve"> to </w:t>
      </w:r>
      <w:r w:rsidRPr="248C28E0" w:rsidR="4B06075E">
        <w:rPr>
          <w:rFonts w:ascii="Palatino Linotype" w:hAnsi="Palatino Linotype" w:eastAsia="Palatino Linotype" w:cs="Palatino Linotype"/>
          <w:noProof w:val="0"/>
          <w:sz w:val="28"/>
          <w:szCs w:val="28"/>
          <w:lang w:val="it-IT"/>
        </w:rPr>
        <w:t>translate</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natural</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language</w:t>
      </w:r>
      <w:r w:rsidRPr="248C28E0" w:rsidR="4B06075E">
        <w:rPr>
          <w:rFonts w:ascii="Palatino Linotype" w:hAnsi="Palatino Linotype" w:eastAsia="Palatino Linotype" w:cs="Palatino Linotype"/>
          <w:noProof w:val="0"/>
          <w:sz w:val="28"/>
          <w:szCs w:val="28"/>
          <w:lang w:val="it-IT"/>
        </w:rPr>
        <w:t xml:space="preserve"> queries </w:t>
      </w:r>
      <w:r w:rsidRPr="248C28E0" w:rsidR="4B06075E">
        <w:rPr>
          <w:rFonts w:ascii="Palatino Linotype" w:hAnsi="Palatino Linotype" w:eastAsia="Palatino Linotype" w:cs="Palatino Linotype"/>
          <w:noProof w:val="0"/>
          <w:sz w:val="28"/>
          <w:szCs w:val="28"/>
          <w:lang w:val="it-IT"/>
        </w:rPr>
        <w:t>into</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correct</w:t>
      </w:r>
      <w:r w:rsidRPr="248C28E0" w:rsidR="4B06075E">
        <w:rPr>
          <w:rFonts w:ascii="Palatino Linotype" w:hAnsi="Palatino Linotype" w:eastAsia="Palatino Linotype" w:cs="Palatino Linotype"/>
          <w:noProof w:val="0"/>
          <w:sz w:val="28"/>
          <w:szCs w:val="28"/>
          <w:lang w:val="it-IT"/>
        </w:rPr>
        <w:t xml:space="preserve"> SPARQL queries.</w:t>
      </w:r>
    </w:p>
    <w:p w:rsidR="4B06075E" w:rsidP="248C28E0" w:rsidRDefault="4B06075E" w14:paraId="69D7927E" w14:textId="0C0DD9A0">
      <w:pPr>
        <w:pStyle w:val="Normale"/>
        <w:suppressLineNumbers w:val="0"/>
        <w:bidi w:val="0"/>
        <w:spacing w:before="0" w:beforeAutospacing="off" w:after="160" w:afterAutospacing="off" w:line="278" w:lineRule="auto"/>
        <w:ind w:left="0" w:right="0"/>
        <w:jc w:val="left"/>
        <w:rPr>
          <w:rFonts w:ascii="Palatino Linotype" w:hAnsi="Palatino Linotype" w:eastAsia="Palatino Linotype" w:cs="Palatino Linotype"/>
          <w:noProof w:val="0"/>
          <w:sz w:val="28"/>
          <w:szCs w:val="28"/>
          <w:lang w:val="it-IT"/>
        </w:rPr>
      </w:pPr>
      <w:r w:rsidRPr="248C28E0" w:rsidR="4B06075E">
        <w:rPr>
          <w:rFonts w:ascii="Palatino Linotype" w:hAnsi="Palatino Linotype" w:eastAsia="Palatino Linotype" w:cs="Palatino Linotype"/>
          <w:noProof w:val="0"/>
          <w:sz w:val="28"/>
          <w:szCs w:val="28"/>
          <w:lang w:val="it-IT"/>
        </w:rPr>
        <w:t xml:space="preserve"> </w:t>
      </w:r>
      <w:r>
        <w:br/>
      </w:r>
      <w:r w:rsidRPr="248C28E0" w:rsidR="4B06075E">
        <w:rPr>
          <w:rStyle w:val="TitoloCarattere"/>
          <w:b w:val="1"/>
          <w:bCs w:val="1"/>
          <w:noProof w:val="0"/>
          <w:sz w:val="32"/>
          <w:szCs w:val="32"/>
          <w:lang w:val="it-IT"/>
        </w:rPr>
        <w:t xml:space="preserve">Comparison </w:t>
      </w:r>
      <w:r w:rsidRPr="248C28E0" w:rsidR="4B06075E">
        <w:rPr>
          <w:rStyle w:val="TitoloCarattere"/>
          <w:b w:val="1"/>
          <w:bCs w:val="1"/>
          <w:noProof w:val="0"/>
          <w:sz w:val="32"/>
          <w:szCs w:val="32"/>
          <w:lang w:val="it-IT"/>
        </w:rPr>
        <w:t>between</w:t>
      </w:r>
      <w:r w:rsidRPr="248C28E0" w:rsidR="4B06075E">
        <w:rPr>
          <w:rStyle w:val="TitoloCarattere"/>
          <w:b w:val="1"/>
          <w:bCs w:val="1"/>
          <w:noProof w:val="0"/>
          <w:sz w:val="32"/>
          <w:szCs w:val="32"/>
          <w:lang w:val="it-IT"/>
        </w:rPr>
        <w:t xml:space="preserve"> </w:t>
      </w:r>
      <w:r w:rsidRPr="248C28E0" w:rsidR="4B06075E">
        <w:rPr>
          <w:rStyle w:val="TitoloCarattere"/>
          <w:b w:val="1"/>
          <w:bCs w:val="1"/>
          <w:noProof w:val="0"/>
          <w:sz w:val="32"/>
          <w:szCs w:val="32"/>
          <w:lang w:val="it-IT"/>
        </w:rPr>
        <w:t>pre-trained</w:t>
      </w:r>
      <w:r w:rsidRPr="248C28E0" w:rsidR="4B06075E">
        <w:rPr>
          <w:rStyle w:val="TitoloCarattere"/>
          <w:b w:val="1"/>
          <w:bCs w:val="1"/>
          <w:noProof w:val="0"/>
          <w:sz w:val="32"/>
          <w:szCs w:val="32"/>
          <w:lang w:val="it-IT"/>
        </w:rPr>
        <w:t xml:space="preserve"> and fine-</w:t>
      </w:r>
      <w:r w:rsidRPr="248C28E0" w:rsidR="4B06075E">
        <w:rPr>
          <w:rStyle w:val="TitoloCarattere"/>
          <w:b w:val="1"/>
          <w:bCs w:val="1"/>
          <w:noProof w:val="0"/>
          <w:sz w:val="32"/>
          <w:szCs w:val="32"/>
          <w:lang w:val="it-IT"/>
        </w:rPr>
        <w:t>tuned</w:t>
      </w:r>
      <w:r w:rsidRPr="248C28E0" w:rsidR="4B06075E">
        <w:rPr>
          <w:rStyle w:val="TitoloCarattere"/>
          <w:b w:val="1"/>
          <w:bCs w:val="1"/>
          <w:noProof w:val="0"/>
          <w:sz w:val="32"/>
          <w:szCs w:val="32"/>
          <w:lang w:val="it-IT"/>
        </w:rPr>
        <w:t xml:space="preserve"> CodeT5+</w:t>
      </w:r>
      <w:r w:rsidRPr="248C28E0" w:rsidR="4B06075E">
        <w:rPr>
          <w:rFonts w:ascii="Palatino Linotype" w:hAnsi="Palatino Linotype" w:eastAsia="Palatino Linotype" w:cs="Palatino Linotype"/>
          <w:b w:val="1"/>
          <w:bCs w:val="1"/>
          <w:noProof w:val="0"/>
          <w:sz w:val="28"/>
          <w:szCs w:val="28"/>
          <w:lang w:val="it-IT"/>
        </w:rPr>
        <w:t xml:space="preserve"> </w:t>
      </w:r>
      <w:r>
        <w:br/>
      </w:r>
      <w:r w:rsidRPr="248C28E0" w:rsidR="4B06075E">
        <w:rPr>
          <w:rFonts w:ascii="Palatino Linotype" w:hAnsi="Palatino Linotype" w:eastAsia="Palatino Linotype" w:cs="Palatino Linotype"/>
          <w:noProof w:val="0"/>
          <w:sz w:val="28"/>
          <w:szCs w:val="28"/>
          <w:lang w:val="it-IT"/>
        </w:rPr>
        <w:t xml:space="preserve">As </w:t>
      </w:r>
      <w:r w:rsidRPr="248C28E0" w:rsidR="4B06075E">
        <w:rPr>
          <w:rFonts w:ascii="Palatino Linotype" w:hAnsi="Palatino Linotype" w:eastAsia="Palatino Linotype" w:cs="Palatino Linotype"/>
          <w:noProof w:val="0"/>
          <w:sz w:val="28"/>
          <w:szCs w:val="28"/>
          <w:lang w:val="it-IT"/>
        </w:rPr>
        <w:t>highlighted</w:t>
      </w:r>
      <w:r w:rsidRPr="248C28E0" w:rsidR="4B06075E">
        <w:rPr>
          <w:rFonts w:ascii="Palatino Linotype" w:hAnsi="Palatino Linotype" w:eastAsia="Palatino Linotype" w:cs="Palatino Linotype"/>
          <w:noProof w:val="0"/>
          <w:sz w:val="28"/>
          <w:szCs w:val="28"/>
          <w:lang w:val="it-IT"/>
        </w:rPr>
        <w:t xml:space="preserve"> in </w:t>
      </w:r>
      <w:r w:rsidRPr="248C28E0" w:rsidR="4B06075E">
        <w:rPr>
          <w:rFonts w:ascii="Palatino Linotype" w:hAnsi="Palatino Linotype" w:eastAsia="Palatino Linotype" w:cs="Palatino Linotype"/>
          <w:noProof w:val="0"/>
          <w:sz w:val="28"/>
          <w:szCs w:val="28"/>
          <w:lang w:val="it-IT"/>
        </w:rPr>
        <w:t>Table</w:t>
      </w:r>
      <w:r w:rsidRPr="248C28E0" w:rsidR="4B06075E">
        <w:rPr>
          <w:rFonts w:ascii="Palatino Linotype" w:hAnsi="Palatino Linotype" w:eastAsia="Palatino Linotype" w:cs="Palatino Linotype"/>
          <w:noProof w:val="0"/>
          <w:sz w:val="28"/>
          <w:szCs w:val="28"/>
          <w:lang w:val="it-IT"/>
        </w:rPr>
        <w:t xml:space="preserve"> 1, the non-fine-tuning CodeT5+ model </w:t>
      </w:r>
      <w:r w:rsidRPr="248C28E0" w:rsidR="4B06075E">
        <w:rPr>
          <w:rFonts w:ascii="Palatino Linotype" w:hAnsi="Palatino Linotype" w:eastAsia="Palatino Linotype" w:cs="Palatino Linotype"/>
          <w:noProof w:val="0"/>
          <w:sz w:val="28"/>
          <w:szCs w:val="28"/>
          <w:lang w:val="it-IT"/>
        </w:rPr>
        <w:t>achieves</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very</w:t>
      </w:r>
      <w:r w:rsidRPr="248C28E0" w:rsidR="4B06075E">
        <w:rPr>
          <w:rFonts w:ascii="Palatino Linotype" w:hAnsi="Palatino Linotype" w:eastAsia="Palatino Linotype" w:cs="Palatino Linotype"/>
          <w:noProof w:val="0"/>
          <w:sz w:val="28"/>
          <w:szCs w:val="28"/>
          <w:lang w:val="it-IT"/>
        </w:rPr>
        <w:t xml:space="preserve"> limited performance on the task, with a BLEU-4 of 2.0 and an F1 close to zero (0.1). </w:t>
      </w:r>
      <w:r w:rsidRPr="248C28E0" w:rsidR="4B06075E">
        <w:rPr>
          <w:rFonts w:ascii="Palatino Linotype" w:hAnsi="Palatino Linotype" w:eastAsia="Palatino Linotype" w:cs="Palatino Linotype"/>
          <w:noProof w:val="0"/>
          <w:sz w:val="28"/>
          <w:szCs w:val="28"/>
          <w:lang w:val="it-IT"/>
        </w:rPr>
        <w:t>Despite</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this</w:t>
      </w:r>
      <w:r w:rsidRPr="248C28E0" w:rsidR="4B06075E">
        <w:rPr>
          <w:rFonts w:ascii="Palatino Linotype" w:hAnsi="Palatino Linotype" w:eastAsia="Palatino Linotype" w:cs="Palatino Linotype"/>
          <w:noProof w:val="0"/>
          <w:sz w:val="28"/>
          <w:szCs w:val="28"/>
          <w:lang w:val="it-IT"/>
        </w:rPr>
        <w:t xml:space="preserve">, the </w:t>
      </w:r>
      <w:r w:rsidRPr="248C28E0" w:rsidR="4B06075E">
        <w:rPr>
          <w:rFonts w:ascii="Palatino Linotype" w:hAnsi="Palatino Linotype" w:eastAsia="Palatino Linotype" w:cs="Palatino Linotype"/>
          <w:noProof w:val="0"/>
          <w:sz w:val="28"/>
          <w:szCs w:val="28"/>
          <w:lang w:val="it-IT"/>
        </w:rPr>
        <w:t>Exact</w:t>
      </w:r>
      <w:r w:rsidRPr="248C28E0" w:rsidR="4B06075E">
        <w:rPr>
          <w:rFonts w:ascii="Palatino Linotype" w:hAnsi="Palatino Linotype" w:eastAsia="Palatino Linotype" w:cs="Palatino Linotype"/>
          <w:noProof w:val="0"/>
          <w:sz w:val="28"/>
          <w:szCs w:val="28"/>
          <w:lang w:val="it-IT"/>
        </w:rPr>
        <w:t xml:space="preserve"> Match </w:t>
      </w:r>
      <w:r w:rsidRPr="248C28E0" w:rsidR="4B06075E">
        <w:rPr>
          <w:rFonts w:ascii="Palatino Linotype" w:hAnsi="Palatino Linotype" w:eastAsia="Palatino Linotype" w:cs="Palatino Linotype"/>
          <w:noProof w:val="0"/>
          <w:sz w:val="28"/>
          <w:szCs w:val="28"/>
          <w:lang w:val="it-IT"/>
        </w:rPr>
        <w:t>is</w:t>
      </w:r>
      <w:r w:rsidRPr="248C28E0" w:rsidR="4B06075E">
        <w:rPr>
          <w:rFonts w:ascii="Palatino Linotype" w:hAnsi="Palatino Linotype" w:eastAsia="Palatino Linotype" w:cs="Palatino Linotype"/>
          <w:noProof w:val="0"/>
          <w:sz w:val="28"/>
          <w:szCs w:val="28"/>
          <w:lang w:val="it-IT"/>
        </w:rPr>
        <w:t xml:space="preserve"> 54.3%, </w:t>
      </w:r>
      <w:r w:rsidRPr="248C28E0" w:rsidR="4B06075E">
        <w:rPr>
          <w:rFonts w:ascii="Palatino Linotype" w:hAnsi="Palatino Linotype" w:eastAsia="Palatino Linotype" w:cs="Palatino Linotype"/>
          <w:noProof w:val="0"/>
          <w:sz w:val="28"/>
          <w:szCs w:val="28"/>
          <w:lang w:val="it-IT"/>
        </w:rPr>
        <w:t>indicating</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that</w:t>
      </w:r>
      <w:r w:rsidRPr="248C28E0" w:rsidR="4B06075E">
        <w:rPr>
          <w:rFonts w:ascii="Palatino Linotype" w:hAnsi="Palatino Linotype" w:eastAsia="Palatino Linotype" w:cs="Palatino Linotype"/>
          <w:noProof w:val="0"/>
          <w:sz w:val="28"/>
          <w:szCs w:val="28"/>
          <w:lang w:val="it-IT"/>
        </w:rPr>
        <w:t xml:space="preserve"> the model </w:t>
      </w:r>
      <w:r w:rsidRPr="248C28E0" w:rsidR="4B06075E">
        <w:rPr>
          <w:rFonts w:ascii="Palatino Linotype" w:hAnsi="Palatino Linotype" w:eastAsia="Palatino Linotype" w:cs="Palatino Linotype"/>
          <w:noProof w:val="0"/>
          <w:sz w:val="28"/>
          <w:szCs w:val="28"/>
          <w:lang w:val="it-IT"/>
        </w:rPr>
        <w:t>is</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able</w:t>
      </w:r>
      <w:r w:rsidRPr="248C28E0" w:rsidR="4B06075E">
        <w:rPr>
          <w:rFonts w:ascii="Palatino Linotype" w:hAnsi="Palatino Linotype" w:eastAsia="Palatino Linotype" w:cs="Palatino Linotype"/>
          <w:noProof w:val="0"/>
          <w:sz w:val="28"/>
          <w:szCs w:val="28"/>
          <w:lang w:val="it-IT"/>
        </w:rPr>
        <w:t xml:space="preserve"> to </w:t>
      </w:r>
      <w:r w:rsidRPr="248C28E0" w:rsidR="4B06075E">
        <w:rPr>
          <w:rFonts w:ascii="Palatino Linotype" w:hAnsi="Palatino Linotype" w:eastAsia="Palatino Linotype" w:cs="Palatino Linotype"/>
          <w:noProof w:val="0"/>
          <w:sz w:val="28"/>
          <w:szCs w:val="28"/>
          <w:lang w:val="it-IT"/>
        </w:rPr>
        <w:t>occasionally</w:t>
      </w:r>
      <w:r w:rsidRPr="248C28E0" w:rsidR="4B06075E">
        <w:rPr>
          <w:rFonts w:ascii="Palatino Linotype" w:hAnsi="Palatino Linotype" w:eastAsia="Palatino Linotype" w:cs="Palatino Linotype"/>
          <w:noProof w:val="0"/>
          <w:sz w:val="28"/>
          <w:szCs w:val="28"/>
          <w:lang w:val="it-IT"/>
        </w:rPr>
        <w:t xml:space="preserve"> produce </w:t>
      </w:r>
      <w:r w:rsidRPr="248C28E0" w:rsidR="4B06075E">
        <w:rPr>
          <w:rFonts w:ascii="Palatino Linotype" w:hAnsi="Palatino Linotype" w:eastAsia="Palatino Linotype" w:cs="Palatino Linotype"/>
          <w:noProof w:val="0"/>
          <w:sz w:val="28"/>
          <w:szCs w:val="28"/>
          <w:lang w:val="it-IT"/>
        </w:rPr>
        <w:t>partially</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correct</w:t>
      </w:r>
      <w:r w:rsidRPr="248C28E0" w:rsidR="4B06075E">
        <w:rPr>
          <w:rFonts w:ascii="Palatino Linotype" w:hAnsi="Palatino Linotype" w:eastAsia="Palatino Linotype" w:cs="Palatino Linotype"/>
          <w:noProof w:val="0"/>
          <w:sz w:val="28"/>
          <w:szCs w:val="28"/>
          <w:lang w:val="it-IT"/>
        </w:rPr>
        <w:t xml:space="preserve"> SPARQL </w:t>
      </w:r>
      <w:r w:rsidRPr="248C28E0" w:rsidR="4B06075E">
        <w:rPr>
          <w:rFonts w:ascii="Palatino Linotype" w:hAnsi="Palatino Linotype" w:eastAsia="Palatino Linotype" w:cs="Palatino Linotype"/>
          <w:noProof w:val="0"/>
          <w:sz w:val="28"/>
          <w:szCs w:val="28"/>
          <w:lang w:val="it-IT"/>
        </w:rPr>
        <w:t>structures</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likely</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attributable</w:t>
      </w:r>
      <w:r w:rsidRPr="248C28E0" w:rsidR="4B06075E">
        <w:rPr>
          <w:rFonts w:ascii="Palatino Linotype" w:hAnsi="Palatino Linotype" w:eastAsia="Palatino Linotype" w:cs="Palatino Linotype"/>
          <w:noProof w:val="0"/>
          <w:sz w:val="28"/>
          <w:szCs w:val="28"/>
          <w:lang w:val="it-IT"/>
        </w:rPr>
        <w:t xml:space="preserve"> to </w:t>
      </w:r>
      <w:r w:rsidRPr="248C28E0" w:rsidR="4B06075E">
        <w:rPr>
          <w:rFonts w:ascii="Palatino Linotype" w:hAnsi="Palatino Linotype" w:eastAsia="Palatino Linotype" w:cs="Palatino Linotype"/>
          <w:noProof w:val="0"/>
          <w:sz w:val="28"/>
          <w:szCs w:val="28"/>
          <w:lang w:val="it-IT"/>
        </w:rPr>
        <w:t>frequent</w:t>
      </w:r>
      <w:r w:rsidRPr="248C28E0" w:rsidR="4B06075E">
        <w:rPr>
          <w:rFonts w:ascii="Palatino Linotype" w:hAnsi="Palatino Linotype" w:eastAsia="Palatino Linotype" w:cs="Palatino Linotype"/>
          <w:noProof w:val="0"/>
          <w:sz w:val="28"/>
          <w:szCs w:val="28"/>
          <w:lang w:val="it-IT"/>
        </w:rPr>
        <w:t xml:space="preserve"> patterns </w:t>
      </w:r>
      <w:r w:rsidRPr="248C28E0" w:rsidR="4B06075E">
        <w:rPr>
          <w:rFonts w:ascii="Palatino Linotype" w:hAnsi="Palatino Linotype" w:eastAsia="Palatino Linotype" w:cs="Palatino Linotype"/>
          <w:noProof w:val="0"/>
          <w:sz w:val="28"/>
          <w:szCs w:val="28"/>
          <w:lang w:val="it-IT"/>
        </w:rPr>
        <w:t>learned</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during</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pre</w:t>
      </w:r>
      <w:r w:rsidRPr="248C28E0" w:rsidR="4B06075E">
        <w:rPr>
          <w:rFonts w:ascii="Palatino Linotype" w:hAnsi="Palatino Linotype" w:eastAsia="Palatino Linotype" w:cs="Palatino Linotype"/>
          <w:noProof w:val="0"/>
          <w:sz w:val="28"/>
          <w:szCs w:val="28"/>
          <w:lang w:val="it-IT"/>
        </w:rPr>
        <w:t xml:space="preserve">-training on code. </w:t>
      </w:r>
      <w:r w:rsidRPr="248C28E0" w:rsidR="4B06075E">
        <w:rPr>
          <w:rFonts w:ascii="Palatino Linotype" w:hAnsi="Palatino Linotype" w:eastAsia="Palatino Linotype" w:cs="Palatino Linotype"/>
          <w:noProof w:val="0"/>
          <w:sz w:val="28"/>
          <w:szCs w:val="28"/>
          <w:lang w:val="it-IT"/>
        </w:rPr>
        <w:t>However</w:t>
      </w:r>
      <w:r w:rsidRPr="248C28E0" w:rsidR="4B06075E">
        <w:rPr>
          <w:rFonts w:ascii="Palatino Linotype" w:hAnsi="Palatino Linotype" w:eastAsia="Palatino Linotype" w:cs="Palatino Linotype"/>
          <w:noProof w:val="0"/>
          <w:sz w:val="28"/>
          <w:szCs w:val="28"/>
          <w:lang w:val="it-IT"/>
        </w:rPr>
        <w:t xml:space="preserve">, the high </w:t>
      </w:r>
      <w:r w:rsidRPr="248C28E0" w:rsidR="4B06075E">
        <w:rPr>
          <w:rFonts w:ascii="Palatino Linotype" w:hAnsi="Palatino Linotype" w:eastAsia="Palatino Linotype" w:cs="Palatino Linotype"/>
          <w:noProof w:val="0"/>
          <w:sz w:val="28"/>
          <w:szCs w:val="28"/>
          <w:lang w:val="it-IT"/>
        </w:rPr>
        <w:t>discrepancy</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between</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Exact</w:t>
      </w:r>
      <w:r w:rsidRPr="248C28E0" w:rsidR="4B06075E">
        <w:rPr>
          <w:rFonts w:ascii="Palatino Linotype" w:hAnsi="Palatino Linotype" w:eastAsia="Palatino Linotype" w:cs="Palatino Linotype"/>
          <w:noProof w:val="0"/>
          <w:sz w:val="28"/>
          <w:szCs w:val="28"/>
          <w:lang w:val="it-IT"/>
        </w:rPr>
        <w:t xml:space="preserve"> Match and </w:t>
      </w:r>
      <w:r w:rsidRPr="248C28E0" w:rsidR="4B06075E">
        <w:rPr>
          <w:rFonts w:ascii="Palatino Linotype" w:hAnsi="Palatino Linotype" w:eastAsia="Palatino Linotype" w:cs="Palatino Linotype"/>
          <w:noProof w:val="0"/>
          <w:sz w:val="28"/>
          <w:szCs w:val="28"/>
          <w:lang w:val="it-IT"/>
        </w:rPr>
        <w:t>lexical</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metrics</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suggests</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that</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such</w:t>
      </w:r>
      <w:r w:rsidRPr="248C28E0" w:rsidR="4B06075E">
        <w:rPr>
          <w:rFonts w:ascii="Palatino Linotype" w:hAnsi="Palatino Linotype" w:eastAsia="Palatino Linotype" w:cs="Palatino Linotype"/>
          <w:noProof w:val="0"/>
          <w:sz w:val="28"/>
          <w:szCs w:val="28"/>
          <w:lang w:val="it-IT"/>
        </w:rPr>
        <w:t xml:space="preserve"> matches are </w:t>
      </w:r>
      <w:r w:rsidRPr="248C28E0" w:rsidR="4B06075E">
        <w:rPr>
          <w:rFonts w:ascii="Palatino Linotype" w:hAnsi="Palatino Linotype" w:eastAsia="Palatino Linotype" w:cs="Palatino Linotype"/>
          <w:noProof w:val="0"/>
          <w:sz w:val="28"/>
          <w:szCs w:val="28"/>
          <w:lang w:val="it-IT"/>
        </w:rPr>
        <w:t>sporadic</w:t>
      </w:r>
      <w:r w:rsidRPr="248C28E0" w:rsidR="4B06075E">
        <w:rPr>
          <w:rFonts w:ascii="Palatino Linotype" w:hAnsi="Palatino Linotype" w:eastAsia="Palatino Linotype" w:cs="Palatino Linotype"/>
          <w:noProof w:val="0"/>
          <w:sz w:val="28"/>
          <w:szCs w:val="28"/>
          <w:lang w:val="it-IT"/>
        </w:rPr>
        <w:t xml:space="preserve"> and </w:t>
      </w:r>
      <w:r w:rsidRPr="248C28E0" w:rsidR="4B06075E">
        <w:rPr>
          <w:rFonts w:ascii="Palatino Linotype" w:hAnsi="Palatino Linotype" w:eastAsia="Palatino Linotype" w:cs="Palatino Linotype"/>
          <w:noProof w:val="0"/>
          <w:sz w:val="28"/>
          <w:szCs w:val="28"/>
          <w:lang w:val="it-IT"/>
        </w:rPr>
        <w:t>unsystematic</w:t>
      </w:r>
      <w:r w:rsidRPr="248C28E0" w:rsidR="4B06075E">
        <w:rPr>
          <w:rFonts w:ascii="Palatino Linotype" w:hAnsi="Palatino Linotype" w:eastAsia="Palatino Linotype" w:cs="Palatino Linotype"/>
          <w:noProof w:val="0"/>
          <w:sz w:val="28"/>
          <w:szCs w:val="28"/>
          <w:lang w:val="it-IT"/>
        </w:rPr>
        <w:t xml:space="preserve">. </w:t>
      </w:r>
      <w:r>
        <w:br/>
      </w:r>
      <w:r w:rsidRPr="248C28E0" w:rsidR="4B06075E">
        <w:rPr>
          <w:rFonts w:ascii="Palatino Linotype" w:hAnsi="Palatino Linotype" w:eastAsia="Palatino Linotype" w:cs="Palatino Linotype"/>
          <w:noProof w:val="0"/>
          <w:sz w:val="28"/>
          <w:szCs w:val="28"/>
          <w:lang w:val="it-IT"/>
        </w:rPr>
        <w:t>The fine-</w:t>
      </w:r>
      <w:r w:rsidRPr="248C28E0" w:rsidR="4B06075E">
        <w:rPr>
          <w:rFonts w:ascii="Palatino Linotype" w:hAnsi="Palatino Linotype" w:eastAsia="Palatino Linotype" w:cs="Palatino Linotype"/>
          <w:noProof w:val="0"/>
          <w:sz w:val="28"/>
          <w:szCs w:val="28"/>
          <w:lang w:val="it-IT"/>
        </w:rPr>
        <w:t>tuned</w:t>
      </w:r>
      <w:r w:rsidRPr="248C28E0" w:rsidR="4B06075E">
        <w:rPr>
          <w:rFonts w:ascii="Palatino Linotype" w:hAnsi="Palatino Linotype" w:eastAsia="Palatino Linotype" w:cs="Palatino Linotype"/>
          <w:noProof w:val="0"/>
          <w:sz w:val="28"/>
          <w:szCs w:val="28"/>
          <w:lang w:val="it-IT"/>
        </w:rPr>
        <w:t xml:space="preserve"> CodeT5+, </w:t>
      </w:r>
      <w:r w:rsidRPr="248C28E0" w:rsidR="4B06075E">
        <w:rPr>
          <w:rFonts w:ascii="Palatino Linotype" w:hAnsi="Palatino Linotype" w:eastAsia="Palatino Linotype" w:cs="Palatino Linotype"/>
          <w:noProof w:val="0"/>
          <w:sz w:val="28"/>
          <w:szCs w:val="28"/>
          <w:lang w:val="it-IT"/>
        </w:rPr>
        <w:t>performed</w:t>
      </w:r>
      <w:r w:rsidRPr="248C28E0" w:rsidR="4B06075E">
        <w:rPr>
          <w:rFonts w:ascii="Palatino Linotype" w:hAnsi="Palatino Linotype" w:eastAsia="Palatino Linotype" w:cs="Palatino Linotype"/>
          <w:noProof w:val="0"/>
          <w:sz w:val="28"/>
          <w:szCs w:val="28"/>
          <w:lang w:val="it-IT"/>
        </w:rPr>
        <w:t xml:space="preserve"> following, </w:t>
      </w:r>
      <w:r w:rsidRPr="248C28E0" w:rsidR="4B06075E">
        <w:rPr>
          <w:rFonts w:ascii="Palatino Linotype" w:hAnsi="Palatino Linotype" w:eastAsia="Palatino Linotype" w:cs="Palatino Linotype"/>
          <w:noProof w:val="0"/>
          <w:sz w:val="28"/>
          <w:szCs w:val="28"/>
          <w:lang w:val="it-IT"/>
        </w:rPr>
        <w:t>albeit</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partially</w:t>
      </w:r>
      <w:r w:rsidRPr="248C28E0" w:rsidR="4B06075E">
        <w:rPr>
          <w:rFonts w:ascii="Palatino Linotype" w:hAnsi="Palatino Linotype" w:eastAsia="Palatino Linotype" w:cs="Palatino Linotype"/>
          <w:noProof w:val="0"/>
          <w:sz w:val="28"/>
          <w:szCs w:val="28"/>
          <w:lang w:val="it-IT"/>
        </w:rPr>
        <w:t xml:space="preserve">, the setup </w:t>
      </w:r>
      <w:r w:rsidRPr="248C28E0" w:rsidR="4B06075E">
        <w:rPr>
          <w:rFonts w:ascii="Palatino Linotype" w:hAnsi="Palatino Linotype" w:eastAsia="Palatino Linotype" w:cs="Palatino Linotype"/>
          <w:noProof w:val="0"/>
          <w:sz w:val="28"/>
          <w:szCs w:val="28"/>
          <w:lang w:val="it-IT"/>
        </w:rPr>
        <w:t>proposed</w:t>
      </w:r>
      <w:r w:rsidRPr="248C28E0" w:rsidR="4B06075E">
        <w:rPr>
          <w:rFonts w:ascii="Palatino Linotype" w:hAnsi="Palatino Linotype" w:eastAsia="Palatino Linotype" w:cs="Palatino Linotype"/>
          <w:noProof w:val="0"/>
          <w:sz w:val="28"/>
          <w:szCs w:val="28"/>
          <w:lang w:val="it-IT"/>
        </w:rPr>
        <w:t xml:space="preserve"> in the TSET </w:t>
      </w:r>
      <w:r w:rsidRPr="248C28E0" w:rsidR="4B06075E">
        <w:rPr>
          <w:rFonts w:ascii="Palatino Linotype" w:hAnsi="Palatino Linotype" w:eastAsia="Palatino Linotype" w:cs="Palatino Linotype"/>
          <w:noProof w:val="0"/>
          <w:sz w:val="28"/>
          <w:szCs w:val="28"/>
          <w:lang w:val="it-IT"/>
        </w:rPr>
        <w:t>article</w:t>
      </w:r>
      <w:r w:rsidRPr="248C28E0" w:rsidR="4B06075E">
        <w:rPr>
          <w:rFonts w:ascii="Palatino Linotype" w:hAnsi="Palatino Linotype" w:eastAsia="Palatino Linotype" w:cs="Palatino Linotype"/>
          <w:noProof w:val="0"/>
          <w:sz w:val="28"/>
          <w:szCs w:val="28"/>
          <w:lang w:val="it-IT"/>
        </w:rPr>
        <w:t xml:space="preserve">, shows a </w:t>
      </w:r>
      <w:r w:rsidRPr="248C28E0" w:rsidR="4B06075E">
        <w:rPr>
          <w:rFonts w:ascii="Palatino Linotype" w:hAnsi="Palatino Linotype" w:eastAsia="Palatino Linotype" w:cs="Palatino Linotype"/>
          <w:noProof w:val="0"/>
          <w:sz w:val="28"/>
          <w:szCs w:val="28"/>
          <w:lang w:val="it-IT"/>
        </w:rPr>
        <w:t>drastic</w:t>
      </w:r>
      <w:r w:rsidRPr="248C28E0" w:rsidR="4B06075E">
        <w:rPr>
          <w:rFonts w:ascii="Palatino Linotype" w:hAnsi="Palatino Linotype" w:eastAsia="Palatino Linotype" w:cs="Palatino Linotype"/>
          <w:noProof w:val="0"/>
          <w:sz w:val="28"/>
          <w:szCs w:val="28"/>
          <w:lang w:val="it-IT"/>
        </w:rPr>
        <w:t xml:space="preserve"> and </w:t>
      </w:r>
      <w:r w:rsidRPr="248C28E0" w:rsidR="4B06075E">
        <w:rPr>
          <w:rFonts w:ascii="Palatino Linotype" w:hAnsi="Palatino Linotype" w:eastAsia="Palatino Linotype" w:cs="Palatino Linotype"/>
          <w:noProof w:val="0"/>
          <w:sz w:val="28"/>
          <w:szCs w:val="28"/>
          <w:lang w:val="it-IT"/>
        </w:rPr>
        <w:t>significant</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improvement</w:t>
      </w:r>
      <w:r w:rsidRPr="248C28E0" w:rsidR="4B06075E">
        <w:rPr>
          <w:rFonts w:ascii="Palatino Linotype" w:hAnsi="Palatino Linotype" w:eastAsia="Palatino Linotype" w:cs="Palatino Linotype"/>
          <w:noProof w:val="0"/>
          <w:sz w:val="28"/>
          <w:szCs w:val="28"/>
          <w:lang w:val="it-IT"/>
        </w:rPr>
        <w:t xml:space="preserve"> on </w:t>
      </w:r>
      <w:r w:rsidRPr="248C28E0" w:rsidR="4B06075E">
        <w:rPr>
          <w:rFonts w:ascii="Palatino Linotype" w:hAnsi="Palatino Linotype" w:eastAsia="Palatino Linotype" w:cs="Palatino Linotype"/>
          <w:noProof w:val="0"/>
          <w:sz w:val="28"/>
          <w:szCs w:val="28"/>
          <w:lang w:val="it-IT"/>
        </w:rPr>
        <w:t>all</w:t>
      </w:r>
      <w:r w:rsidRPr="248C28E0" w:rsidR="4B06075E">
        <w:rPr>
          <w:rFonts w:ascii="Palatino Linotype" w:hAnsi="Palatino Linotype" w:eastAsia="Palatino Linotype" w:cs="Palatino Linotype"/>
          <w:noProof w:val="0"/>
          <w:sz w:val="28"/>
          <w:szCs w:val="28"/>
          <w:lang w:val="it-IT"/>
        </w:rPr>
        <w:t xml:space="preserve"> the </w:t>
      </w:r>
      <w:r w:rsidRPr="248C28E0" w:rsidR="4B06075E">
        <w:rPr>
          <w:rFonts w:ascii="Palatino Linotype" w:hAnsi="Palatino Linotype" w:eastAsia="Palatino Linotype" w:cs="Palatino Linotype"/>
          <w:noProof w:val="0"/>
          <w:sz w:val="28"/>
          <w:szCs w:val="28"/>
          <w:lang w:val="it-IT"/>
        </w:rPr>
        <w:t>metrics</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considered</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reaching</w:t>
      </w:r>
      <w:r w:rsidRPr="248C28E0" w:rsidR="4B06075E">
        <w:rPr>
          <w:rFonts w:ascii="Palatino Linotype" w:hAnsi="Palatino Linotype" w:eastAsia="Palatino Linotype" w:cs="Palatino Linotype"/>
          <w:noProof w:val="0"/>
          <w:sz w:val="28"/>
          <w:szCs w:val="28"/>
          <w:lang w:val="it-IT"/>
        </w:rPr>
        <w:t xml:space="preserve"> 91.4 BLEU-4, 93.8 F1 and 93.4% </w:t>
      </w:r>
      <w:r w:rsidRPr="248C28E0" w:rsidR="4B06075E">
        <w:rPr>
          <w:rFonts w:ascii="Palatino Linotype" w:hAnsi="Palatino Linotype" w:eastAsia="Palatino Linotype" w:cs="Palatino Linotype"/>
          <w:noProof w:val="0"/>
          <w:sz w:val="28"/>
          <w:szCs w:val="28"/>
          <w:lang w:val="it-IT"/>
        </w:rPr>
        <w:t>Exact</w:t>
      </w:r>
      <w:r w:rsidRPr="248C28E0" w:rsidR="4B06075E">
        <w:rPr>
          <w:rFonts w:ascii="Palatino Linotype" w:hAnsi="Palatino Linotype" w:eastAsia="Palatino Linotype" w:cs="Palatino Linotype"/>
          <w:noProof w:val="0"/>
          <w:sz w:val="28"/>
          <w:szCs w:val="28"/>
          <w:lang w:val="it-IT"/>
        </w:rPr>
        <w:t xml:space="preserve"> Match. </w:t>
      </w:r>
      <w:r w:rsidRPr="248C28E0" w:rsidR="4B06075E">
        <w:rPr>
          <w:rFonts w:ascii="Palatino Linotype" w:hAnsi="Palatino Linotype" w:eastAsia="Palatino Linotype" w:cs="Palatino Linotype"/>
          <w:noProof w:val="0"/>
          <w:sz w:val="28"/>
          <w:szCs w:val="28"/>
          <w:lang w:val="it-IT"/>
        </w:rPr>
        <w:t>This</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confirms</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that</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while</w:t>
      </w:r>
      <w:r w:rsidRPr="248C28E0" w:rsidR="4B06075E">
        <w:rPr>
          <w:rFonts w:ascii="Palatino Linotype" w:hAnsi="Palatino Linotype" w:eastAsia="Palatino Linotype" w:cs="Palatino Linotype"/>
          <w:noProof w:val="0"/>
          <w:sz w:val="28"/>
          <w:szCs w:val="28"/>
          <w:lang w:val="it-IT"/>
        </w:rPr>
        <w:t xml:space="preserve"> CodeT5+ </w:t>
      </w:r>
      <w:r w:rsidRPr="248C28E0" w:rsidR="4B06075E">
        <w:rPr>
          <w:rFonts w:ascii="Palatino Linotype" w:hAnsi="Palatino Linotype" w:eastAsia="Palatino Linotype" w:cs="Palatino Linotype"/>
          <w:noProof w:val="0"/>
          <w:sz w:val="28"/>
          <w:szCs w:val="28"/>
          <w:lang w:val="it-IT"/>
        </w:rPr>
        <w:t>is</w:t>
      </w:r>
      <w:r w:rsidRPr="248C28E0" w:rsidR="4B06075E">
        <w:rPr>
          <w:rFonts w:ascii="Palatino Linotype" w:hAnsi="Palatino Linotype" w:eastAsia="Palatino Linotype" w:cs="Palatino Linotype"/>
          <w:noProof w:val="0"/>
          <w:sz w:val="28"/>
          <w:szCs w:val="28"/>
          <w:lang w:val="it-IT"/>
        </w:rPr>
        <w:t xml:space="preserve"> a </w:t>
      </w:r>
      <w:r w:rsidRPr="248C28E0" w:rsidR="4B06075E">
        <w:rPr>
          <w:rFonts w:ascii="Palatino Linotype" w:hAnsi="Palatino Linotype" w:eastAsia="Palatino Linotype" w:cs="Palatino Linotype"/>
          <w:noProof w:val="0"/>
          <w:sz w:val="28"/>
          <w:szCs w:val="28"/>
          <w:lang w:val="it-IT"/>
        </w:rPr>
        <w:t>generic</w:t>
      </w:r>
      <w:r w:rsidRPr="248C28E0" w:rsidR="4B06075E">
        <w:rPr>
          <w:rFonts w:ascii="Palatino Linotype" w:hAnsi="Palatino Linotype" w:eastAsia="Palatino Linotype" w:cs="Palatino Linotype"/>
          <w:noProof w:val="0"/>
          <w:sz w:val="28"/>
          <w:szCs w:val="28"/>
          <w:lang w:val="it-IT"/>
        </w:rPr>
        <w:t xml:space="preserve"> code-</w:t>
      </w:r>
      <w:r w:rsidRPr="248C28E0" w:rsidR="4B06075E">
        <w:rPr>
          <w:rFonts w:ascii="Palatino Linotype" w:hAnsi="Palatino Linotype" w:eastAsia="Palatino Linotype" w:cs="Palatino Linotype"/>
          <w:noProof w:val="0"/>
          <w:sz w:val="28"/>
          <w:szCs w:val="28"/>
          <w:lang w:val="it-IT"/>
        </w:rPr>
        <w:t>oriented</w:t>
      </w:r>
      <w:r w:rsidRPr="248C28E0" w:rsidR="4B06075E">
        <w:rPr>
          <w:rFonts w:ascii="Palatino Linotype" w:hAnsi="Palatino Linotype" w:eastAsia="Palatino Linotype" w:cs="Palatino Linotype"/>
          <w:noProof w:val="0"/>
          <w:sz w:val="28"/>
          <w:szCs w:val="28"/>
          <w:lang w:val="it-IT"/>
        </w:rPr>
        <w:t xml:space="preserve"> model, </w:t>
      </w:r>
      <w:r w:rsidRPr="248C28E0" w:rsidR="4B06075E">
        <w:rPr>
          <w:rFonts w:ascii="Palatino Linotype" w:hAnsi="Palatino Linotype" w:eastAsia="Palatino Linotype" w:cs="Palatino Linotype"/>
          <w:noProof w:val="0"/>
          <w:sz w:val="28"/>
          <w:szCs w:val="28"/>
          <w:lang w:val="it-IT"/>
        </w:rPr>
        <w:t>targeted</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supervised</w:t>
      </w:r>
      <w:r w:rsidRPr="248C28E0" w:rsidR="4B06075E">
        <w:rPr>
          <w:rFonts w:ascii="Palatino Linotype" w:hAnsi="Palatino Linotype" w:eastAsia="Palatino Linotype" w:cs="Palatino Linotype"/>
          <w:noProof w:val="0"/>
          <w:sz w:val="28"/>
          <w:szCs w:val="28"/>
          <w:lang w:val="it-IT"/>
        </w:rPr>
        <w:t xml:space="preserve"> fine-tuning </w:t>
      </w:r>
      <w:r w:rsidRPr="248C28E0" w:rsidR="4B06075E">
        <w:rPr>
          <w:rFonts w:ascii="Palatino Linotype" w:hAnsi="Palatino Linotype" w:eastAsia="Palatino Linotype" w:cs="Palatino Linotype"/>
          <w:noProof w:val="0"/>
          <w:sz w:val="28"/>
          <w:szCs w:val="28"/>
          <w:lang w:val="it-IT"/>
        </w:rPr>
        <w:t>allows</w:t>
      </w:r>
      <w:r w:rsidRPr="248C28E0" w:rsidR="4B06075E">
        <w:rPr>
          <w:rFonts w:ascii="Palatino Linotype" w:hAnsi="Palatino Linotype" w:eastAsia="Palatino Linotype" w:cs="Palatino Linotype"/>
          <w:noProof w:val="0"/>
          <w:sz w:val="28"/>
          <w:szCs w:val="28"/>
          <w:lang w:val="it-IT"/>
        </w:rPr>
        <w:t xml:space="preserve"> learning the </w:t>
      </w:r>
      <w:r w:rsidRPr="248C28E0" w:rsidR="4B06075E">
        <w:rPr>
          <w:rFonts w:ascii="Palatino Linotype" w:hAnsi="Palatino Linotype" w:eastAsia="Palatino Linotype" w:cs="Palatino Linotype"/>
          <w:noProof w:val="0"/>
          <w:sz w:val="28"/>
          <w:szCs w:val="28"/>
          <w:lang w:val="it-IT"/>
        </w:rPr>
        <w:t>syntactic</w:t>
      </w:r>
      <w:r w:rsidRPr="248C28E0" w:rsidR="4B06075E">
        <w:rPr>
          <w:rFonts w:ascii="Palatino Linotype" w:hAnsi="Palatino Linotype" w:eastAsia="Palatino Linotype" w:cs="Palatino Linotype"/>
          <w:noProof w:val="0"/>
          <w:sz w:val="28"/>
          <w:szCs w:val="28"/>
          <w:lang w:val="it-IT"/>
        </w:rPr>
        <w:t xml:space="preserve"> and semantic rules of SPARQL and the </w:t>
      </w:r>
      <w:r w:rsidRPr="248C28E0" w:rsidR="4B06075E">
        <w:rPr>
          <w:rFonts w:ascii="Palatino Linotype" w:hAnsi="Palatino Linotype" w:eastAsia="Palatino Linotype" w:cs="Palatino Linotype"/>
          <w:noProof w:val="0"/>
          <w:sz w:val="28"/>
          <w:szCs w:val="28"/>
          <w:lang w:val="it-IT"/>
        </w:rPr>
        <w:t>correspondences</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between</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natural</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language</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expressions</w:t>
      </w:r>
      <w:r w:rsidRPr="248C28E0" w:rsidR="4B06075E">
        <w:rPr>
          <w:rFonts w:ascii="Palatino Linotype" w:hAnsi="Palatino Linotype" w:eastAsia="Palatino Linotype" w:cs="Palatino Linotype"/>
          <w:noProof w:val="0"/>
          <w:sz w:val="28"/>
          <w:szCs w:val="28"/>
          <w:lang w:val="it-IT"/>
        </w:rPr>
        <w:t xml:space="preserve"> and </w:t>
      </w:r>
      <w:r w:rsidRPr="248C28E0" w:rsidR="4B06075E">
        <w:rPr>
          <w:rFonts w:ascii="Palatino Linotype" w:hAnsi="Palatino Linotype" w:eastAsia="Palatino Linotype" w:cs="Palatino Linotype"/>
          <w:noProof w:val="0"/>
          <w:sz w:val="28"/>
          <w:szCs w:val="28"/>
          <w:lang w:val="it-IT"/>
        </w:rPr>
        <w:t>formal</w:t>
      </w:r>
      <w:r w:rsidRPr="248C28E0" w:rsidR="4B06075E">
        <w:rPr>
          <w:rFonts w:ascii="Palatino Linotype" w:hAnsi="Palatino Linotype" w:eastAsia="Palatino Linotype" w:cs="Palatino Linotype"/>
          <w:noProof w:val="0"/>
          <w:sz w:val="28"/>
          <w:szCs w:val="28"/>
          <w:lang w:val="it-IT"/>
        </w:rPr>
        <w:t xml:space="preserve"> query </w:t>
      </w:r>
      <w:r w:rsidRPr="248C28E0" w:rsidR="4B06075E">
        <w:rPr>
          <w:rFonts w:ascii="Palatino Linotype" w:hAnsi="Palatino Linotype" w:eastAsia="Palatino Linotype" w:cs="Palatino Linotype"/>
          <w:noProof w:val="0"/>
          <w:sz w:val="28"/>
          <w:szCs w:val="28"/>
          <w:lang w:val="it-IT"/>
        </w:rPr>
        <w:t>constructs</w:t>
      </w:r>
      <w:r w:rsidRPr="248C28E0" w:rsidR="4B06075E">
        <w:rPr>
          <w:rFonts w:ascii="Palatino Linotype" w:hAnsi="Palatino Linotype" w:eastAsia="Palatino Linotype" w:cs="Palatino Linotype"/>
          <w:noProof w:val="0"/>
          <w:sz w:val="28"/>
          <w:szCs w:val="28"/>
          <w:lang w:val="it-IT"/>
        </w:rPr>
        <w:t xml:space="preserve">. </w:t>
      </w:r>
      <w:r>
        <w:br/>
      </w:r>
    </w:p>
    <w:p w:rsidR="4B06075E" w:rsidP="248C28E0" w:rsidRDefault="4B06075E" w14:paraId="2A36E2B4" w14:textId="2E4C6322">
      <w:pPr>
        <w:pStyle w:val="Normale"/>
        <w:suppressLineNumbers w:val="0"/>
        <w:bidi w:val="0"/>
        <w:spacing w:before="0" w:beforeAutospacing="off" w:after="160" w:afterAutospacing="off" w:line="278" w:lineRule="auto"/>
        <w:ind w:left="0" w:right="0"/>
        <w:jc w:val="left"/>
      </w:pPr>
      <w:r w:rsidRPr="248C28E0" w:rsidR="4B06075E">
        <w:rPr>
          <w:rStyle w:val="TitoloCarattere"/>
          <w:b w:val="1"/>
          <w:bCs w:val="1"/>
          <w:noProof w:val="0"/>
          <w:sz w:val="32"/>
          <w:szCs w:val="32"/>
          <w:lang w:val="it-IT"/>
        </w:rPr>
        <w:t>Comparison</w:t>
      </w:r>
      <w:r w:rsidRPr="248C28E0" w:rsidR="4B06075E">
        <w:rPr>
          <w:rStyle w:val="TitoloCarattere"/>
          <w:b w:val="1"/>
          <w:bCs w:val="1"/>
          <w:noProof w:val="0"/>
          <w:sz w:val="32"/>
          <w:szCs w:val="32"/>
          <w:lang w:val="it-IT"/>
        </w:rPr>
        <w:t xml:space="preserve"> with TSET models</w:t>
      </w:r>
      <w:r w:rsidRPr="248C28E0" w:rsidR="4B06075E">
        <w:rPr>
          <w:rFonts w:ascii="Palatino Linotype" w:hAnsi="Palatino Linotype" w:eastAsia="Palatino Linotype" w:cs="Palatino Linotype"/>
          <w:b w:val="1"/>
          <w:bCs w:val="1"/>
          <w:noProof w:val="0"/>
          <w:sz w:val="28"/>
          <w:szCs w:val="28"/>
          <w:lang w:val="it-IT"/>
        </w:rPr>
        <w:t xml:space="preserve"> </w:t>
      </w:r>
      <w:r>
        <w:br/>
      </w:r>
      <w:r w:rsidRPr="248C28E0" w:rsidR="4B06075E">
        <w:rPr>
          <w:rFonts w:ascii="Palatino Linotype" w:hAnsi="Palatino Linotype" w:eastAsia="Palatino Linotype" w:cs="Palatino Linotype"/>
          <w:noProof w:val="0"/>
          <w:sz w:val="28"/>
          <w:szCs w:val="28"/>
          <w:lang w:val="it-IT"/>
        </w:rPr>
        <w:t xml:space="preserve">The </w:t>
      </w:r>
      <w:r w:rsidRPr="248C28E0" w:rsidR="4B06075E">
        <w:rPr>
          <w:rFonts w:ascii="Palatino Linotype" w:hAnsi="Palatino Linotype" w:eastAsia="Palatino Linotype" w:cs="Palatino Linotype"/>
          <w:noProof w:val="0"/>
          <w:sz w:val="28"/>
          <w:szCs w:val="28"/>
          <w:lang w:val="it-IT"/>
        </w:rPr>
        <w:t>c</w:t>
      </w:r>
      <w:r w:rsidRPr="248C28E0" w:rsidR="4B06075E">
        <w:rPr>
          <w:rFonts w:ascii="Palatino Linotype" w:hAnsi="Palatino Linotype" w:eastAsia="Palatino Linotype" w:cs="Palatino Linotype"/>
          <w:noProof w:val="0"/>
          <w:sz w:val="28"/>
          <w:szCs w:val="28"/>
          <w:lang w:val="it-IT"/>
        </w:rPr>
        <w:t>omparison</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r</w:t>
      </w:r>
      <w:r w:rsidRPr="248C28E0" w:rsidR="4B06075E">
        <w:rPr>
          <w:rFonts w:ascii="Palatino Linotype" w:hAnsi="Palatino Linotype" w:eastAsia="Palatino Linotype" w:cs="Palatino Linotype"/>
          <w:noProof w:val="0"/>
          <w:sz w:val="28"/>
          <w:szCs w:val="28"/>
          <w:lang w:val="it-IT"/>
        </w:rPr>
        <w:t>eported</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 xml:space="preserve">in </w:t>
      </w:r>
      <w:r w:rsidRPr="248C28E0" w:rsidR="4B06075E">
        <w:rPr>
          <w:rFonts w:ascii="Palatino Linotype" w:hAnsi="Palatino Linotype" w:eastAsia="Palatino Linotype" w:cs="Palatino Linotype"/>
          <w:noProof w:val="0"/>
          <w:sz w:val="28"/>
          <w:szCs w:val="28"/>
          <w:lang w:val="it-IT"/>
        </w:rPr>
        <w:t>T</w:t>
      </w:r>
      <w:r w:rsidRPr="248C28E0" w:rsidR="4B06075E">
        <w:rPr>
          <w:rFonts w:ascii="Palatino Linotype" w:hAnsi="Palatino Linotype" w:eastAsia="Palatino Linotype" w:cs="Palatino Linotype"/>
          <w:noProof w:val="0"/>
          <w:sz w:val="28"/>
          <w:szCs w:val="28"/>
          <w:lang w:val="it-IT"/>
        </w:rPr>
        <w:t>able</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 xml:space="preserve">2 highlights </w:t>
      </w:r>
      <w:r w:rsidRPr="248C28E0" w:rsidR="4B06075E">
        <w:rPr>
          <w:rFonts w:ascii="Palatino Linotype" w:hAnsi="Palatino Linotype" w:eastAsia="Palatino Linotype" w:cs="Palatino Linotype"/>
          <w:noProof w:val="0"/>
          <w:sz w:val="28"/>
          <w:szCs w:val="28"/>
          <w:lang w:val="it-IT"/>
        </w:rPr>
        <w:t>t</w:t>
      </w:r>
      <w:r w:rsidRPr="248C28E0" w:rsidR="4B06075E">
        <w:rPr>
          <w:rFonts w:ascii="Palatino Linotype" w:hAnsi="Palatino Linotype" w:eastAsia="Palatino Linotype" w:cs="Palatino Linotype"/>
          <w:noProof w:val="0"/>
          <w:sz w:val="28"/>
          <w:szCs w:val="28"/>
          <w:lang w:val="it-IT"/>
        </w:rPr>
        <w:t>hat</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the fine-</w:t>
      </w:r>
      <w:r w:rsidRPr="248C28E0" w:rsidR="4B06075E">
        <w:rPr>
          <w:rFonts w:ascii="Palatino Linotype" w:hAnsi="Palatino Linotype" w:eastAsia="Palatino Linotype" w:cs="Palatino Linotype"/>
          <w:noProof w:val="0"/>
          <w:sz w:val="28"/>
          <w:szCs w:val="28"/>
          <w:lang w:val="it-IT"/>
        </w:rPr>
        <w:t>t</w:t>
      </w:r>
      <w:r w:rsidRPr="248C28E0" w:rsidR="4B06075E">
        <w:rPr>
          <w:rFonts w:ascii="Palatino Linotype" w:hAnsi="Palatino Linotype" w:eastAsia="Palatino Linotype" w:cs="Palatino Linotype"/>
          <w:noProof w:val="0"/>
          <w:sz w:val="28"/>
          <w:szCs w:val="28"/>
          <w:lang w:val="it-IT"/>
        </w:rPr>
        <w:t>uned</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 xml:space="preserve">CodeT5+ </w:t>
      </w:r>
      <w:r w:rsidRPr="248C28E0" w:rsidR="4B06075E">
        <w:rPr>
          <w:rFonts w:ascii="Palatino Linotype" w:hAnsi="Palatino Linotype" w:eastAsia="Palatino Linotype" w:cs="Palatino Linotype"/>
          <w:noProof w:val="0"/>
          <w:sz w:val="28"/>
          <w:szCs w:val="28"/>
          <w:lang w:val="it-IT"/>
        </w:rPr>
        <w:t>a</w:t>
      </w:r>
      <w:r w:rsidRPr="248C28E0" w:rsidR="4B06075E">
        <w:rPr>
          <w:rFonts w:ascii="Palatino Linotype" w:hAnsi="Palatino Linotype" w:eastAsia="Palatino Linotype" w:cs="Palatino Linotype"/>
          <w:noProof w:val="0"/>
          <w:sz w:val="28"/>
          <w:szCs w:val="28"/>
          <w:lang w:val="it-IT"/>
        </w:rPr>
        <w:t>chieves</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 xml:space="preserve">performance comparable to the TSET-small and TSET-base models, </w:t>
      </w:r>
      <w:r w:rsidRPr="248C28E0" w:rsidR="4B06075E">
        <w:rPr>
          <w:rFonts w:ascii="Palatino Linotype" w:hAnsi="Palatino Linotype" w:eastAsia="Palatino Linotype" w:cs="Palatino Linotype"/>
          <w:noProof w:val="0"/>
          <w:sz w:val="28"/>
          <w:szCs w:val="28"/>
          <w:lang w:val="it-IT"/>
        </w:rPr>
        <w:t>w</w:t>
      </w:r>
      <w:r w:rsidRPr="248C28E0" w:rsidR="4B06075E">
        <w:rPr>
          <w:rFonts w:ascii="Palatino Linotype" w:hAnsi="Palatino Linotype" w:eastAsia="Palatino Linotype" w:cs="Palatino Linotype"/>
          <w:noProof w:val="0"/>
          <w:sz w:val="28"/>
          <w:szCs w:val="28"/>
          <w:lang w:val="it-IT"/>
        </w:rPr>
        <w:t>hile</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b</w:t>
      </w:r>
      <w:r w:rsidRPr="248C28E0" w:rsidR="4B06075E">
        <w:rPr>
          <w:rFonts w:ascii="Palatino Linotype" w:hAnsi="Palatino Linotype" w:eastAsia="Palatino Linotype" w:cs="Palatino Linotype"/>
          <w:noProof w:val="0"/>
          <w:sz w:val="28"/>
          <w:szCs w:val="28"/>
          <w:lang w:val="it-IT"/>
        </w:rPr>
        <w:t>eing</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s</w:t>
      </w:r>
      <w:r w:rsidRPr="248C28E0" w:rsidR="4B06075E">
        <w:rPr>
          <w:rFonts w:ascii="Palatino Linotype" w:hAnsi="Palatino Linotype" w:eastAsia="Palatino Linotype" w:cs="Palatino Linotype"/>
          <w:noProof w:val="0"/>
          <w:sz w:val="28"/>
          <w:szCs w:val="28"/>
          <w:lang w:val="it-IT"/>
        </w:rPr>
        <w:t>lightly</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l</w:t>
      </w:r>
      <w:r w:rsidRPr="248C28E0" w:rsidR="4B06075E">
        <w:rPr>
          <w:rFonts w:ascii="Palatino Linotype" w:hAnsi="Palatino Linotype" w:eastAsia="Palatino Linotype" w:cs="Palatino Linotype"/>
          <w:noProof w:val="0"/>
          <w:sz w:val="28"/>
          <w:szCs w:val="28"/>
          <w:lang w:val="it-IT"/>
        </w:rPr>
        <w:t>ower</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 xml:space="preserve">in </w:t>
      </w:r>
      <w:r w:rsidRPr="248C28E0" w:rsidR="4B06075E">
        <w:rPr>
          <w:rFonts w:ascii="Palatino Linotype" w:hAnsi="Palatino Linotype" w:eastAsia="Palatino Linotype" w:cs="Palatino Linotype"/>
          <w:noProof w:val="0"/>
          <w:sz w:val="28"/>
          <w:szCs w:val="28"/>
          <w:lang w:val="it-IT"/>
        </w:rPr>
        <w:t>t</w:t>
      </w:r>
      <w:r w:rsidRPr="248C28E0" w:rsidR="4B06075E">
        <w:rPr>
          <w:rFonts w:ascii="Palatino Linotype" w:hAnsi="Palatino Linotype" w:eastAsia="Palatino Linotype" w:cs="Palatino Linotype"/>
          <w:noProof w:val="0"/>
          <w:sz w:val="28"/>
          <w:szCs w:val="28"/>
          <w:lang w:val="it-IT"/>
        </w:rPr>
        <w:t>erms</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 xml:space="preserve">of F1 (93.8 vs 94.0 and 95.0 </w:t>
      </w:r>
      <w:r w:rsidRPr="248C28E0" w:rsidR="4B06075E">
        <w:rPr>
          <w:rFonts w:ascii="Palatino Linotype" w:hAnsi="Palatino Linotype" w:eastAsia="Palatino Linotype" w:cs="Palatino Linotype"/>
          <w:noProof w:val="0"/>
          <w:sz w:val="28"/>
          <w:szCs w:val="28"/>
          <w:lang w:val="it-IT"/>
        </w:rPr>
        <w:t>r</w:t>
      </w:r>
      <w:r w:rsidRPr="248C28E0" w:rsidR="4B06075E">
        <w:rPr>
          <w:rFonts w:ascii="Palatino Linotype" w:hAnsi="Palatino Linotype" w:eastAsia="Palatino Linotype" w:cs="Palatino Linotype"/>
          <w:noProof w:val="0"/>
          <w:sz w:val="28"/>
          <w:szCs w:val="28"/>
          <w:lang w:val="it-IT"/>
        </w:rPr>
        <w:t>espectively</w:t>
      </w:r>
      <w:r w:rsidRPr="248C28E0" w:rsidR="4B06075E">
        <w:rPr>
          <w:rFonts w:ascii="Palatino Linotype" w:hAnsi="Palatino Linotype" w:eastAsia="Palatino Linotype" w:cs="Palatino Linotype"/>
          <w:noProof w:val="0"/>
          <w:sz w:val="28"/>
          <w:szCs w:val="28"/>
          <w:lang w:val="it-IT"/>
        </w:rPr>
        <w:t>)</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T</w:t>
      </w:r>
      <w:r w:rsidRPr="248C28E0" w:rsidR="4B06075E">
        <w:rPr>
          <w:rFonts w:ascii="Palatino Linotype" w:hAnsi="Palatino Linotype" w:eastAsia="Palatino Linotype" w:cs="Palatino Linotype"/>
          <w:noProof w:val="0"/>
          <w:sz w:val="28"/>
          <w:szCs w:val="28"/>
          <w:lang w:val="it-IT"/>
        </w:rPr>
        <w:t>his</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 xml:space="preserve">small </w:t>
      </w:r>
      <w:r w:rsidRPr="248C28E0" w:rsidR="4B06075E">
        <w:rPr>
          <w:rFonts w:ascii="Palatino Linotype" w:hAnsi="Palatino Linotype" w:eastAsia="Palatino Linotype" w:cs="Palatino Linotype"/>
          <w:noProof w:val="0"/>
          <w:sz w:val="28"/>
          <w:szCs w:val="28"/>
          <w:lang w:val="it-IT"/>
        </w:rPr>
        <w:t>d</w:t>
      </w:r>
      <w:r w:rsidRPr="248C28E0" w:rsidR="4B06075E">
        <w:rPr>
          <w:rFonts w:ascii="Palatino Linotype" w:hAnsi="Palatino Linotype" w:eastAsia="Palatino Linotype" w:cs="Palatino Linotype"/>
          <w:noProof w:val="0"/>
          <w:sz w:val="28"/>
          <w:szCs w:val="28"/>
          <w:lang w:val="it-IT"/>
        </w:rPr>
        <w:t>ifference</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s</w:t>
      </w:r>
      <w:r w:rsidRPr="248C28E0" w:rsidR="4B06075E">
        <w:rPr>
          <w:rFonts w:ascii="Palatino Linotype" w:hAnsi="Palatino Linotype" w:eastAsia="Palatino Linotype" w:cs="Palatino Linotype"/>
          <w:noProof w:val="0"/>
          <w:sz w:val="28"/>
          <w:szCs w:val="28"/>
          <w:lang w:val="it-IT"/>
        </w:rPr>
        <w:t>uggests</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t</w:t>
      </w:r>
      <w:r w:rsidRPr="248C28E0" w:rsidR="4B06075E">
        <w:rPr>
          <w:rFonts w:ascii="Palatino Linotype" w:hAnsi="Palatino Linotype" w:eastAsia="Palatino Linotype" w:cs="Palatino Linotype"/>
          <w:noProof w:val="0"/>
          <w:sz w:val="28"/>
          <w:szCs w:val="28"/>
          <w:lang w:val="it-IT"/>
        </w:rPr>
        <w:t>hat</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TSET-</w:t>
      </w:r>
      <w:r w:rsidRPr="248C28E0" w:rsidR="4B06075E">
        <w:rPr>
          <w:rFonts w:ascii="Palatino Linotype" w:hAnsi="Palatino Linotype" w:eastAsia="Palatino Linotype" w:cs="Palatino Linotype"/>
          <w:noProof w:val="0"/>
          <w:sz w:val="28"/>
          <w:szCs w:val="28"/>
          <w:lang w:val="it-IT"/>
        </w:rPr>
        <w:t>i</w:t>
      </w:r>
      <w:r w:rsidRPr="248C28E0" w:rsidR="4B06075E">
        <w:rPr>
          <w:rFonts w:ascii="Palatino Linotype" w:hAnsi="Palatino Linotype" w:eastAsia="Palatino Linotype" w:cs="Palatino Linotype"/>
          <w:noProof w:val="0"/>
          <w:sz w:val="28"/>
          <w:szCs w:val="28"/>
          <w:lang w:val="it-IT"/>
        </w:rPr>
        <w:t>nspired</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 xml:space="preserve">fine-tuning </w:t>
      </w:r>
      <w:r w:rsidRPr="248C28E0" w:rsidR="4B06075E">
        <w:rPr>
          <w:rFonts w:ascii="Palatino Linotype" w:hAnsi="Palatino Linotype" w:eastAsia="Palatino Linotype" w:cs="Palatino Linotype"/>
          <w:noProof w:val="0"/>
          <w:sz w:val="28"/>
          <w:szCs w:val="28"/>
          <w:lang w:val="it-IT"/>
        </w:rPr>
        <w:t>a</w:t>
      </w:r>
      <w:r w:rsidRPr="248C28E0" w:rsidR="4B06075E">
        <w:rPr>
          <w:rFonts w:ascii="Palatino Linotype" w:hAnsi="Palatino Linotype" w:eastAsia="Palatino Linotype" w:cs="Palatino Linotype"/>
          <w:noProof w:val="0"/>
          <w:sz w:val="28"/>
          <w:szCs w:val="28"/>
          <w:lang w:val="it-IT"/>
        </w:rPr>
        <w:t>llows</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 xml:space="preserve">the model to compete with </w:t>
      </w:r>
      <w:r w:rsidRPr="248C28E0" w:rsidR="4B06075E">
        <w:rPr>
          <w:rFonts w:ascii="Palatino Linotype" w:hAnsi="Palatino Linotype" w:eastAsia="Palatino Linotype" w:cs="Palatino Linotype"/>
          <w:noProof w:val="0"/>
          <w:sz w:val="28"/>
          <w:szCs w:val="28"/>
          <w:lang w:val="it-IT"/>
        </w:rPr>
        <w:t>s</w:t>
      </w:r>
      <w:r w:rsidRPr="248C28E0" w:rsidR="4B06075E">
        <w:rPr>
          <w:rFonts w:ascii="Palatino Linotype" w:hAnsi="Palatino Linotype" w:eastAsia="Palatino Linotype" w:cs="Palatino Linotype"/>
          <w:noProof w:val="0"/>
          <w:sz w:val="28"/>
          <w:szCs w:val="28"/>
          <w:lang w:val="it-IT"/>
        </w:rPr>
        <w:t>pecialized</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a</w:t>
      </w:r>
      <w:r w:rsidRPr="248C28E0" w:rsidR="4B06075E">
        <w:rPr>
          <w:rFonts w:ascii="Palatino Linotype" w:hAnsi="Palatino Linotype" w:eastAsia="Palatino Linotype" w:cs="Palatino Linotype"/>
          <w:noProof w:val="0"/>
          <w:sz w:val="28"/>
          <w:szCs w:val="28"/>
          <w:lang w:val="it-IT"/>
        </w:rPr>
        <w:t>rchitectures</w:t>
      </w:r>
      <w:r w:rsidRPr="248C28E0" w:rsidR="4B06075E">
        <w:rPr>
          <w:rFonts w:ascii="Palatino Linotype" w:hAnsi="Palatino Linotype" w:eastAsia="Palatino Linotype" w:cs="Palatino Linotype"/>
          <w:noProof w:val="0"/>
          <w:sz w:val="28"/>
          <w:szCs w:val="28"/>
          <w:lang w:val="it-IT"/>
        </w:rPr>
        <w:t>,</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e</w:t>
      </w:r>
      <w:r w:rsidRPr="248C28E0" w:rsidR="4B06075E">
        <w:rPr>
          <w:rFonts w:ascii="Palatino Linotype" w:hAnsi="Palatino Linotype" w:eastAsia="Palatino Linotype" w:cs="Palatino Linotype"/>
          <w:noProof w:val="0"/>
          <w:sz w:val="28"/>
          <w:szCs w:val="28"/>
          <w:lang w:val="it-IT"/>
        </w:rPr>
        <w:t>ven</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i</w:t>
      </w:r>
      <w:r w:rsidRPr="248C28E0" w:rsidR="4B06075E">
        <w:rPr>
          <w:rFonts w:ascii="Palatino Linotype" w:hAnsi="Palatino Linotype" w:eastAsia="Palatino Linotype" w:cs="Palatino Linotype"/>
          <w:noProof w:val="0"/>
          <w:sz w:val="28"/>
          <w:szCs w:val="28"/>
          <w:lang w:val="it-IT"/>
        </w:rPr>
        <w:t>f</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n</w:t>
      </w:r>
      <w:r w:rsidRPr="248C28E0" w:rsidR="4B06075E">
        <w:rPr>
          <w:rFonts w:ascii="Palatino Linotype" w:hAnsi="Palatino Linotype" w:eastAsia="Palatino Linotype" w:cs="Palatino Linotype"/>
          <w:noProof w:val="0"/>
          <w:sz w:val="28"/>
          <w:szCs w:val="28"/>
          <w:lang w:val="it-IT"/>
        </w:rPr>
        <w:t>ot</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n</w:t>
      </w:r>
      <w:r w:rsidRPr="248C28E0" w:rsidR="4B06075E">
        <w:rPr>
          <w:rFonts w:ascii="Palatino Linotype" w:hAnsi="Palatino Linotype" w:eastAsia="Palatino Linotype" w:cs="Palatino Linotype"/>
          <w:noProof w:val="0"/>
          <w:sz w:val="28"/>
          <w:szCs w:val="28"/>
          <w:lang w:val="it-IT"/>
        </w:rPr>
        <w:t>atively</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d</w:t>
      </w:r>
      <w:r w:rsidRPr="248C28E0" w:rsidR="4B06075E">
        <w:rPr>
          <w:rFonts w:ascii="Palatino Linotype" w:hAnsi="Palatino Linotype" w:eastAsia="Palatino Linotype" w:cs="Palatino Linotype"/>
          <w:noProof w:val="0"/>
          <w:sz w:val="28"/>
          <w:szCs w:val="28"/>
          <w:lang w:val="it-IT"/>
        </w:rPr>
        <w:t>esigned</w:t>
      </w:r>
      <w:r w:rsidRPr="248C28E0" w:rsidR="4B06075E">
        <w:rPr>
          <w:rFonts w:ascii="Palatino Linotype" w:hAnsi="Palatino Linotype" w:eastAsia="Palatino Linotype" w:cs="Palatino Linotype"/>
          <w:noProof w:val="0"/>
          <w:sz w:val="28"/>
          <w:szCs w:val="28"/>
          <w:lang w:val="it-IT"/>
        </w:rPr>
        <w:t xml:space="preserve"> </w:t>
      </w:r>
      <w:r w:rsidRPr="248C28E0" w:rsidR="4B06075E">
        <w:rPr>
          <w:rFonts w:ascii="Palatino Linotype" w:hAnsi="Palatino Linotype" w:eastAsia="Palatino Linotype" w:cs="Palatino Linotype"/>
          <w:noProof w:val="0"/>
          <w:sz w:val="28"/>
          <w:szCs w:val="28"/>
          <w:lang w:val="it-IT"/>
        </w:rPr>
        <w:t xml:space="preserve">for NL→SPARQL </w:t>
      </w:r>
      <w:r w:rsidRPr="248C28E0" w:rsidR="4B06075E">
        <w:rPr>
          <w:rFonts w:ascii="Palatino Linotype" w:hAnsi="Palatino Linotype" w:eastAsia="Palatino Linotype" w:cs="Palatino Linotype"/>
          <w:noProof w:val="0"/>
          <w:sz w:val="28"/>
          <w:szCs w:val="28"/>
          <w:lang w:val="it-IT"/>
        </w:rPr>
        <w:t>t</w:t>
      </w:r>
      <w:r w:rsidRPr="248C28E0" w:rsidR="4B06075E">
        <w:rPr>
          <w:rFonts w:ascii="Palatino Linotype" w:hAnsi="Palatino Linotype" w:eastAsia="Palatino Linotype" w:cs="Palatino Linotype"/>
          <w:noProof w:val="0"/>
          <w:sz w:val="28"/>
          <w:szCs w:val="28"/>
          <w:lang w:val="it-IT"/>
        </w:rPr>
        <w:t>ranslation</w:t>
      </w:r>
      <w:r w:rsidRPr="248C28E0" w:rsidR="4B06075E">
        <w:rPr>
          <w:rFonts w:ascii="Palatino Linotype" w:hAnsi="Palatino Linotype" w:eastAsia="Palatino Linotype" w:cs="Palatino Linotype"/>
          <w:noProof w:val="0"/>
          <w:sz w:val="28"/>
          <w:szCs w:val="28"/>
          <w:lang w:val="it-IT"/>
        </w:rPr>
        <w:t>.</w:t>
      </w:r>
    </w:p>
    <w:p w:rsidR="089E8246" w:rsidRDefault="089E8246" w14:paraId="5B7E9884" w14:textId="39FC06BD">
      <w:pPr>
        <w:rPr>
          <w:b w:val="0"/>
          <w:bCs w:val="0"/>
        </w:rPr>
      </w:pPr>
      <w:r w:rsidR="089E8246">
        <w:rPr>
          <w:b w:val="0"/>
          <w:bCs w:val="0"/>
        </w:rPr>
        <w:t xml:space="preserve">In summary, these results indicate that fine-tuning generic code generation models such as CodeT5+, while based on partial guidelines from TSET, represents an effective and competitive strategy for natural language to SPARQL translation, reducing the gap with task-specific models and confirming the importance of supervised adaptation in domains with stringent syntactic and semantic constraints. </w:t>
      </w:r>
    </w:p>
    <w:p w:rsidR="248C28E0" w:rsidP="248C28E0" w:rsidRDefault="248C28E0" w14:paraId="7C996370" w14:textId="00D2FE48">
      <w:pPr>
        <w:pStyle w:val="Normale"/>
        <w:rPr>
          <w:b w:val="0"/>
          <w:bCs w:val="0"/>
        </w:rPr>
      </w:pPr>
    </w:p>
    <w:p w:rsidR="089E8246" w:rsidP="248C28E0" w:rsidRDefault="089E8246" w14:paraId="550DA218" w14:textId="01E9D147">
      <w:pPr>
        <w:pStyle w:val="Normale"/>
      </w:pPr>
      <w:r w:rsidR="089E8246">
        <w:rPr>
          <w:b w:val="0"/>
          <w:bCs w:val="0"/>
        </w:rPr>
        <w:t>Finally, possible directions to improve the work are the use of an unquantized model without Floating Points reduction to be able to exploit the model to the maximum extent possible. Regarding testing, more precise methods could be tried in identifying query structures and adding Execution Accuracy as a metric, that is, evaluating whether the answers obtained from the produced queries are correct despite a possible exact mismatch with the expected query.</w:t>
      </w:r>
    </w:p>
    <w:p w:rsidR="248C28E0" w:rsidP="248C28E0" w:rsidRDefault="248C28E0" w14:paraId="1221C4D1" w14:textId="0AF5293B">
      <w:pPr>
        <w:pStyle w:val="Normale"/>
        <w:rPr>
          <w:b w:val="0"/>
          <w:bCs w:val="0"/>
        </w:rPr>
      </w:pPr>
    </w:p>
    <w:p w:rsidR="2CCB130F" w:rsidP="248C28E0" w:rsidRDefault="2CCB130F" w14:paraId="520E5465" w14:textId="569F39D3">
      <w:pPr>
        <w:pStyle w:val="Sottotitolo"/>
        <w:rPr>
          <w:sz w:val="32"/>
          <w:szCs w:val="32"/>
        </w:rPr>
      </w:pPr>
      <w:r w:rsidRPr="248C28E0" w:rsidR="2CCB130F">
        <w:rPr>
          <w:sz w:val="32"/>
          <w:szCs w:val="32"/>
        </w:rPr>
        <w:t>Bibliography</w:t>
      </w:r>
    </w:p>
    <w:p w:rsidR="20A2BF6D" w:rsidP="248C28E0" w:rsidRDefault="20A2BF6D" w14:paraId="4AE2AC38" w14:textId="4FD78520">
      <w:pPr>
        <w:pStyle w:val="Normale"/>
        <w:rPr>
          <w:rFonts w:ascii="Palatino Linotype" w:hAnsi="Palatino Linotype" w:eastAsia="Palatino Linotype" w:cs="Palatino Linotype"/>
          <w:noProof w:val="0"/>
          <w:sz w:val="28"/>
          <w:szCs w:val="28"/>
          <w:lang w:val="it-IT"/>
        </w:rPr>
      </w:pPr>
      <w:bookmarkStart w:name="Segnalibro1" w:id="1187613898"/>
      <w:r w:rsidRPr="248C28E0" w:rsidR="20A2BF6D">
        <w:rPr>
          <w:rFonts w:ascii="Palatino Linotype" w:hAnsi="Palatino Linotype" w:eastAsia="Palatino Linotype" w:cs="Palatino Linotype"/>
          <w:noProof w:val="0"/>
          <w:sz w:val="28"/>
          <w:szCs w:val="28"/>
          <w:lang w:val="it-IT"/>
        </w:rPr>
        <w:t xml:space="preserve">Qi, </w:t>
      </w:r>
      <w:r w:rsidRPr="248C28E0" w:rsidR="20A2BF6D">
        <w:rPr>
          <w:rFonts w:ascii="Palatino Linotype" w:hAnsi="Palatino Linotype" w:eastAsia="Palatino Linotype" w:cs="Palatino Linotype"/>
          <w:noProof w:val="0"/>
          <w:sz w:val="28"/>
          <w:szCs w:val="28"/>
          <w:lang w:val="it-IT"/>
        </w:rPr>
        <w:t>Jiexing</w:t>
      </w:r>
      <w:r w:rsidRPr="248C28E0" w:rsidR="20A2BF6D">
        <w:rPr>
          <w:rFonts w:ascii="Palatino Linotype" w:hAnsi="Palatino Linotype" w:eastAsia="Palatino Linotype" w:cs="Palatino Linotype"/>
          <w:noProof w:val="0"/>
          <w:sz w:val="28"/>
          <w:szCs w:val="28"/>
          <w:lang w:val="it-IT"/>
        </w:rPr>
        <w:t xml:space="preserve">, Chang Su, </w:t>
      </w:r>
      <w:r w:rsidRPr="248C28E0" w:rsidR="20A2BF6D">
        <w:rPr>
          <w:rFonts w:ascii="Palatino Linotype" w:hAnsi="Palatino Linotype" w:eastAsia="Palatino Linotype" w:cs="Palatino Linotype"/>
          <w:noProof w:val="0"/>
          <w:sz w:val="28"/>
          <w:szCs w:val="28"/>
          <w:lang w:val="it-IT"/>
        </w:rPr>
        <w:t>Zhixin</w:t>
      </w:r>
      <w:r w:rsidRPr="248C28E0" w:rsidR="20A2BF6D">
        <w:rPr>
          <w:rFonts w:ascii="Palatino Linotype" w:hAnsi="Palatino Linotype" w:eastAsia="Palatino Linotype" w:cs="Palatino Linotype"/>
          <w:noProof w:val="0"/>
          <w:sz w:val="28"/>
          <w:szCs w:val="28"/>
          <w:lang w:val="it-IT"/>
        </w:rPr>
        <w:t xml:space="preserve"> </w:t>
      </w:r>
      <w:r w:rsidRPr="248C28E0" w:rsidR="20A2BF6D">
        <w:rPr>
          <w:rFonts w:ascii="Palatino Linotype" w:hAnsi="Palatino Linotype" w:eastAsia="Palatino Linotype" w:cs="Palatino Linotype"/>
          <w:noProof w:val="0"/>
          <w:sz w:val="28"/>
          <w:szCs w:val="28"/>
          <w:lang w:val="it-IT"/>
        </w:rPr>
        <w:t>Guo</w:t>
      </w:r>
      <w:r w:rsidRPr="248C28E0" w:rsidR="20A2BF6D">
        <w:rPr>
          <w:rFonts w:ascii="Palatino Linotype" w:hAnsi="Palatino Linotype" w:eastAsia="Palatino Linotype" w:cs="Palatino Linotype"/>
          <w:noProof w:val="0"/>
          <w:sz w:val="28"/>
          <w:szCs w:val="28"/>
          <w:lang w:val="it-IT"/>
        </w:rPr>
        <w:t xml:space="preserve">, </w:t>
      </w:r>
      <w:r w:rsidRPr="248C28E0" w:rsidR="20A2BF6D">
        <w:rPr>
          <w:rFonts w:ascii="Palatino Linotype" w:hAnsi="Palatino Linotype" w:eastAsia="Palatino Linotype" w:cs="Palatino Linotype"/>
          <w:noProof w:val="0"/>
          <w:sz w:val="28"/>
          <w:szCs w:val="28"/>
          <w:lang w:val="it-IT"/>
        </w:rPr>
        <w:t>Lyuwen</w:t>
      </w:r>
      <w:r w:rsidRPr="248C28E0" w:rsidR="20A2BF6D">
        <w:rPr>
          <w:rFonts w:ascii="Palatino Linotype" w:hAnsi="Palatino Linotype" w:eastAsia="Palatino Linotype" w:cs="Palatino Linotype"/>
          <w:noProof w:val="0"/>
          <w:sz w:val="28"/>
          <w:szCs w:val="28"/>
          <w:lang w:val="it-IT"/>
        </w:rPr>
        <w:t xml:space="preserve"> </w:t>
      </w:r>
      <w:r w:rsidRPr="248C28E0" w:rsidR="20A2BF6D">
        <w:rPr>
          <w:rFonts w:ascii="Palatino Linotype" w:hAnsi="Palatino Linotype" w:eastAsia="Palatino Linotype" w:cs="Palatino Linotype"/>
          <w:noProof w:val="0"/>
          <w:sz w:val="28"/>
          <w:szCs w:val="28"/>
          <w:lang w:val="it-IT"/>
        </w:rPr>
        <w:t>Wu</w:t>
      </w:r>
      <w:r w:rsidRPr="248C28E0" w:rsidR="20A2BF6D">
        <w:rPr>
          <w:rFonts w:ascii="Palatino Linotype" w:hAnsi="Palatino Linotype" w:eastAsia="Palatino Linotype" w:cs="Palatino Linotype"/>
          <w:noProof w:val="0"/>
          <w:sz w:val="28"/>
          <w:szCs w:val="28"/>
          <w:lang w:val="it-IT"/>
        </w:rPr>
        <w:t xml:space="preserve">, </w:t>
      </w:r>
      <w:r w:rsidRPr="248C28E0" w:rsidR="20A2BF6D">
        <w:rPr>
          <w:rFonts w:ascii="Palatino Linotype" w:hAnsi="Palatino Linotype" w:eastAsia="Palatino Linotype" w:cs="Palatino Linotype"/>
          <w:noProof w:val="0"/>
          <w:sz w:val="28"/>
          <w:szCs w:val="28"/>
          <w:lang w:val="it-IT"/>
        </w:rPr>
        <w:t>Zanwei</w:t>
      </w:r>
      <w:r w:rsidRPr="248C28E0" w:rsidR="20A2BF6D">
        <w:rPr>
          <w:rFonts w:ascii="Palatino Linotype" w:hAnsi="Palatino Linotype" w:eastAsia="Palatino Linotype" w:cs="Palatino Linotype"/>
          <w:noProof w:val="0"/>
          <w:sz w:val="28"/>
          <w:szCs w:val="28"/>
          <w:lang w:val="it-IT"/>
        </w:rPr>
        <w:t xml:space="preserve"> </w:t>
      </w:r>
      <w:r w:rsidRPr="248C28E0" w:rsidR="20A2BF6D">
        <w:rPr>
          <w:rFonts w:ascii="Palatino Linotype" w:hAnsi="Palatino Linotype" w:eastAsia="Palatino Linotype" w:cs="Palatino Linotype"/>
          <w:noProof w:val="0"/>
          <w:sz w:val="28"/>
          <w:szCs w:val="28"/>
          <w:lang w:val="it-IT"/>
        </w:rPr>
        <w:t>Shen</w:t>
      </w:r>
      <w:r w:rsidRPr="248C28E0" w:rsidR="20A2BF6D">
        <w:rPr>
          <w:rFonts w:ascii="Palatino Linotype" w:hAnsi="Palatino Linotype" w:eastAsia="Palatino Linotype" w:cs="Palatino Linotype"/>
          <w:noProof w:val="0"/>
          <w:sz w:val="28"/>
          <w:szCs w:val="28"/>
          <w:lang w:val="it-IT"/>
        </w:rPr>
        <w:t xml:space="preserve">, </w:t>
      </w:r>
      <w:r w:rsidRPr="248C28E0" w:rsidR="20A2BF6D">
        <w:rPr>
          <w:rFonts w:ascii="Palatino Linotype" w:hAnsi="Palatino Linotype" w:eastAsia="Palatino Linotype" w:cs="Palatino Linotype"/>
          <w:noProof w:val="0"/>
          <w:sz w:val="28"/>
          <w:szCs w:val="28"/>
          <w:lang w:val="it-IT"/>
        </w:rPr>
        <w:t>Luoyi</w:t>
      </w:r>
      <w:r w:rsidRPr="248C28E0" w:rsidR="20A2BF6D">
        <w:rPr>
          <w:rFonts w:ascii="Palatino Linotype" w:hAnsi="Palatino Linotype" w:eastAsia="Palatino Linotype" w:cs="Palatino Linotype"/>
          <w:noProof w:val="0"/>
          <w:sz w:val="28"/>
          <w:szCs w:val="28"/>
          <w:lang w:val="it-IT"/>
        </w:rPr>
        <w:t xml:space="preserve"> Fu, </w:t>
      </w:r>
      <w:r w:rsidRPr="248C28E0" w:rsidR="20A2BF6D">
        <w:rPr>
          <w:rFonts w:ascii="Palatino Linotype" w:hAnsi="Palatino Linotype" w:eastAsia="Palatino Linotype" w:cs="Palatino Linotype"/>
          <w:noProof w:val="0"/>
          <w:sz w:val="28"/>
          <w:szCs w:val="28"/>
          <w:lang w:val="it-IT"/>
        </w:rPr>
        <w:t>Xinbing</w:t>
      </w:r>
      <w:r w:rsidRPr="248C28E0" w:rsidR="20A2BF6D">
        <w:rPr>
          <w:rFonts w:ascii="Palatino Linotype" w:hAnsi="Palatino Linotype" w:eastAsia="Palatino Linotype" w:cs="Palatino Linotype"/>
          <w:noProof w:val="0"/>
          <w:sz w:val="28"/>
          <w:szCs w:val="28"/>
          <w:lang w:val="it-IT"/>
        </w:rPr>
        <w:t xml:space="preserve"> Wang, and </w:t>
      </w:r>
      <w:r w:rsidRPr="248C28E0" w:rsidR="20A2BF6D">
        <w:rPr>
          <w:rFonts w:ascii="Palatino Linotype" w:hAnsi="Palatino Linotype" w:eastAsia="Palatino Linotype" w:cs="Palatino Linotype"/>
          <w:noProof w:val="0"/>
          <w:sz w:val="28"/>
          <w:szCs w:val="28"/>
          <w:lang w:val="it-IT"/>
        </w:rPr>
        <w:t>Chenghu</w:t>
      </w:r>
      <w:r w:rsidRPr="248C28E0" w:rsidR="20A2BF6D">
        <w:rPr>
          <w:rFonts w:ascii="Palatino Linotype" w:hAnsi="Palatino Linotype" w:eastAsia="Palatino Linotype" w:cs="Palatino Linotype"/>
          <w:noProof w:val="0"/>
          <w:sz w:val="28"/>
          <w:szCs w:val="28"/>
          <w:lang w:val="it-IT"/>
        </w:rPr>
        <w:t xml:space="preserve"> Zhou. 2024. "</w:t>
      </w:r>
      <w:r w:rsidRPr="248C28E0" w:rsidR="20A2BF6D">
        <w:rPr>
          <w:rFonts w:ascii="Palatino Linotype" w:hAnsi="Palatino Linotype" w:eastAsia="Palatino Linotype" w:cs="Palatino Linotype"/>
          <w:noProof w:val="0"/>
          <w:sz w:val="28"/>
          <w:szCs w:val="28"/>
          <w:lang w:val="it-IT"/>
        </w:rPr>
        <w:t>Enhancing</w:t>
      </w:r>
      <w:r w:rsidRPr="248C28E0" w:rsidR="20A2BF6D">
        <w:rPr>
          <w:rFonts w:ascii="Palatino Linotype" w:hAnsi="Palatino Linotype" w:eastAsia="Palatino Linotype" w:cs="Palatino Linotype"/>
          <w:noProof w:val="0"/>
          <w:sz w:val="28"/>
          <w:szCs w:val="28"/>
          <w:lang w:val="it-IT"/>
        </w:rPr>
        <w:t xml:space="preserve"> SPARQL Query Generation for Knowledge Base </w:t>
      </w:r>
      <w:r w:rsidRPr="248C28E0" w:rsidR="20A2BF6D">
        <w:rPr>
          <w:rFonts w:ascii="Palatino Linotype" w:hAnsi="Palatino Linotype" w:eastAsia="Palatino Linotype" w:cs="Palatino Linotype"/>
          <w:noProof w:val="0"/>
          <w:sz w:val="28"/>
          <w:szCs w:val="28"/>
          <w:lang w:val="it-IT"/>
        </w:rPr>
        <w:t>Question</w:t>
      </w:r>
      <w:r w:rsidRPr="248C28E0" w:rsidR="20A2BF6D">
        <w:rPr>
          <w:rFonts w:ascii="Palatino Linotype" w:hAnsi="Palatino Linotype" w:eastAsia="Palatino Linotype" w:cs="Palatino Linotype"/>
          <w:noProof w:val="0"/>
          <w:sz w:val="28"/>
          <w:szCs w:val="28"/>
          <w:lang w:val="it-IT"/>
        </w:rPr>
        <w:t xml:space="preserve"> </w:t>
      </w:r>
      <w:r w:rsidRPr="248C28E0" w:rsidR="20A2BF6D">
        <w:rPr>
          <w:rFonts w:ascii="Palatino Linotype" w:hAnsi="Palatino Linotype" w:eastAsia="Palatino Linotype" w:cs="Palatino Linotype"/>
          <w:noProof w:val="0"/>
          <w:sz w:val="28"/>
          <w:szCs w:val="28"/>
          <w:lang w:val="it-IT"/>
        </w:rPr>
        <w:t>Answering</w:t>
      </w:r>
      <w:r w:rsidRPr="248C28E0" w:rsidR="20A2BF6D">
        <w:rPr>
          <w:rFonts w:ascii="Palatino Linotype" w:hAnsi="Palatino Linotype" w:eastAsia="Palatino Linotype" w:cs="Palatino Linotype"/>
          <w:noProof w:val="0"/>
          <w:sz w:val="28"/>
          <w:szCs w:val="28"/>
          <w:lang w:val="it-IT"/>
        </w:rPr>
        <w:t xml:space="preserve"> Systems by Learning to </w:t>
      </w:r>
      <w:r w:rsidRPr="248C28E0" w:rsidR="20A2BF6D">
        <w:rPr>
          <w:rFonts w:ascii="Palatino Linotype" w:hAnsi="Palatino Linotype" w:eastAsia="Palatino Linotype" w:cs="Palatino Linotype"/>
          <w:noProof w:val="0"/>
          <w:sz w:val="28"/>
          <w:szCs w:val="28"/>
          <w:lang w:val="it-IT"/>
        </w:rPr>
        <w:t>Correct</w:t>
      </w:r>
      <w:r w:rsidRPr="248C28E0" w:rsidR="20A2BF6D">
        <w:rPr>
          <w:rFonts w:ascii="Palatino Linotype" w:hAnsi="Palatino Linotype" w:eastAsia="Palatino Linotype" w:cs="Palatino Linotype"/>
          <w:noProof w:val="0"/>
          <w:sz w:val="28"/>
          <w:szCs w:val="28"/>
          <w:lang w:val="it-IT"/>
        </w:rPr>
        <w:t xml:space="preserve"> </w:t>
      </w:r>
      <w:r w:rsidRPr="248C28E0" w:rsidR="20A2BF6D">
        <w:rPr>
          <w:rFonts w:ascii="Palatino Linotype" w:hAnsi="Palatino Linotype" w:eastAsia="Palatino Linotype" w:cs="Palatino Linotype"/>
          <w:noProof w:val="0"/>
          <w:sz w:val="28"/>
          <w:szCs w:val="28"/>
          <w:lang w:val="it-IT"/>
        </w:rPr>
        <w:t>Triplets</w:t>
      </w:r>
      <w:r w:rsidRPr="248C28E0" w:rsidR="20A2BF6D">
        <w:rPr>
          <w:rFonts w:ascii="Palatino Linotype" w:hAnsi="Palatino Linotype" w:eastAsia="Palatino Linotype" w:cs="Palatino Linotype"/>
          <w:noProof w:val="0"/>
          <w:sz w:val="28"/>
          <w:szCs w:val="28"/>
          <w:lang w:val="it-IT"/>
        </w:rPr>
        <w:t>" Applied Sciences 14, no. 4: 1521. https://doi.org/10.3390/app14041521</w:t>
      </w:r>
      <w:bookmarkEnd w:id="1187613898"/>
    </w:p>
    <w:p w:rsidR="5138FE15" w:rsidP="248C28E0" w:rsidRDefault="5138FE15" w14:paraId="01686D97" w14:textId="048A9C37">
      <w:pPr>
        <w:pStyle w:val="Normale"/>
        <w:rPr>
          <w:rFonts w:ascii="Palatino Linotype" w:hAnsi="Palatino Linotype" w:eastAsia="Palatino Linotype" w:cs="Palatino Linotype"/>
          <w:noProof w:val="0"/>
          <w:sz w:val="28"/>
          <w:szCs w:val="28"/>
          <w:lang w:val="it-IT"/>
        </w:rPr>
      </w:pPr>
      <w:bookmarkStart w:name="Segnalibro2" w:id="1364701608"/>
      <w:r w:rsidRPr="248C28E0" w:rsidR="5138FE15">
        <w:rPr>
          <w:rFonts w:ascii="Palatino Linotype" w:hAnsi="Palatino Linotype" w:eastAsia="Palatino Linotype" w:cs="Palatino Linotype"/>
          <w:noProof w:val="0"/>
          <w:sz w:val="28"/>
          <w:szCs w:val="28"/>
          <w:lang w:val="it-IT"/>
        </w:rPr>
        <w:t xml:space="preserve">M. A. </w:t>
      </w:r>
      <w:r w:rsidRPr="248C28E0" w:rsidR="5138FE15">
        <w:rPr>
          <w:rFonts w:ascii="Palatino Linotype" w:hAnsi="Palatino Linotype" w:eastAsia="Palatino Linotype" w:cs="Palatino Linotype"/>
          <w:noProof w:val="0"/>
          <w:sz w:val="28"/>
          <w:szCs w:val="28"/>
          <w:lang w:val="it-IT"/>
        </w:rPr>
        <w:t>Borroto</w:t>
      </w:r>
      <w:r w:rsidRPr="248C28E0" w:rsidR="5138FE15">
        <w:rPr>
          <w:rFonts w:ascii="Palatino Linotype" w:hAnsi="Palatino Linotype" w:eastAsia="Palatino Linotype" w:cs="Palatino Linotype"/>
          <w:noProof w:val="0"/>
          <w:sz w:val="28"/>
          <w:szCs w:val="28"/>
          <w:lang w:val="it-IT"/>
        </w:rPr>
        <w:t xml:space="preserve">, F. Ricca, SPARQL-QA-v2 system for Knowledge Base </w:t>
      </w:r>
      <w:r w:rsidRPr="248C28E0" w:rsidR="5138FE15">
        <w:rPr>
          <w:rFonts w:ascii="Palatino Linotype" w:hAnsi="Palatino Linotype" w:eastAsia="Palatino Linotype" w:cs="Palatino Linotype"/>
          <w:noProof w:val="0"/>
          <w:sz w:val="28"/>
          <w:szCs w:val="28"/>
          <w:lang w:val="it-IT"/>
        </w:rPr>
        <w:t>Question</w:t>
      </w:r>
      <w:r w:rsidRPr="248C28E0" w:rsidR="5138FE15">
        <w:rPr>
          <w:rFonts w:ascii="Palatino Linotype" w:hAnsi="Palatino Linotype" w:eastAsia="Palatino Linotype" w:cs="Palatino Linotype"/>
          <w:noProof w:val="0"/>
          <w:sz w:val="28"/>
          <w:szCs w:val="28"/>
          <w:lang w:val="it-IT"/>
        </w:rPr>
        <w:t xml:space="preserve"> </w:t>
      </w:r>
      <w:r w:rsidRPr="248C28E0" w:rsidR="5138FE15">
        <w:rPr>
          <w:rFonts w:ascii="Palatino Linotype" w:hAnsi="Palatino Linotype" w:eastAsia="Palatino Linotype" w:cs="Palatino Linotype"/>
          <w:noProof w:val="0"/>
          <w:sz w:val="28"/>
          <w:szCs w:val="28"/>
          <w:lang w:val="it-IT"/>
        </w:rPr>
        <w:t>Answering</w:t>
      </w:r>
      <w:r w:rsidRPr="248C28E0" w:rsidR="5138FE15">
        <w:rPr>
          <w:rFonts w:ascii="Palatino Linotype" w:hAnsi="Palatino Linotype" w:eastAsia="Palatino Linotype" w:cs="Palatino Linotype"/>
          <w:noProof w:val="0"/>
          <w:sz w:val="28"/>
          <w:szCs w:val="28"/>
          <w:lang w:val="it-IT"/>
        </w:rPr>
        <w:t>, Expert Systems with Applications, Volume 229, Part A,</w:t>
      </w:r>
    </w:p>
    <w:p w:rsidR="5138FE15" w:rsidP="248C28E0" w:rsidRDefault="5138FE15" w14:paraId="60DFDFFC" w14:textId="47B02058">
      <w:pPr>
        <w:pStyle w:val="Normale"/>
        <w:rPr>
          <w:rFonts w:ascii="Palatino Linotype" w:hAnsi="Palatino Linotype" w:eastAsia="Palatino Linotype" w:cs="Palatino Linotype"/>
          <w:noProof w:val="0"/>
          <w:sz w:val="28"/>
          <w:szCs w:val="28"/>
          <w:lang w:val="it-IT"/>
        </w:rPr>
      </w:pPr>
      <w:r w:rsidRPr="248C28E0" w:rsidR="5138FE15">
        <w:rPr>
          <w:rFonts w:ascii="Palatino Linotype" w:hAnsi="Palatino Linotype" w:eastAsia="Palatino Linotype" w:cs="Palatino Linotype"/>
          <w:noProof w:val="0"/>
          <w:sz w:val="28"/>
          <w:szCs w:val="28"/>
          <w:lang w:val="it-IT"/>
        </w:rPr>
        <w:t xml:space="preserve">2023, 120383, ISSN 0957-4174, </w:t>
      </w:r>
      <w:hyperlink r:id="R2d30864d530d4f28">
        <w:r w:rsidRPr="248C28E0" w:rsidR="5138FE15">
          <w:rPr>
            <w:rFonts w:ascii="Palatino Linotype" w:hAnsi="Palatino Linotype" w:eastAsia="Palatino Linotype" w:cs="Palatino Linotype"/>
            <w:noProof w:val="0"/>
            <w:sz w:val="28"/>
            <w:szCs w:val="28"/>
            <w:lang w:val="it-IT"/>
          </w:rPr>
          <w:t>https://doi.org/10.1016/j.eswa.2023.120383</w:t>
        </w:r>
      </w:hyperlink>
      <w:r w:rsidRPr="248C28E0" w:rsidR="5138FE15">
        <w:rPr>
          <w:rFonts w:ascii="Palatino Linotype" w:hAnsi="Palatino Linotype" w:eastAsia="Palatino Linotype" w:cs="Palatino Linotype"/>
          <w:noProof w:val="0"/>
          <w:sz w:val="28"/>
          <w:szCs w:val="28"/>
          <w:lang w:val="it-IT"/>
        </w:rPr>
        <w:t>.</w:t>
      </w:r>
      <w:bookmarkEnd w:id="1364701608"/>
    </w:p>
    <w:p w:rsidR="365EA4AF" w:rsidP="248C28E0" w:rsidRDefault="365EA4AF" w14:paraId="755AE954" w14:textId="55B58F85">
      <w:pPr>
        <w:pStyle w:val="Normale"/>
        <w:rPr>
          <w:rFonts w:ascii="Palatino Linotype" w:hAnsi="Palatino Linotype" w:eastAsia="Palatino Linotype" w:cs="Palatino Linotype"/>
        </w:rPr>
      </w:pPr>
      <w:bookmarkStart w:name="Segnalibro3" w:id="1263634601"/>
      <w:r w:rsidRPr="248C28E0" w:rsidR="365EA4AF">
        <w:rPr>
          <w:noProof w:val="0"/>
          <w:lang w:val="it-IT"/>
        </w:rPr>
        <w:t>MD R</w:t>
      </w:r>
      <w:r w:rsidRPr="248C28E0" w:rsidR="57F8B283">
        <w:rPr>
          <w:noProof w:val="0"/>
          <w:lang w:val="it-IT"/>
        </w:rPr>
        <w:t>.</w:t>
      </w:r>
      <w:r w:rsidRPr="248C28E0" w:rsidR="365EA4AF">
        <w:rPr>
          <w:noProof w:val="0"/>
          <w:lang w:val="it-IT"/>
        </w:rPr>
        <w:t xml:space="preserve"> A</w:t>
      </w:r>
      <w:r w:rsidRPr="248C28E0" w:rsidR="365D9FFE">
        <w:rPr>
          <w:noProof w:val="0"/>
          <w:lang w:val="it-IT"/>
        </w:rPr>
        <w:t>l</w:t>
      </w:r>
      <w:r w:rsidRPr="248C28E0" w:rsidR="365EA4AF">
        <w:rPr>
          <w:noProof w:val="0"/>
          <w:lang w:val="it-IT"/>
        </w:rPr>
        <w:t xml:space="preserve"> H</w:t>
      </w:r>
      <w:r w:rsidRPr="248C28E0" w:rsidR="1329A206">
        <w:rPr>
          <w:noProof w:val="0"/>
          <w:lang w:val="it-IT"/>
        </w:rPr>
        <w:t>asan</w:t>
      </w:r>
      <w:r w:rsidRPr="248C28E0" w:rsidR="365EA4AF">
        <w:rPr>
          <w:noProof w:val="0"/>
          <w:lang w:val="it-IT"/>
        </w:rPr>
        <w:t xml:space="preserve"> R</w:t>
      </w:r>
      <w:r w:rsidRPr="248C28E0" w:rsidR="7A2CEFDD">
        <w:rPr>
          <w:noProof w:val="0"/>
          <w:lang w:val="it-IT"/>
        </w:rPr>
        <w:t>ony</w:t>
      </w:r>
      <w:r w:rsidRPr="248C28E0" w:rsidR="365EA4AF">
        <w:rPr>
          <w:noProof w:val="0"/>
          <w:lang w:val="it-IT"/>
        </w:rPr>
        <w:t>, U</w:t>
      </w:r>
      <w:r w:rsidRPr="248C28E0" w:rsidR="08571B5F">
        <w:rPr>
          <w:noProof w:val="0"/>
          <w:lang w:val="it-IT"/>
        </w:rPr>
        <w:t>.</w:t>
      </w:r>
      <w:r w:rsidRPr="248C28E0" w:rsidR="365EA4AF">
        <w:rPr>
          <w:noProof w:val="0"/>
          <w:lang w:val="it-IT"/>
        </w:rPr>
        <w:t xml:space="preserve"> K</w:t>
      </w:r>
      <w:r w:rsidRPr="248C28E0" w:rsidR="08B932AA">
        <w:rPr>
          <w:noProof w:val="0"/>
          <w:lang w:val="it-IT"/>
        </w:rPr>
        <w:t>umar</w:t>
      </w:r>
      <w:r w:rsidRPr="248C28E0" w:rsidR="365EA4AF">
        <w:rPr>
          <w:noProof w:val="0"/>
          <w:lang w:val="it-IT"/>
        </w:rPr>
        <w:t>, R</w:t>
      </w:r>
      <w:r w:rsidRPr="248C28E0" w:rsidR="712018B0">
        <w:rPr>
          <w:noProof w:val="0"/>
          <w:lang w:val="it-IT"/>
        </w:rPr>
        <w:t>.</w:t>
      </w:r>
      <w:r w:rsidRPr="248C28E0" w:rsidR="365EA4AF">
        <w:rPr>
          <w:noProof w:val="0"/>
          <w:lang w:val="it-IT"/>
        </w:rPr>
        <w:t xml:space="preserve"> </w:t>
      </w:r>
      <w:r w:rsidRPr="248C28E0" w:rsidR="365EA4AF">
        <w:rPr>
          <w:noProof w:val="0"/>
          <w:lang w:val="it-IT"/>
        </w:rPr>
        <w:t>T</w:t>
      </w:r>
      <w:r w:rsidRPr="248C28E0" w:rsidR="1E29C654">
        <w:rPr>
          <w:noProof w:val="0"/>
          <w:lang w:val="it-IT"/>
        </w:rPr>
        <w:t>eucher</w:t>
      </w:r>
      <w:r w:rsidRPr="248C28E0" w:rsidR="365EA4AF">
        <w:rPr>
          <w:noProof w:val="0"/>
          <w:lang w:val="it-IT"/>
        </w:rPr>
        <w:t>, L</w:t>
      </w:r>
      <w:r w:rsidRPr="248C28E0" w:rsidR="14F1BA24">
        <w:rPr>
          <w:noProof w:val="0"/>
          <w:lang w:val="it-IT"/>
        </w:rPr>
        <w:t>.</w:t>
      </w:r>
      <w:r w:rsidRPr="248C28E0" w:rsidR="365EA4AF">
        <w:rPr>
          <w:noProof w:val="0"/>
          <w:lang w:val="it-IT"/>
        </w:rPr>
        <w:t xml:space="preserve"> </w:t>
      </w:r>
      <w:r w:rsidRPr="248C28E0" w:rsidR="365EA4AF">
        <w:rPr>
          <w:noProof w:val="0"/>
          <w:lang w:val="it-IT"/>
        </w:rPr>
        <w:t>K</w:t>
      </w:r>
      <w:r w:rsidRPr="248C28E0" w:rsidR="7F344465">
        <w:rPr>
          <w:noProof w:val="0"/>
          <w:lang w:val="it-IT"/>
        </w:rPr>
        <w:t>ovriguina</w:t>
      </w:r>
      <w:r w:rsidRPr="248C28E0" w:rsidR="365EA4AF">
        <w:rPr>
          <w:noProof w:val="0"/>
          <w:lang w:val="it-IT"/>
        </w:rPr>
        <w:t>, J</w:t>
      </w:r>
      <w:r w:rsidRPr="248C28E0" w:rsidR="700CDDFA">
        <w:rPr>
          <w:noProof w:val="0"/>
          <w:lang w:val="it-IT"/>
        </w:rPr>
        <w:t>.</w:t>
      </w:r>
      <w:r w:rsidRPr="248C28E0" w:rsidR="365EA4AF">
        <w:rPr>
          <w:noProof w:val="0"/>
          <w:lang w:val="it-IT"/>
        </w:rPr>
        <w:t xml:space="preserve"> L</w:t>
      </w:r>
      <w:r w:rsidRPr="248C28E0" w:rsidR="7DB891BA">
        <w:rPr>
          <w:noProof w:val="0"/>
          <w:lang w:val="it-IT"/>
        </w:rPr>
        <w:t>ehmann. 2022.</w:t>
      </w:r>
      <w:r w:rsidRPr="248C28E0" w:rsidR="365EA4AF">
        <w:rPr>
          <w:noProof w:val="0"/>
          <w:lang w:val="it-IT"/>
        </w:rPr>
        <w:t xml:space="preserve"> </w:t>
      </w:r>
      <w:r w:rsidRPr="248C28E0" w:rsidR="6389208C">
        <w:rPr>
          <w:noProof w:val="0"/>
          <w:lang w:val="it-IT"/>
        </w:rPr>
        <w:t>“</w:t>
      </w:r>
      <w:r w:rsidRPr="248C28E0" w:rsidR="2CCB130F">
        <w:rPr>
          <w:noProof w:val="0"/>
          <w:lang w:val="it-IT"/>
        </w:rPr>
        <w:t xml:space="preserve">SGPT: A Generative </w:t>
      </w:r>
      <w:r w:rsidRPr="248C28E0" w:rsidR="2CCB130F">
        <w:rPr>
          <w:noProof w:val="0"/>
          <w:lang w:val="it-IT"/>
        </w:rPr>
        <w:t>Approach</w:t>
      </w:r>
      <w:r w:rsidRPr="248C28E0" w:rsidR="2CCB130F">
        <w:rPr>
          <w:noProof w:val="0"/>
          <w:lang w:val="it-IT"/>
        </w:rPr>
        <w:t xml:space="preserve"> for SPARQL Query Generation From Natural Language </w:t>
      </w:r>
      <w:r w:rsidRPr="248C28E0" w:rsidR="2CCB130F">
        <w:rPr>
          <w:noProof w:val="0"/>
          <w:lang w:val="it-IT"/>
        </w:rPr>
        <w:t>Questions</w:t>
      </w:r>
      <w:r w:rsidRPr="248C28E0" w:rsidR="4025D0EA">
        <w:rPr>
          <w:noProof w:val="0"/>
          <w:lang w:val="it-IT"/>
        </w:rPr>
        <w:t>”</w:t>
      </w:r>
      <w:r w:rsidRPr="248C28E0" w:rsidR="126387BE">
        <w:rPr>
          <w:noProof w:val="0"/>
          <w:lang w:val="it-IT"/>
        </w:rPr>
        <w:t>.</w:t>
      </w:r>
      <w:r w:rsidRPr="248C28E0" w:rsidR="15B518DE">
        <w:rPr>
          <w:noProof w:val="0"/>
          <w:lang w:val="it-IT"/>
        </w:rPr>
        <w:t xml:space="preserve"> </w:t>
      </w:r>
      <w:r w:rsidR="15B518DE">
        <w:rPr/>
        <w:t>doi:10.1109</w:t>
      </w:r>
      <w:r w:rsidR="15B518DE">
        <w:rPr/>
        <w:t>/ACCESS.2022.3188714</w:t>
      </w:r>
      <w:bookmarkEnd w:id="1263634601"/>
    </w:p>
    <w:p w:rsidR="248C28E0" w:rsidP="248C28E0" w:rsidRDefault="248C28E0" w14:paraId="35A263A7" w14:textId="13FD18FB">
      <w:pPr>
        <w:pStyle w:val="Normale"/>
        <w:rPr>
          <w:rFonts w:ascii="Palatino Linotype" w:hAnsi="Palatino Linotype" w:eastAsia="Palatino Linotype" w:cs="Palatino Linotype"/>
          <w:noProof w:val="0"/>
          <w:sz w:val="28"/>
          <w:szCs w:val="28"/>
          <w:lang w:val="it-IT"/>
        </w:rPr>
      </w:pPr>
    </w:p>
    <w:p w:rsidR="00BE4579" w:rsidRDefault="00BE4579" w14:paraId="13C93164" w14:textId="77777777"/>
    <w:sectPr w:rsidR="00BE4579">
      <w:pgSz w:w="11906" w:h="16838" w:orient="portrait"/>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14="http://schemas.microsoft.com/office/word/2010/wordml" xmlns:r="http://schemas.openxmlformats.org/officeDocument/2006/relationships" xmlns:w="http://schemas.openxmlformats.org/wordprocessingml/2006/main">
  <w:footnote w:type="separator" w:id="-1">
    <w:p w:rsidR="248C28E0" w:rsidRDefault="248C28E0" w14:paraId="2AC40155" w14:textId="655D1266">
      <w:pPr>
        <w:spacing w:after="0" w:line="240" w:lineRule="auto"/>
      </w:pPr>
      <w:r>
        <w:separator/>
      </w:r>
    </w:p>
  </w:footnote>
  <w:footnote w:type="continuationSeparator" w:id="0">
    <w:p w:rsidR="248C28E0" w:rsidRDefault="248C28E0" w14:paraId="09AAB1E1" w14:textId="7DD4FA87">
      <w:pPr>
        <w:spacing w:after="0" w:line="240" w:lineRule="auto"/>
      </w:pPr>
      <w:r>
        <w:continuationSeparator/>
      </w:r>
    </w:p>
  </w:footnote>
  <w:footnote w:id="23311">
    <w:p w:rsidR="248C28E0" w:rsidP="248C28E0" w:rsidRDefault="248C28E0" w14:paraId="3D27574D" w14:textId="537D72FA">
      <w:pPr>
        <w:pStyle w:val="FootnoteText"/>
        <w:bidi w:val="0"/>
        <w:rPr>
          <w:noProof w:val="0"/>
          <w:lang w:val="it-IT"/>
        </w:rPr>
      </w:pPr>
      <w:r w:rsidRPr="248C28E0">
        <w:rPr>
          <w:rStyle w:val="FootnoteReference"/>
        </w:rPr>
        <w:footnoteRef/>
      </w:r>
      <w:r w:rsidR="248C28E0">
        <w:rPr/>
        <w:t xml:space="preserve"> </w:t>
      </w:r>
      <w:hyperlink r:id="Rde704494ace94b7d">
        <w:r w:rsidRPr="248C28E0" w:rsidR="248C28E0">
          <w:rPr>
            <w:rStyle w:val="Hyperlink"/>
            <w:noProof w:val="0"/>
            <w:lang w:val="it-IT"/>
          </w:rPr>
          <w:t>Salesforce/codet5p-220m · Hugging Face</w:t>
        </w:r>
      </w:hyperlink>
    </w:p>
  </w:footnote>
  <w:footnote w:id="1340">
    <w:p w:rsidR="248C28E0" w:rsidP="248C28E0" w:rsidRDefault="248C28E0" w14:paraId="51CEB0F9" w14:textId="76A25B74">
      <w:pPr>
        <w:pStyle w:val="FootnoteText"/>
        <w:bidi w:val="0"/>
      </w:pPr>
      <w:r w:rsidRPr="248C28E0">
        <w:rPr>
          <w:rStyle w:val="FootnoteReference"/>
        </w:rPr>
        <w:footnoteRef/>
      </w:r>
      <w:r w:rsidR="248C28E0">
        <w:rPr/>
        <w:t xml:space="preserve"> </w:t>
      </w:r>
      <w:r w:rsidR="248C28E0">
        <w:rPr/>
        <w:t>These</w:t>
      </w:r>
      <w:r w:rsidR="248C28E0">
        <w:rPr/>
        <w:t xml:space="preserve"> labels </w:t>
      </w:r>
      <w:r w:rsidR="248C28E0">
        <w:rPr/>
        <w:t>refer</w:t>
      </w:r>
      <w:r w:rsidR="248C28E0">
        <w:rPr/>
        <w:t xml:space="preserve"> to, in </w:t>
      </w:r>
      <w:r w:rsidR="248C28E0">
        <w:rPr/>
        <w:t>order</w:t>
      </w:r>
      <w:r w:rsidR="248C28E0">
        <w:rPr/>
        <w:t xml:space="preserve">: the </w:t>
      </w:r>
      <w:r w:rsidR="248C28E0">
        <w:rPr/>
        <w:t>encoder’s</w:t>
      </w:r>
      <w:r w:rsidR="248C28E0">
        <w:rPr/>
        <w:t xml:space="preserve"> query and </w:t>
      </w:r>
      <w:r w:rsidR="248C28E0">
        <w:rPr/>
        <w:t>value</w:t>
      </w:r>
      <w:r w:rsidR="248C28E0">
        <w:rPr/>
        <w:t xml:space="preserve"> of self-</w:t>
      </w:r>
      <w:r w:rsidR="248C28E0">
        <w:rPr/>
        <w:t>attention</w:t>
      </w:r>
      <w:r w:rsidR="248C28E0">
        <w:rPr/>
        <w:t xml:space="preserve">, the </w:t>
      </w:r>
      <w:r w:rsidR="248C28E0">
        <w:rPr/>
        <w:t>decoder’s</w:t>
      </w:r>
      <w:r w:rsidR="248C28E0">
        <w:rPr/>
        <w:t xml:space="preserve"> query and </w:t>
      </w:r>
      <w:r w:rsidR="248C28E0">
        <w:rPr/>
        <w:t>value</w:t>
      </w:r>
      <w:r w:rsidR="248C28E0">
        <w:rPr/>
        <w:t xml:space="preserve"> of the cross-</w:t>
      </w:r>
      <w:r w:rsidR="248C28E0">
        <w:rPr/>
        <w:t>attention</w:t>
      </w:r>
      <w:r w:rsidR="248C28E0">
        <w:rPr/>
        <w:t xml:space="preserve"> and the </w:t>
      </w:r>
      <w:r w:rsidR="248C28E0">
        <w:rPr/>
        <w:t>decoder’s</w:t>
      </w:r>
      <w:r w:rsidR="248C28E0">
        <w:rPr/>
        <w:t xml:space="preserve"> FFN (wi_0, wi_1, </w:t>
      </w:r>
      <w:r w:rsidR="248C28E0">
        <w:rPr/>
        <w:t>wo</w:t>
      </w:r>
      <w:r w:rsidR="248C28E0">
        <w:rPr/>
        <w:t>).</w:t>
      </w:r>
    </w:p>
  </w:footnote>
</w:footnotes>
</file>

<file path=word/numbering.xml><?xml version="1.0" encoding="utf-8"?>
<w:numbering xmlns:w="http://schemas.openxmlformats.org/wordprocessingml/2006/main">
  <w:abstractNum xmlns:w="http://schemas.openxmlformats.org/wordprocessingml/2006/main" w:abstractNumId="8">
    <w:nsid w:val="74039f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dce14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eeef4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1c957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f51b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d819c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4e96c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23e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A37"/>
    <w:rsid w:val="001A7964"/>
    <w:rsid w:val="00301849"/>
    <w:rsid w:val="00585D29"/>
    <w:rsid w:val="006252F5"/>
    <w:rsid w:val="00A31A37"/>
    <w:rsid w:val="00BE4579"/>
    <w:rsid w:val="00C17B4B"/>
    <w:rsid w:val="00F9DD4E"/>
    <w:rsid w:val="0246D474"/>
    <w:rsid w:val="03FF85D0"/>
    <w:rsid w:val="05042D69"/>
    <w:rsid w:val="0524AE23"/>
    <w:rsid w:val="05A0E576"/>
    <w:rsid w:val="073C7AC3"/>
    <w:rsid w:val="07C065D0"/>
    <w:rsid w:val="08571B5F"/>
    <w:rsid w:val="089E8246"/>
    <w:rsid w:val="08B932AA"/>
    <w:rsid w:val="0962FF6C"/>
    <w:rsid w:val="0AE1E08C"/>
    <w:rsid w:val="0B1CB18D"/>
    <w:rsid w:val="0F168322"/>
    <w:rsid w:val="126387BE"/>
    <w:rsid w:val="1329A206"/>
    <w:rsid w:val="1366F664"/>
    <w:rsid w:val="14F1BA24"/>
    <w:rsid w:val="154D6F2A"/>
    <w:rsid w:val="15B518DE"/>
    <w:rsid w:val="15D5DC9F"/>
    <w:rsid w:val="15EF4660"/>
    <w:rsid w:val="1669C0B3"/>
    <w:rsid w:val="17A5A814"/>
    <w:rsid w:val="185F777E"/>
    <w:rsid w:val="18B81508"/>
    <w:rsid w:val="1A871025"/>
    <w:rsid w:val="1AF9C3D8"/>
    <w:rsid w:val="1C0D84D8"/>
    <w:rsid w:val="1D0D4457"/>
    <w:rsid w:val="1DD542EB"/>
    <w:rsid w:val="1E29C654"/>
    <w:rsid w:val="1F96884D"/>
    <w:rsid w:val="20A2BF6D"/>
    <w:rsid w:val="212A6C47"/>
    <w:rsid w:val="23F33528"/>
    <w:rsid w:val="23F8B540"/>
    <w:rsid w:val="248C28E0"/>
    <w:rsid w:val="24EEFFB5"/>
    <w:rsid w:val="252B9C7B"/>
    <w:rsid w:val="26A25AEE"/>
    <w:rsid w:val="27B1EA1D"/>
    <w:rsid w:val="296370B4"/>
    <w:rsid w:val="298F7C4F"/>
    <w:rsid w:val="2A2CF9EC"/>
    <w:rsid w:val="2A4BEBE9"/>
    <w:rsid w:val="2AEBA8C3"/>
    <w:rsid w:val="2B1DDB50"/>
    <w:rsid w:val="2BBF96AD"/>
    <w:rsid w:val="2CCB130F"/>
    <w:rsid w:val="2D757825"/>
    <w:rsid w:val="2E9859D8"/>
    <w:rsid w:val="30D6AEBC"/>
    <w:rsid w:val="30EBEFE2"/>
    <w:rsid w:val="348FB0CB"/>
    <w:rsid w:val="35ABE0D7"/>
    <w:rsid w:val="35DC3276"/>
    <w:rsid w:val="365901D6"/>
    <w:rsid w:val="365D9FFE"/>
    <w:rsid w:val="365EA4AF"/>
    <w:rsid w:val="3896DED2"/>
    <w:rsid w:val="39B79F7F"/>
    <w:rsid w:val="39DF30F7"/>
    <w:rsid w:val="3F17400A"/>
    <w:rsid w:val="4013DA7B"/>
    <w:rsid w:val="4025D0EA"/>
    <w:rsid w:val="4393F09A"/>
    <w:rsid w:val="48FCC4A0"/>
    <w:rsid w:val="4935F661"/>
    <w:rsid w:val="4987B5A5"/>
    <w:rsid w:val="4ACB7BF1"/>
    <w:rsid w:val="4B06075E"/>
    <w:rsid w:val="4BB18E34"/>
    <w:rsid w:val="4BC8B5DA"/>
    <w:rsid w:val="4E982F4B"/>
    <w:rsid w:val="50BAC3FC"/>
    <w:rsid w:val="5138FE15"/>
    <w:rsid w:val="523C81E9"/>
    <w:rsid w:val="53A755DA"/>
    <w:rsid w:val="5446B3A1"/>
    <w:rsid w:val="56479CCC"/>
    <w:rsid w:val="5660B714"/>
    <w:rsid w:val="570AD563"/>
    <w:rsid w:val="57F8B283"/>
    <w:rsid w:val="5803826C"/>
    <w:rsid w:val="5B3D2263"/>
    <w:rsid w:val="5BB41EB7"/>
    <w:rsid w:val="5D54A5A7"/>
    <w:rsid w:val="5E023C00"/>
    <w:rsid w:val="6189E55F"/>
    <w:rsid w:val="6389208C"/>
    <w:rsid w:val="6410BE1B"/>
    <w:rsid w:val="64E5A9DC"/>
    <w:rsid w:val="651AC77D"/>
    <w:rsid w:val="65439307"/>
    <w:rsid w:val="659C2C6C"/>
    <w:rsid w:val="678A772F"/>
    <w:rsid w:val="67CE580F"/>
    <w:rsid w:val="6844FBDC"/>
    <w:rsid w:val="6A13720F"/>
    <w:rsid w:val="6A743217"/>
    <w:rsid w:val="6B2E566F"/>
    <w:rsid w:val="6B91B004"/>
    <w:rsid w:val="6BE49EE7"/>
    <w:rsid w:val="6C89BD37"/>
    <w:rsid w:val="6D381C79"/>
    <w:rsid w:val="6DBE94AF"/>
    <w:rsid w:val="6DD925B6"/>
    <w:rsid w:val="6F61B91B"/>
    <w:rsid w:val="700CDDFA"/>
    <w:rsid w:val="712018B0"/>
    <w:rsid w:val="71EC7BD5"/>
    <w:rsid w:val="71F7F788"/>
    <w:rsid w:val="72DC5B27"/>
    <w:rsid w:val="7327927E"/>
    <w:rsid w:val="74623C4B"/>
    <w:rsid w:val="7483F69A"/>
    <w:rsid w:val="74D16176"/>
    <w:rsid w:val="7632A926"/>
    <w:rsid w:val="775C6630"/>
    <w:rsid w:val="78A58782"/>
    <w:rsid w:val="791BC62B"/>
    <w:rsid w:val="7A2CEFDD"/>
    <w:rsid w:val="7A92D81A"/>
    <w:rsid w:val="7AAD376A"/>
    <w:rsid w:val="7BAD4E21"/>
    <w:rsid w:val="7BD3D3F4"/>
    <w:rsid w:val="7D9B1606"/>
    <w:rsid w:val="7DB891BA"/>
    <w:rsid w:val="7F344465"/>
    <w:rsid w:val="7FC6B30A"/>
    <w:rsid w:val="7FD412C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7A82F"/>
  <w15:chartTrackingRefBased/>
  <w15:docId w15:val="{00D4CD21-DB6F-4A3A-B4B8-1BAD98CC114B}"/>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hAnsi="Palatino Linotype" w:eastAsiaTheme="minorHAnsi" w:cstheme="minorBidi"/>
        <w:kern w:val="2"/>
        <w:sz w:val="28"/>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style>
  <w:style w:type="paragraph" w:styleId="Titolo1">
    <w:uiPriority w:val="9"/>
    <w:name w:val="heading 1"/>
    <w:basedOn w:val="Normal"/>
    <w:next w:val="Normal"/>
    <w:link w:val="Titolo1Carattere"/>
    <w:qFormat/>
    <w:rsid w:val="248C28E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olo2">
    <w:uiPriority w:val="9"/>
    <w:name w:val="heading 2"/>
    <w:basedOn w:val="Normal"/>
    <w:next w:val="Normal"/>
    <w:semiHidden/>
    <w:unhideWhenUsed/>
    <w:link w:val="Titolo2Carattere"/>
    <w:qFormat/>
    <w:rsid w:val="248C28E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olo3">
    <w:uiPriority w:val="9"/>
    <w:name w:val="heading 3"/>
    <w:basedOn w:val="Normal"/>
    <w:next w:val="Normal"/>
    <w:semiHidden/>
    <w:unhideWhenUsed/>
    <w:link w:val="Titolo3Carattere"/>
    <w:qFormat/>
    <w:rsid w:val="248C28E0"/>
    <w:rPr>
      <w:rFonts w:ascii="Aptos" w:hAnsi="Aptos" w:eastAsia="" w:cs="" w:asciiTheme="minorAscii" w:hAnsiTheme="minorAscii" w:eastAsiaTheme="majorEastAsia" w:cstheme="majorBidi"/>
      <w:color w:val="0F4761" w:themeColor="accent1" w:themeTint="FF" w:themeShade="BF"/>
    </w:rPr>
    <w:pPr>
      <w:keepNext w:val="1"/>
      <w:keepLines w:val="1"/>
      <w:spacing w:before="160" w:after="80"/>
      <w:outlineLvl w:val="2"/>
    </w:pPr>
  </w:style>
  <w:style w:type="paragraph" w:styleId="Titolo4">
    <w:uiPriority w:val="9"/>
    <w:name w:val="heading 4"/>
    <w:basedOn w:val="Normal"/>
    <w:next w:val="Normal"/>
    <w:semiHidden/>
    <w:unhideWhenUsed/>
    <w:link w:val="Titolo4Carattere"/>
    <w:qFormat/>
    <w:rsid w:val="248C28E0"/>
    <w:rPr>
      <w:rFonts w:ascii="Aptos" w:hAnsi="Aptos" w:eastAsia="" w:cs="" w:asciiTheme="minorAscii" w:hAnsiTheme="minorAscii" w:eastAsiaTheme="majorEastAsia" w:cstheme="majorBidi"/>
      <w:i w:val="1"/>
      <w:iCs w:val="1"/>
      <w:color w:val="0F4761" w:themeColor="accent1" w:themeTint="FF" w:themeShade="BF"/>
    </w:rPr>
    <w:pPr>
      <w:keepNext w:val="1"/>
      <w:keepLines w:val="1"/>
      <w:spacing w:before="80" w:after="40"/>
      <w:outlineLvl w:val="3"/>
    </w:pPr>
  </w:style>
  <w:style w:type="paragraph" w:styleId="Titolo5">
    <w:uiPriority w:val="9"/>
    <w:name w:val="heading 5"/>
    <w:basedOn w:val="Normal"/>
    <w:next w:val="Normal"/>
    <w:semiHidden/>
    <w:unhideWhenUsed/>
    <w:link w:val="Titolo5Carattere"/>
    <w:qFormat/>
    <w:rsid w:val="248C28E0"/>
    <w:rPr>
      <w:rFonts w:ascii="Aptos" w:hAnsi="Aptos" w:eastAsia="" w:cs="" w:asciiTheme="minorAscii" w:hAnsiTheme="minorAscii" w:eastAsiaTheme="majorEastAsia" w:cstheme="majorBidi"/>
      <w:color w:val="0F4761" w:themeColor="accent1" w:themeTint="FF" w:themeShade="BF"/>
    </w:rPr>
    <w:pPr>
      <w:keepNext w:val="1"/>
      <w:keepLines w:val="1"/>
      <w:spacing w:before="80" w:after="40"/>
      <w:outlineLvl w:val="4"/>
    </w:pPr>
  </w:style>
  <w:style w:type="paragraph" w:styleId="Titolo6">
    <w:uiPriority w:val="9"/>
    <w:name w:val="heading 6"/>
    <w:basedOn w:val="Normal"/>
    <w:next w:val="Normal"/>
    <w:semiHidden/>
    <w:unhideWhenUsed/>
    <w:link w:val="Titolo6Carattere"/>
    <w:qFormat/>
    <w:rsid w:val="248C28E0"/>
    <w:rPr>
      <w:rFonts w:ascii="Aptos" w:hAnsi="Aptos" w:eastAsia="" w:cs="" w:asciiTheme="minorAscii" w:hAnsiTheme="minorAscii" w:eastAsiaTheme="majorEastAsia" w:cstheme="majorBidi"/>
      <w:i w:val="1"/>
      <w:iCs w:val="1"/>
      <w:color w:val="595959" w:themeColor="text1" w:themeTint="A6" w:themeShade="FF"/>
    </w:rPr>
    <w:pPr>
      <w:keepNext w:val="1"/>
      <w:keepLines w:val="1"/>
      <w:spacing w:before="40" w:after="0"/>
      <w:outlineLvl w:val="5"/>
    </w:pPr>
  </w:style>
  <w:style w:type="paragraph" w:styleId="Titolo7">
    <w:uiPriority w:val="9"/>
    <w:name w:val="heading 7"/>
    <w:basedOn w:val="Normal"/>
    <w:next w:val="Normal"/>
    <w:semiHidden/>
    <w:unhideWhenUsed/>
    <w:link w:val="Titolo7Carattere"/>
    <w:qFormat/>
    <w:rsid w:val="248C28E0"/>
    <w:rPr>
      <w:rFonts w:ascii="Aptos" w:hAnsi="Aptos" w:eastAsia="" w:cs="" w:asciiTheme="minorAscii" w:hAnsiTheme="minorAscii" w:eastAsiaTheme="majorEastAsia" w:cstheme="majorBidi"/>
      <w:color w:val="595959" w:themeColor="text1" w:themeTint="A6" w:themeShade="FF"/>
    </w:rPr>
    <w:pPr>
      <w:keepNext w:val="1"/>
      <w:keepLines w:val="1"/>
      <w:spacing w:before="40" w:after="0"/>
      <w:outlineLvl w:val="6"/>
    </w:pPr>
  </w:style>
  <w:style w:type="paragraph" w:styleId="Titolo8">
    <w:uiPriority w:val="9"/>
    <w:name w:val="heading 8"/>
    <w:basedOn w:val="Normal"/>
    <w:next w:val="Normal"/>
    <w:semiHidden/>
    <w:unhideWhenUsed/>
    <w:link w:val="Titolo8Carattere"/>
    <w:qFormat/>
    <w:rsid w:val="248C28E0"/>
    <w:rPr>
      <w:rFonts w:ascii="Aptos" w:hAnsi="Aptos" w:eastAsia="" w:cs="" w:asciiTheme="minorAscii" w:hAnsiTheme="minorAscii" w:eastAsiaTheme="majorEastAsia" w:cstheme="majorBidi"/>
      <w:i w:val="1"/>
      <w:iCs w:val="1"/>
      <w:color w:val="272727"/>
    </w:rPr>
    <w:pPr>
      <w:keepNext w:val="1"/>
      <w:keepLines w:val="1"/>
      <w:spacing w:after="0"/>
      <w:outlineLvl w:val="7"/>
    </w:pPr>
  </w:style>
  <w:style w:type="paragraph" w:styleId="Titolo9">
    <w:uiPriority w:val="9"/>
    <w:name w:val="heading 9"/>
    <w:basedOn w:val="Normal"/>
    <w:next w:val="Normal"/>
    <w:semiHidden/>
    <w:unhideWhenUsed/>
    <w:link w:val="Titolo9Carattere"/>
    <w:qFormat/>
    <w:rsid w:val="248C28E0"/>
    <w:rPr>
      <w:rFonts w:ascii="Aptos" w:hAnsi="Aptos" w:eastAsia="" w:cs="" w:asciiTheme="minorAscii" w:hAnsiTheme="minorAscii" w:eastAsiaTheme="majorEastAsia" w:cstheme="majorBidi"/>
      <w:color w:val="272727"/>
    </w:rPr>
    <w:pPr>
      <w:keepNext w:val="1"/>
      <w:keepLines w:val="1"/>
      <w:spacing w:after="0"/>
      <w:outlineLvl w:val="8"/>
    </w:pPr>
  </w:style>
  <w:style w:type="character" w:styleId="Carpredefinitoparagrafo" w:default="1">
    <w:name w:val="Default Paragraph Font"/>
    <w:uiPriority w:val="1"/>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character" w:styleId="Titolo1Carattere" w:customStyle="true">
    <w:uiPriority w:val="9"/>
    <w:name w:val="Titolo 1 Carattere"/>
    <w:basedOn w:val="DefaultParagraphFont"/>
    <w:link w:val="Titolo1"/>
    <w:rsid w:val="248C28E0"/>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Titolo2Carattere" w:customStyle="true">
    <w:uiPriority w:val="9"/>
    <w:name w:val="Titolo 2 Carattere"/>
    <w:basedOn w:val="DefaultParagraphFont"/>
    <w:semiHidden/>
    <w:link w:val="Titolo2"/>
    <w:rsid w:val="248C28E0"/>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Titolo3Carattere" w:customStyle="true">
    <w:uiPriority w:val="9"/>
    <w:name w:val="Titolo 3 Carattere"/>
    <w:basedOn w:val="DefaultParagraphFont"/>
    <w:semiHidden/>
    <w:link w:val="Titolo3"/>
    <w:rsid w:val="248C28E0"/>
    <w:rPr>
      <w:rFonts w:ascii="Aptos" w:hAnsi="Aptos" w:eastAsia="" w:cs="" w:asciiTheme="minorAscii" w:hAnsiTheme="minorAscii" w:eastAsiaTheme="majorEastAsia" w:cstheme="majorBidi"/>
      <w:color w:val="0F4761" w:themeColor="accent1" w:themeTint="FF" w:themeShade="BF"/>
    </w:rPr>
  </w:style>
  <w:style w:type="character" w:styleId="Titolo4Carattere" w:customStyle="true">
    <w:uiPriority w:val="9"/>
    <w:name w:val="Titolo 4 Carattere"/>
    <w:basedOn w:val="DefaultParagraphFont"/>
    <w:semiHidden/>
    <w:link w:val="Titolo4"/>
    <w:rsid w:val="248C28E0"/>
    <w:rPr>
      <w:rFonts w:ascii="Aptos" w:hAnsi="Aptos" w:eastAsia="" w:cs="" w:asciiTheme="minorAscii" w:hAnsiTheme="minorAscii" w:eastAsiaTheme="majorEastAsia" w:cstheme="majorBidi"/>
      <w:i w:val="1"/>
      <w:iCs w:val="1"/>
      <w:color w:val="0F4761" w:themeColor="accent1" w:themeTint="FF" w:themeShade="BF"/>
    </w:rPr>
  </w:style>
  <w:style w:type="character" w:styleId="Titolo5Carattere" w:customStyle="true">
    <w:uiPriority w:val="9"/>
    <w:name w:val="Titolo 5 Carattere"/>
    <w:basedOn w:val="DefaultParagraphFont"/>
    <w:semiHidden/>
    <w:link w:val="Titolo5"/>
    <w:rsid w:val="248C28E0"/>
    <w:rPr>
      <w:rFonts w:ascii="Aptos" w:hAnsi="Aptos" w:eastAsia="" w:cs="" w:asciiTheme="minorAscii" w:hAnsiTheme="minorAscii" w:eastAsiaTheme="majorEastAsia" w:cstheme="majorBidi"/>
      <w:color w:val="0F4761" w:themeColor="accent1" w:themeTint="FF" w:themeShade="BF"/>
    </w:rPr>
  </w:style>
  <w:style w:type="character" w:styleId="Titolo6Carattere" w:customStyle="true">
    <w:uiPriority w:val="9"/>
    <w:name w:val="Titolo 6 Carattere"/>
    <w:basedOn w:val="DefaultParagraphFont"/>
    <w:semiHidden/>
    <w:link w:val="Titolo6"/>
    <w:rsid w:val="248C28E0"/>
    <w:rPr>
      <w:rFonts w:ascii="Aptos" w:hAnsi="Aptos" w:eastAsia="" w:cs="" w:asciiTheme="minorAscii" w:hAnsiTheme="minorAscii" w:eastAsiaTheme="majorEastAsia" w:cstheme="majorBidi"/>
      <w:i w:val="1"/>
      <w:iCs w:val="1"/>
      <w:color w:val="595959" w:themeColor="text1" w:themeTint="A6" w:themeShade="FF"/>
    </w:rPr>
  </w:style>
  <w:style w:type="character" w:styleId="Titolo7Carattere" w:customStyle="true">
    <w:uiPriority w:val="9"/>
    <w:name w:val="Titolo 7 Carattere"/>
    <w:basedOn w:val="DefaultParagraphFont"/>
    <w:semiHidden/>
    <w:link w:val="Titolo7"/>
    <w:rsid w:val="248C28E0"/>
    <w:rPr>
      <w:rFonts w:ascii="Aptos" w:hAnsi="Aptos" w:eastAsia="" w:cs="" w:asciiTheme="minorAscii" w:hAnsiTheme="minorAscii" w:eastAsiaTheme="majorEastAsia" w:cstheme="majorBidi"/>
      <w:color w:val="595959" w:themeColor="text1" w:themeTint="A6" w:themeShade="FF"/>
    </w:rPr>
  </w:style>
  <w:style w:type="character" w:styleId="Titolo8Carattere" w:customStyle="true">
    <w:uiPriority w:val="9"/>
    <w:name w:val="Titolo 8 Carattere"/>
    <w:basedOn w:val="DefaultParagraphFont"/>
    <w:semiHidden/>
    <w:link w:val="Titolo8"/>
    <w:rsid w:val="248C28E0"/>
    <w:rPr>
      <w:rFonts w:ascii="Aptos" w:hAnsi="Aptos" w:eastAsia="" w:cs="" w:asciiTheme="minorAscii" w:hAnsiTheme="minorAscii" w:eastAsiaTheme="majorEastAsia" w:cstheme="majorBidi"/>
      <w:i w:val="1"/>
      <w:iCs w:val="1"/>
      <w:color w:val="272727"/>
    </w:rPr>
  </w:style>
  <w:style w:type="character" w:styleId="Titolo9Carattere" w:customStyle="true">
    <w:uiPriority w:val="9"/>
    <w:name w:val="Titolo 9 Carattere"/>
    <w:basedOn w:val="DefaultParagraphFont"/>
    <w:semiHidden/>
    <w:link w:val="Titolo9"/>
    <w:rsid w:val="248C28E0"/>
    <w:rPr>
      <w:rFonts w:ascii="Aptos" w:hAnsi="Aptos" w:eastAsia="" w:cs="" w:asciiTheme="minorAscii" w:hAnsiTheme="minorAscii" w:eastAsiaTheme="majorEastAsia" w:cstheme="majorBidi"/>
      <w:color w:val="272727"/>
    </w:rPr>
  </w:style>
  <w:style w:type="paragraph" w:styleId="Titolo">
    <w:uiPriority w:val="10"/>
    <w:name w:val="Title"/>
    <w:basedOn w:val="Normal"/>
    <w:next w:val="Normal"/>
    <w:link w:val="TitoloCarattere"/>
    <w:qFormat/>
    <w:rsid w:val="248C28E0"/>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TitoloCarattere" w:customStyle="true">
    <w:uiPriority w:val="10"/>
    <w:name w:val="Titolo Carattere"/>
    <w:basedOn w:val="DefaultParagraphFont"/>
    <w:link w:val="Titolo"/>
    <w:rsid w:val="248C28E0"/>
    <w:rPr>
      <w:rFonts w:ascii="Aptos Display" w:hAnsi="Aptos Display" w:eastAsia="" w:cs="" w:asciiTheme="majorAscii" w:hAnsiTheme="majorAscii" w:eastAsiaTheme="majorEastAsia" w:cstheme="majorBidi"/>
      <w:sz w:val="56"/>
      <w:szCs w:val="56"/>
    </w:rPr>
  </w:style>
  <w:style w:type="paragraph" w:styleId="Sottotitolo">
    <w:uiPriority w:val="11"/>
    <w:name w:val="Subtitle"/>
    <w:basedOn w:val="Normal"/>
    <w:next w:val="Normal"/>
    <w:link w:val="SottotitoloCarattere"/>
    <w:qFormat/>
    <w:rsid w:val="248C28E0"/>
    <w:rPr>
      <w:rFonts w:ascii="Aptos" w:hAnsi="Aptos" w:eastAsia="" w:cs="" w:asciiTheme="minorAscii" w:hAnsiTheme="minorAscii" w:eastAsiaTheme="majorEastAsia" w:cstheme="majorBidi"/>
      <w:color w:val="595959" w:themeColor="text1" w:themeTint="A6" w:themeShade="FF"/>
    </w:rPr>
  </w:style>
  <w:style w:type="character" w:styleId="SottotitoloCarattere" w:customStyle="true">
    <w:uiPriority w:val="11"/>
    <w:name w:val="Sottotitolo Carattere"/>
    <w:basedOn w:val="DefaultParagraphFont"/>
    <w:link w:val="Sottotitolo"/>
    <w:rsid w:val="248C28E0"/>
    <w:rPr>
      <w:rFonts w:ascii="Aptos" w:hAnsi="Aptos" w:eastAsia="" w:cs="" w:asciiTheme="minorAscii" w:hAnsiTheme="minorAscii" w:eastAsiaTheme="majorEastAsia" w:cstheme="majorBidi"/>
      <w:color w:val="595959" w:themeColor="text1" w:themeTint="A6" w:themeShade="FF"/>
    </w:rPr>
  </w:style>
  <w:style w:type="paragraph" w:styleId="Citazione">
    <w:uiPriority w:val="29"/>
    <w:name w:val="Quote"/>
    <w:basedOn w:val="Normal"/>
    <w:next w:val="Normal"/>
    <w:link w:val="CitazioneCarattere"/>
    <w:qFormat/>
    <w:rsid w:val="248C28E0"/>
    <w:rPr>
      <w:i w:val="1"/>
      <w:iCs w:val="1"/>
      <w:color w:val="404040" w:themeColor="text1" w:themeTint="BF" w:themeShade="FF"/>
    </w:rPr>
    <w:pPr>
      <w:spacing w:before="160"/>
      <w:jc w:val="center"/>
    </w:pPr>
  </w:style>
  <w:style w:type="character" w:styleId="CitazioneCarattere" w:customStyle="true">
    <w:uiPriority w:val="29"/>
    <w:name w:val="Citazione Carattere"/>
    <w:basedOn w:val="DefaultParagraphFont"/>
    <w:link w:val="Citazione"/>
    <w:rsid w:val="248C28E0"/>
    <w:rPr>
      <w:i w:val="1"/>
      <w:iCs w:val="1"/>
      <w:color w:val="404040" w:themeColor="text1" w:themeTint="BF" w:themeShade="FF"/>
    </w:rPr>
  </w:style>
  <w:style w:type="paragraph" w:styleId="Paragrafoelenco">
    <w:uiPriority w:val="34"/>
    <w:name w:val="List Paragraph"/>
    <w:basedOn w:val="Normal"/>
    <w:qFormat/>
    <w:rsid w:val="248C28E0"/>
    <w:pPr>
      <w:spacing/>
      <w:ind w:left="720"/>
      <w:contextualSpacing/>
    </w:pPr>
  </w:style>
  <w:style w:type="character" w:styleId="Enfasiintensa">
    <w:uiPriority w:val="21"/>
    <w:name w:val="Intense Emphasis"/>
    <w:basedOn w:val="DefaultParagraphFont"/>
    <w:qFormat/>
    <w:rsid w:val="248C28E0"/>
    <w:rPr>
      <w:i w:val="1"/>
      <w:iCs w:val="1"/>
      <w:color w:val="0F4761" w:themeColor="accent1" w:themeTint="FF" w:themeShade="BF"/>
    </w:rPr>
  </w:style>
  <w:style w:type="paragraph" w:styleId="Citazioneintensa">
    <w:uiPriority w:val="30"/>
    <w:name w:val="Intense Quote"/>
    <w:basedOn w:val="Normal"/>
    <w:next w:val="Normal"/>
    <w:link w:val="CitazioneintensaCarattere"/>
    <w:qFormat/>
    <w:rsid w:val="248C28E0"/>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CitazioneintensaCarattere" w:customStyle="true">
    <w:uiPriority w:val="30"/>
    <w:name w:val="Citazione intensa Carattere"/>
    <w:basedOn w:val="DefaultParagraphFont"/>
    <w:link w:val="Citazioneintensa"/>
    <w:rsid w:val="248C28E0"/>
    <w:rPr>
      <w:i w:val="1"/>
      <w:iCs w:val="1"/>
      <w:color w:val="0F4761" w:themeColor="accent1" w:themeTint="FF" w:themeShade="BF"/>
    </w:rPr>
  </w:style>
  <w:style w:type="character" w:styleId="Riferimentointenso">
    <w:uiPriority w:val="32"/>
    <w:name w:val="Intense Reference"/>
    <w:basedOn w:val="DefaultParagraphFont"/>
    <w:qFormat/>
    <w:rsid w:val="248C28E0"/>
    <w:rPr>
      <w:b w:val="1"/>
      <w:bCs w:val="1"/>
      <w:smallCaps w:val="1"/>
      <w:color w:val="0F4761" w:themeColor="accent1" w:themeTint="FF" w:themeShade="BF"/>
    </w:rPr>
  </w:style>
  <w:style w:type="character" w:styleId="Hyperlink">
    <w:uiPriority w:val="99"/>
    <w:name w:val="Hyperlink"/>
    <w:basedOn w:val="DefaultParagraphFont"/>
    <w:unhideWhenUsed/>
    <w:rsid w:val="248C28E0"/>
    <w:rPr>
      <w:color w:val="467886"/>
      <w:u w:val="single"/>
    </w:rPr>
  </w:style>
  <w:style w:type="paragraph" w:styleId="FootnoteText">
    <w:uiPriority w:val="99"/>
    <w:name w:val="footnote text"/>
    <w:basedOn w:val="Normal"/>
    <w:semiHidden/>
    <w:unhideWhenUsed/>
    <w:rsid w:val="248C28E0"/>
    <w:rPr>
      <w:sz w:val="20"/>
      <w:szCs w:val="20"/>
    </w:rPr>
    <w:pPr>
      <w:spacing w:after="0" w:line="240" w:lineRule="auto"/>
    </w:pPr>
  </w:style>
  <w:style w:type="character" w:styleId="FootnoteReference">
    <w:uiPriority w:val="99"/>
    <w:name w:val="footnote reference"/>
    <w:basedOn w:val="DefaultParagraphFont"/>
    <w:semiHidden/>
    <w:unhideWhenUsed/>
    <w:rsid w:val="248C28E0"/>
    <w:rPr>
      <w:vertAlign w:val="superscript"/>
    </w:rPr>
  </w:style>
  <w:style xmlns:w="http://schemas.openxmlformats.org/wordprocessingml/2006/main" w:type="table" w:styleId="TableGrid">
    <w:name xmlns:w="http://schemas.openxmlformats.org/wordprocessingml/2006/main" w:val="Table Grid"/>
    <w:basedOn xmlns:w="http://schemas.openxmlformats.org/wordprocessingml/2006/main" w:val="Tabellanormale"/>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016/j.eswa.2023.120383" TargetMode="External" Id="R2d30864d530d4f28" /><Relationship Type="http://schemas.openxmlformats.org/officeDocument/2006/relationships/footnotes" Target="footnotes.xml" Id="Rc6cbe17cc30d468f" /><Relationship Type="http://schemas.openxmlformats.org/officeDocument/2006/relationships/numbering" Target="numbering.xml" Id="R5582ee6c5d924004" /></Relationships>
</file>

<file path=word/_rels/footnotes.xml.rels>&#65279;<?xml version="1.0" encoding="utf-8"?><Relationships xmlns="http://schemas.openxmlformats.org/package/2006/relationships"><Relationship Type="http://schemas.openxmlformats.org/officeDocument/2006/relationships/hyperlink" Target="https://huggingface.co/Salesforce/codet5p-220m" TargetMode="External" Id="Rde704494ace94b7d" /></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Romolo David d'Alessandro</dc:creator>
  <keywords/>
  <dc:description/>
  <lastModifiedBy>Romolo David D'Alessandro - romolo.dalessandro@studio.unibo.it</lastModifiedBy>
  <revision>2</revision>
  <dcterms:created xsi:type="dcterms:W3CDTF">2025-10-01T11:37:00.0000000Z</dcterms:created>
  <dcterms:modified xsi:type="dcterms:W3CDTF">2026-01-09T01:09:10.7112045Z</dcterms:modified>
</coreProperties>
</file>