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A84F" w14:textId="2DAF8F50" w:rsidR="005B2ECA" w:rsidRPr="00CF03CC" w:rsidRDefault="00CF03CC" w:rsidP="00CF03CC">
      <w:pPr>
        <w:jc w:val="center"/>
        <w:rPr>
          <w:b/>
          <w:bCs/>
          <w:sz w:val="40"/>
          <w:szCs w:val="40"/>
        </w:rPr>
      </w:pPr>
      <w:r w:rsidRPr="00CF03CC">
        <w:rPr>
          <w:rFonts w:hint="eastAsia"/>
          <w:b/>
          <w:bCs/>
          <w:sz w:val="40"/>
          <w:szCs w:val="40"/>
        </w:rPr>
        <w:t>Project: UDP</w:t>
      </w:r>
    </w:p>
    <w:p w14:paraId="4F74B3D0" w14:textId="77FEB8D6" w:rsidR="00CF03CC" w:rsidRDefault="00CF03CC" w:rsidP="00CF03CC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적 AI</w:t>
      </w:r>
    </w:p>
    <w:p w14:paraId="3B40A1F0" w14:textId="5C23FDA3" w:rsidR="00CF03CC" w:rsidRDefault="00CF03CC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본 문서에서는 게임 중 적대적 NPC에 탑재될 AI의 행동 패턴을 정의합니다. 모든 적 NPC는 이 문서에 기술된 AI를 탑재하여, 이를 기반으로 행동합니다</w:t>
      </w:r>
      <w:r w:rsidR="001E3B05">
        <w:rPr>
          <w:rFonts w:hint="eastAsia"/>
          <w:sz w:val="20"/>
          <w:szCs w:val="20"/>
        </w:rPr>
        <w:t>.</w:t>
      </w:r>
    </w:p>
    <w:p w14:paraId="2C98E17C" w14:textId="77777777" w:rsidR="001E3B05" w:rsidRDefault="001E3B05" w:rsidP="001E3B05">
      <w:pPr>
        <w:ind w:firstLineChars="100" w:firstLine="200"/>
        <w:rPr>
          <w:sz w:val="20"/>
          <w:szCs w:val="20"/>
        </w:rPr>
      </w:pPr>
    </w:p>
    <w:p w14:paraId="3FBC282C" w14:textId="177B217A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</w:t>
      </w:r>
    </w:p>
    <w:p w14:paraId="11853620" w14:textId="054199FC" w:rsidR="00E75419" w:rsidRDefault="00272CBE" w:rsidP="00E7541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NPC는 플레이어와 일정 거리를 유지한 채 </w:t>
      </w:r>
      <w:r w:rsidR="0066557C">
        <w:rPr>
          <w:rFonts w:hint="eastAsia"/>
          <w:sz w:val="20"/>
          <w:szCs w:val="20"/>
        </w:rPr>
        <w:t>플레이어를</w:t>
      </w:r>
      <w:r w:rsidR="003E1F5E">
        <w:rPr>
          <w:rFonts w:hint="eastAsia"/>
          <w:sz w:val="20"/>
          <w:szCs w:val="20"/>
        </w:rPr>
        <w:t xml:space="preserve"> 따라다닙니</w:t>
      </w:r>
      <w:r w:rsidR="004A12D5">
        <w:rPr>
          <w:rFonts w:hint="eastAsia"/>
          <w:sz w:val="20"/>
          <w:szCs w:val="20"/>
        </w:rPr>
        <w:t>다.</w:t>
      </w:r>
      <w:r w:rsidR="006E30B8">
        <w:rPr>
          <w:rFonts w:hint="eastAsia"/>
          <w:sz w:val="20"/>
          <w:szCs w:val="20"/>
        </w:rPr>
        <w:t xml:space="preserve"> 플레이어보다 속도가 빠른 경우 플레이어 주변을 자전하며 다양한 방향에서 공격을 펼칩니다.</w:t>
      </w:r>
    </w:p>
    <w:p w14:paraId="21B7BCE5" w14:textId="26F1A08A" w:rsidR="00C065E5" w:rsidRDefault="00C065E5" w:rsidP="00E7541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NPC도 플레이어와 마찬가지로 직진만 가능하며, 함선을 기울여 직진 방향을 변경함으로써 이동 경로를 수정합니다.</w:t>
      </w:r>
    </w:p>
    <w:p w14:paraId="30B6A604" w14:textId="6A88EB4C" w:rsidR="00E75419" w:rsidRDefault="00E75419" w:rsidP="00E7541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NPC는 현재 플레이어의 위치(playerPos), NPC의 위치(enemyPos), 플레이어의 이동 방향(playerMoveVector), 플레이어와의 거리(enemyDistanceMin, enemyDistanceMax)를 기반으로, 플레이어의 이동을 예상하여 이동할 위치를 계산하는 단계는 다음과 같습니다.</w:t>
      </w:r>
    </w:p>
    <w:p w14:paraId="4CEDFCC5" w14:textId="0FC7636B" w:rsidR="00E75419" w:rsidRDefault="00C065E5" w:rsidP="00E75419">
      <w:pPr>
        <w:pStyle w:val="a6"/>
        <w:numPr>
          <w:ilvl w:val="0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NPC는 </w:t>
      </w:r>
      <w:r w:rsidR="00E75419">
        <w:rPr>
          <w:rFonts w:hint="eastAsia"/>
          <w:sz w:val="20"/>
          <w:szCs w:val="20"/>
        </w:rPr>
        <w:t xml:space="preserve">생성 시 항상 플레이어와 유지할 </w:t>
      </w:r>
      <w:r>
        <w:rPr>
          <w:rFonts w:hint="eastAsia"/>
          <w:sz w:val="20"/>
          <w:szCs w:val="20"/>
        </w:rPr>
        <w:t xml:space="preserve">최소 </w:t>
      </w:r>
      <w:r w:rsidR="00E75419">
        <w:rPr>
          <w:rFonts w:hint="eastAsia"/>
          <w:sz w:val="20"/>
          <w:szCs w:val="20"/>
        </w:rPr>
        <w:t>거리</w:t>
      </w:r>
      <w:r>
        <w:rPr>
          <w:rFonts w:hint="eastAsia"/>
          <w:sz w:val="20"/>
          <w:szCs w:val="20"/>
        </w:rPr>
        <w:t>(</w:t>
      </w:r>
      <w:r w:rsidR="00E75419">
        <w:rPr>
          <w:rFonts w:hint="eastAsia"/>
          <w:sz w:val="20"/>
          <w:szCs w:val="20"/>
        </w:rPr>
        <w:t>enemyDistanceMin</w:t>
      </w:r>
      <w:r>
        <w:rPr>
          <w:rFonts w:hint="eastAsia"/>
          <w:sz w:val="20"/>
          <w:szCs w:val="20"/>
        </w:rPr>
        <w:t>)와 최대 거리(</w:t>
      </w:r>
      <w:r w:rsidR="00E75419">
        <w:rPr>
          <w:rFonts w:hint="eastAsia"/>
          <w:sz w:val="20"/>
          <w:szCs w:val="20"/>
        </w:rPr>
        <w:t>enemyDistanceMax</w:t>
      </w:r>
      <w:r>
        <w:rPr>
          <w:rFonts w:hint="eastAsia"/>
          <w:sz w:val="20"/>
          <w:szCs w:val="20"/>
        </w:rPr>
        <w:t>)</w:t>
      </w:r>
      <w:r w:rsidR="00E75419"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 w:rsidR="00E75419">
        <w:rPr>
          <w:rFonts w:hint="eastAsia"/>
          <w:sz w:val="20"/>
          <w:szCs w:val="20"/>
        </w:rPr>
        <w:t xml:space="preserve">무작위로 산출합니다. 두 범위는 </w:t>
      </w:r>
      <w:r>
        <w:rPr>
          <w:rFonts w:hint="eastAsia"/>
          <w:sz w:val="20"/>
          <w:szCs w:val="20"/>
        </w:rPr>
        <w:t xml:space="preserve">모두 </w:t>
      </w:r>
      <w:r w:rsidR="00E75419">
        <w:rPr>
          <w:rFonts w:hint="eastAsia"/>
          <w:sz w:val="20"/>
          <w:szCs w:val="20"/>
        </w:rPr>
        <w:t>10~100 범위 내에서 산출됩니다.</w:t>
      </w:r>
    </w:p>
    <w:p w14:paraId="2599E3D2" w14:textId="0A78E218" w:rsidR="00E75419" w:rsidRDefault="00C065E5" w:rsidP="00E75419">
      <w:pPr>
        <w:pStyle w:val="a6"/>
        <w:numPr>
          <w:ilvl w:val="0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NPC와 플레이어 사이의 거리(enemyDistanceCurrent)가 enemyDistanceM</w:t>
      </w:r>
      <w:r w:rsidR="003F2A44">
        <w:rPr>
          <w:rFonts w:hint="eastAsia"/>
          <w:sz w:val="20"/>
          <w:szCs w:val="20"/>
        </w:rPr>
        <w:t>ax</w:t>
      </w:r>
      <w:r>
        <w:rPr>
          <w:rFonts w:hint="eastAsia"/>
          <w:sz w:val="20"/>
          <w:szCs w:val="20"/>
        </w:rPr>
        <w:t xml:space="preserve">보다 </w:t>
      </w:r>
      <w:r w:rsidR="003F2A44">
        <w:rPr>
          <w:sz w:val="20"/>
          <w:szCs w:val="20"/>
        </w:rPr>
        <w:t>클</w:t>
      </w:r>
      <w:r>
        <w:rPr>
          <w:rFonts w:hint="eastAsia"/>
          <w:sz w:val="20"/>
          <w:szCs w:val="20"/>
        </w:rPr>
        <w:t xml:space="preserve"> 경우, NPC는 플레이어를 바</w:t>
      </w:r>
      <w:r w:rsidR="0024366B">
        <w:rPr>
          <w:rFonts w:hint="eastAsia"/>
          <w:sz w:val="20"/>
          <w:szCs w:val="20"/>
        </w:rPr>
        <w:t>라</w:t>
      </w:r>
      <w:r w:rsidR="003237F3">
        <w:rPr>
          <w:rFonts w:hint="eastAsia"/>
          <w:sz w:val="20"/>
          <w:szCs w:val="20"/>
        </w:rPr>
        <w:t>보려 합니다.</w:t>
      </w:r>
    </w:p>
    <w:p w14:paraId="54DC7AE0" w14:textId="2277E8C1" w:rsidR="003F2A44" w:rsidRDefault="00C065E5" w:rsidP="003F2A44">
      <w:pPr>
        <w:pStyle w:val="a6"/>
        <w:numPr>
          <w:ilvl w:val="0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NPC와</w:t>
      </w:r>
      <w:r w:rsidR="0024366B">
        <w:rPr>
          <w:rFonts w:hint="eastAsia"/>
          <w:sz w:val="20"/>
          <w:szCs w:val="20"/>
        </w:rPr>
        <w:t xml:space="preserve"> enemyDistanceCurrent가 enemyDistanceM</w:t>
      </w:r>
      <w:r w:rsidR="003F2A44">
        <w:rPr>
          <w:rFonts w:hint="eastAsia"/>
          <w:sz w:val="20"/>
          <w:szCs w:val="20"/>
        </w:rPr>
        <w:t>in</w:t>
      </w:r>
      <w:r w:rsidR="0024366B">
        <w:rPr>
          <w:rFonts w:hint="eastAsia"/>
          <w:sz w:val="20"/>
          <w:szCs w:val="20"/>
        </w:rPr>
        <w:t>보다</w:t>
      </w:r>
      <w:r>
        <w:rPr>
          <w:rFonts w:hint="eastAsia"/>
          <w:sz w:val="20"/>
          <w:szCs w:val="20"/>
        </w:rPr>
        <w:t xml:space="preserve"> </w:t>
      </w:r>
      <w:r w:rsidR="003F2A44">
        <w:rPr>
          <w:rFonts w:hint="eastAsia"/>
          <w:sz w:val="20"/>
          <w:szCs w:val="20"/>
        </w:rPr>
        <w:t>작을</w:t>
      </w:r>
      <w:r>
        <w:rPr>
          <w:rFonts w:hint="eastAsia"/>
          <w:sz w:val="20"/>
          <w:szCs w:val="20"/>
        </w:rPr>
        <w:t xml:space="preserve"> 경우, NPC는 플레이어</w:t>
      </w:r>
      <w:r w:rsidR="003F2A44">
        <w:rPr>
          <w:rFonts w:hint="eastAsia"/>
          <w:sz w:val="20"/>
          <w:szCs w:val="20"/>
        </w:rPr>
        <w:t>를 바라보는 벡터의 반대 방향을 바라</w:t>
      </w:r>
      <w:r w:rsidR="003237F3">
        <w:rPr>
          <w:rFonts w:hint="eastAsia"/>
          <w:sz w:val="20"/>
          <w:szCs w:val="20"/>
        </w:rPr>
        <w:t>보려 합니다.</w:t>
      </w:r>
    </w:p>
    <w:p w14:paraId="565601CE" w14:textId="0E0E3F7A" w:rsidR="008505AC" w:rsidRDefault="003237F3" w:rsidP="008505AC">
      <w:pPr>
        <w:pStyle w:val="a6"/>
        <w:numPr>
          <w:ilvl w:val="0"/>
          <w:numId w:val="1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enemyDistanceCurrent가 enemyDistanceMin보다 크고, enemyDistanceMax보다 작을 경우, NPC는 플레이어의 이동 방향과 동일한 벡터를 바라보려 합니다.</w:t>
      </w:r>
    </w:p>
    <w:p w14:paraId="6FF4CADF" w14:textId="03C4B17F" w:rsidR="00816C72" w:rsidRDefault="008505AC" w:rsidP="001E3B05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NPC가 목표 방향을 천천히 바라보게 하기 위해서 Quaternion.LookRotation 함수를 사용합니다. 현재 위치에서 목표 위치를 빼서 방향 벡터를 계산한 후, LookRotation 함수를 통해 목표</w:t>
      </w:r>
      <w:r w:rsidR="005328D8">
        <w:rPr>
          <w:rFonts w:hint="eastAsia"/>
          <w:sz w:val="20"/>
          <w:szCs w:val="20"/>
        </w:rPr>
        <w:t xml:space="preserve"> Rotation</w:t>
      </w:r>
      <w:r>
        <w:rPr>
          <w:rFonts w:hint="eastAsia"/>
          <w:sz w:val="20"/>
          <w:szCs w:val="20"/>
        </w:rPr>
        <w:t xml:space="preserve"> 정보를</w:t>
      </w:r>
      <w:r w:rsidR="005328D8">
        <w:rPr>
          <w:rFonts w:hint="eastAsia"/>
          <w:sz w:val="20"/>
          <w:szCs w:val="20"/>
        </w:rPr>
        <w:t xml:space="preserve"> 얻고,</w:t>
      </w:r>
      <w:r>
        <w:rPr>
          <w:rFonts w:hint="eastAsia"/>
          <w:sz w:val="20"/>
          <w:szCs w:val="20"/>
        </w:rPr>
        <w:t xml:space="preserve"> 목표 Rotation에 도달할 때까지 transform.Rotation 값을 천천히 수정</w:t>
      </w:r>
      <w:r w:rsidR="008876CB">
        <w:rPr>
          <w:rFonts w:hint="eastAsia"/>
          <w:sz w:val="20"/>
          <w:szCs w:val="20"/>
        </w:rPr>
        <w:t>하여 목표 방향을 바라보게 합니다.</w:t>
      </w:r>
    </w:p>
    <w:p w14:paraId="59FD05D9" w14:textId="77777777" w:rsidR="008505AC" w:rsidRPr="008505AC" w:rsidRDefault="008505AC" w:rsidP="001E3B05">
      <w:pPr>
        <w:ind w:firstLineChars="100" w:firstLine="200"/>
        <w:rPr>
          <w:rFonts w:hint="eastAsia"/>
          <w:sz w:val="20"/>
          <w:szCs w:val="20"/>
        </w:rPr>
      </w:pPr>
    </w:p>
    <w:p w14:paraId="6E5EF915" w14:textId="77777777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공격</w:t>
      </w:r>
    </w:p>
    <w:p w14:paraId="7D9A009F" w14:textId="29B59125" w:rsidR="000E0256" w:rsidRDefault="000E0256" w:rsidP="00860C4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NPC는 </w:t>
      </w:r>
      <w:r w:rsidR="006712F4">
        <w:rPr>
          <w:rFonts w:hint="eastAsia"/>
          <w:sz w:val="20"/>
          <w:szCs w:val="20"/>
        </w:rPr>
        <w:t xml:space="preserve">플레이어 주변에 머물며 </w:t>
      </w:r>
      <w:r>
        <w:rPr>
          <w:rFonts w:hint="eastAsia"/>
          <w:sz w:val="20"/>
          <w:szCs w:val="20"/>
        </w:rPr>
        <w:t>공격이 준비될 때마다 플레이어의 예상 위치를 목표로 공격 투사체를 발사합니다.</w:t>
      </w:r>
      <w:r w:rsidR="004E4DAA">
        <w:rPr>
          <w:rFonts w:hint="eastAsia"/>
          <w:sz w:val="20"/>
          <w:szCs w:val="20"/>
        </w:rPr>
        <w:t xml:space="preserve"> 공격 투사체는 직선</w:t>
      </w:r>
      <w:r w:rsidR="001619EF">
        <w:rPr>
          <w:rFonts w:hint="eastAsia"/>
          <w:sz w:val="20"/>
          <w:szCs w:val="20"/>
        </w:rPr>
        <w:t>적으로</w:t>
      </w:r>
      <w:r w:rsidR="004E4DAA">
        <w:rPr>
          <w:rFonts w:hint="eastAsia"/>
          <w:sz w:val="20"/>
          <w:szCs w:val="20"/>
        </w:rPr>
        <w:t xml:space="preserve"> 나아갑니다.</w:t>
      </w:r>
    </w:p>
    <w:p w14:paraId="33E88B13" w14:textId="45CB3BF5" w:rsidR="009573DA" w:rsidRDefault="00B41E31" w:rsidP="009573D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</w:t>
      </w:r>
      <w:r w:rsidR="005F64CD">
        <w:rPr>
          <w:rFonts w:hint="eastAsia"/>
          <w:sz w:val="20"/>
          <w:szCs w:val="20"/>
        </w:rPr>
        <w:t xml:space="preserve">와 NPC의 위치가 </w:t>
      </w:r>
      <w:r>
        <w:rPr>
          <w:rFonts w:hint="eastAsia"/>
          <w:sz w:val="20"/>
          <w:szCs w:val="20"/>
        </w:rPr>
        <w:t xml:space="preserve">계속 변화하기 때문에, </w:t>
      </w:r>
      <w:r w:rsidR="00C624F6">
        <w:rPr>
          <w:rFonts w:hint="eastAsia"/>
          <w:sz w:val="20"/>
          <w:szCs w:val="20"/>
        </w:rPr>
        <w:t>동일한</w:t>
      </w:r>
      <w:r>
        <w:rPr>
          <w:rFonts w:hint="eastAsia"/>
          <w:sz w:val="20"/>
          <w:szCs w:val="20"/>
        </w:rPr>
        <w:t xml:space="preserve"> 계산을 반복하여 정확도를 </w:t>
      </w:r>
      <w:r w:rsidR="00546E22">
        <w:rPr>
          <w:rFonts w:hint="eastAsia"/>
          <w:sz w:val="20"/>
          <w:szCs w:val="20"/>
        </w:rPr>
        <w:t>높입니다.</w:t>
      </w:r>
      <w:r w:rsidR="000E0256">
        <w:rPr>
          <w:rFonts w:hint="eastAsia"/>
          <w:sz w:val="20"/>
          <w:szCs w:val="20"/>
        </w:rPr>
        <w:t xml:space="preserve"> 플레이어의 속도와 방향이 일정할 것을 전제</w:t>
      </w:r>
      <w:r w:rsidR="009E51F9">
        <w:rPr>
          <w:rFonts w:hint="eastAsia"/>
          <w:sz w:val="20"/>
          <w:szCs w:val="20"/>
        </w:rPr>
        <w:t>하기</w:t>
      </w:r>
      <w:r w:rsidR="000E0256">
        <w:rPr>
          <w:rFonts w:hint="eastAsia"/>
          <w:sz w:val="20"/>
          <w:szCs w:val="20"/>
        </w:rPr>
        <w:t xml:space="preserve"> 때문에, 플레이어가</w:t>
      </w:r>
      <w:r w:rsidR="00475705">
        <w:rPr>
          <w:rFonts w:hint="eastAsia"/>
          <w:sz w:val="20"/>
          <w:szCs w:val="20"/>
        </w:rPr>
        <w:t xml:space="preserve"> </w:t>
      </w:r>
      <w:r w:rsidR="00272CBE">
        <w:rPr>
          <w:rFonts w:hint="eastAsia"/>
          <w:sz w:val="20"/>
          <w:szCs w:val="20"/>
        </w:rPr>
        <w:t xml:space="preserve">이동 </w:t>
      </w:r>
      <w:r w:rsidR="00475705">
        <w:rPr>
          <w:rFonts w:hint="eastAsia"/>
          <w:sz w:val="20"/>
          <w:szCs w:val="20"/>
        </w:rPr>
        <w:t xml:space="preserve">경로를 </w:t>
      </w:r>
      <w:r w:rsidR="00272CBE">
        <w:rPr>
          <w:rFonts w:hint="eastAsia"/>
          <w:sz w:val="20"/>
          <w:szCs w:val="20"/>
        </w:rPr>
        <w:t>수정</w:t>
      </w:r>
      <w:r w:rsidR="00475705">
        <w:rPr>
          <w:rFonts w:hint="eastAsia"/>
          <w:sz w:val="20"/>
          <w:szCs w:val="20"/>
        </w:rPr>
        <w:t>하여 공격</w:t>
      </w:r>
      <w:r w:rsidR="00475705">
        <w:rPr>
          <w:rFonts w:hint="eastAsia"/>
          <w:sz w:val="20"/>
          <w:szCs w:val="20"/>
        </w:rPr>
        <w:lastRenderedPageBreak/>
        <w:t>을 회피할 수 있습니다.</w:t>
      </w:r>
    </w:p>
    <w:p w14:paraId="079ADC72" w14:textId="49473FD9" w:rsidR="009573DA" w:rsidRPr="009573DA" w:rsidRDefault="009573DA" w:rsidP="009573DA">
      <w:pPr>
        <w:ind w:firstLineChars="100" w:firstLine="200"/>
        <w:rPr>
          <w:sz w:val="20"/>
          <w:szCs w:val="20"/>
        </w:rPr>
      </w:pPr>
      <w:r w:rsidRPr="001E3B05">
        <w:rPr>
          <w:rFonts w:hint="eastAsia"/>
          <w:sz w:val="20"/>
          <w:szCs w:val="20"/>
        </w:rPr>
        <w:t>현재 플레이어의 위치</w:t>
      </w:r>
      <w:r>
        <w:rPr>
          <w:rFonts w:hint="eastAsia"/>
          <w:sz w:val="20"/>
          <w:szCs w:val="20"/>
        </w:rPr>
        <w:t>(playerPos)</w:t>
      </w:r>
      <w:r w:rsidRPr="001E3B05">
        <w:rPr>
          <w:rFonts w:hint="eastAsia"/>
          <w:sz w:val="20"/>
          <w:szCs w:val="20"/>
        </w:rPr>
        <w:t>, 이동 방향</w:t>
      </w:r>
      <w:r>
        <w:rPr>
          <w:rFonts w:hint="eastAsia"/>
          <w:sz w:val="20"/>
          <w:szCs w:val="20"/>
        </w:rPr>
        <w:t>(playerDirection)</w:t>
      </w:r>
      <w:r w:rsidRPr="001E3B05">
        <w:rPr>
          <w:rFonts w:hint="eastAsia"/>
          <w:sz w:val="20"/>
          <w:szCs w:val="20"/>
        </w:rPr>
        <w:t>, 이동 속도(</w:t>
      </w:r>
      <w:r>
        <w:rPr>
          <w:rFonts w:hint="eastAsia"/>
          <w:sz w:val="20"/>
          <w:szCs w:val="20"/>
        </w:rPr>
        <w:t>playerSpeed</w:t>
      </w:r>
      <w:r w:rsidRPr="001E3B05">
        <w:rPr>
          <w:rFonts w:hint="eastAsia"/>
          <w:sz w:val="20"/>
          <w:szCs w:val="20"/>
        </w:rPr>
        <w:t>), 현재 NPC의 위치(</w:t>
      </w:r>
      <w:r>
        <w:rPr>
          <w:rFonts w:hint="eastAsia"/>
          <w:sz w:val="20"/>
          <w:szCs w:val="20"/>
        </w:rPr>
        <w:t>enemyPos</w:t>
      </w:r>
      <w:r w:rsidRPr="001E3B05">
        <w:rPr>
          <w:rFonts w:hint="eastAsia"/>
          <w:sz w:val="20"/>
          <w:szCs w:val="20"/>
        </w:rPr>
        <w:t>), NPC가 발사할 공격 투사체의 속도(</w:t>
      </w:r>
      <w:r>
        <w:rPr>
          <w:rFonts w:hint="eastAsia"/>
          <w:sz w:val="20"/>
          <w:szCs w:val="20"/>
        </w:rPr>
        <w:t>enemyProjectileSpeed</w:t>
      </w:r>
      <w:r w:rsidRPr="001E3B05">
        <w:rPr>
          <w:rFonts w:hint="eastAsia"/>
          <w:sz w:val="20"/>
          <w:szCs w:val="20"/>
        </w:rPr>
        <w:t>)를 기반</w:t>
      </w:r>
      <w:r>
        <w:rPr>
          <w:rFonts w:hint="eastAsia"/>
          <w:sz w:val="20"/>
          <w:szCs w:val="20"/>
        </w:rPr>
        <w:t>으로, 플레이어의 이동을 예상하여 공격 위치를 계산하는 단계는 다음과 같습니다:</w:t>
      </w:r>
    </w:p>
    <w:p w14:paraId="5A1133AB" w14:textId="77777777" w:rsidR="00860C43" w:rsidRDefault="00860C43" w:rsidP="00860C43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Vector3.distance(enemPos, playerPos) 함수를 이용하여 NPC와 플레이어 사이의 거리(betweenDistance)를 계산합니다.</w:t>
      </w:r>
    </w:p>
    <w:p w14:paraId="60F80F0C" w14:textId="77777777" w:rsidR="00860C43" w:rsidRDefault="00860C43" w:rsidP="00860C43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enemyProjectileSpeed와 betweenDisatance를 나누어, NPC의 공격 투사체가 플레이어 위치에 도착하기까지의 시간(attackTime)을 계산합니다.</w:t>
      </w:r>
    </w:p>
    <w:p w14:paraId="276616BA" w14:textId="77777777" w:rsidR="00860C43" w:rsidRPr="00AF7910" w:rsidRDefault="00860C43" w:rsidP="00860C43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(playerPos + playerDirection) * playerSpeed * attackTime 수식을 이용하여 attackTime 이후 플레이어의 예상 위치(playerPredictedPos)를 계산합니다.</w:t>
      </w:r>
    </w:p>
    <w:p w14:paraId="1282AF78" w14:textId="77777777" w:rsidR="00860C43" w:rsidRPr="00AF7910" w:rsidRDefault="00860C43" w:rsidP="00860C43">
      <w:pPr>
        <w:pStyle w:val="a6"/>
        <w:numPr>
          <w:ilvl w:val="0"/>
          <w:numId w:val="2"/>
        </w:numPr>
        <w:rPr>
          <w:sz w:val="20"/>
          <w:szCs w:val="20"/>
        </w:rPr>
      </w:pPr>
      <w:r w:rsidRPr="00AF7910">
        <w:rPr>
          <w:rFonts w:hint="eastAsia"/>
          <w:sz w:val="20"/>
          <w:szCs w:val="20"/>
        </w:rPr>
        <w:t>enemyPos와 playerPredictedPos 사이의 거리를 한 번 더 구하여 betweenDistance를 업데이트 합니다.</w:t>
      </w:r>
    </w:p>
    <w:p w14:paraId="3A925687" w14:textId="77777777" w:rsidR="00860C43" w:rsidRDefault="00860C43" w:rsidP="00860C43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enemyProjectileSpeed와 betweenDistance를 한 번 더 나누어 attackTime에 업데이트 합니다.</w:t>
      </w:r>
    </w:p>
    <w:p w14:paraId="0A1328F3" w14:textId="77777777" w:rsidR="002126A1" w:rsidRDefault="00860C43" w:rsidP="002126A1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(playerPos + playerDirection) * playerSpeed * attackTime 수식을 이용하여 playerPredictedPos를 한 번 더 계산합니다.</w:t>
      </w:r>
    </w:p>
    <w:p w14:paraId="2A1E6317" w14:textId="6B2A1DDF" w:rsidR="002126A1" w:rsidRDefault="002126A1" w:rsidP="002126A1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이렇게 계산한 playerPredictedPos를 기반으로, 4~6번 단계를 한 번 더 반복</w:t>
      </w:r>
      <w:r w:rsidR="00DE1C60">
        <w:rPr>
          <w:rFonts w:hint="eastAsia"/>
          <w:sz w:val="20"/>
          <w:szCs w:val="20"/>
        </w:rPr>
        <w:t xml:space="preserve">하여 </w:t>
      </w:r>
      <w:r w:rsidR="00B67173">
        <w:rPr>
          <w:rFonts w:hint="eastAsia"/>
          <w:sz w:val="20"/>
          <w:szCs w:val="20"/>
        </w:rPr>
        <w:t xml:space="preserve">최종적으로 </w:t>
      </w:r>
      <w:r w:rsidR="00DE1C60">
        <w:rPr>
          <w:rFonts w:hint="eastAsia"/>
          <w:sz w:val="20"/>
          <w:szCs w:val="20"/>
        </w:rPr>
        <w:t>playerPredictedPos를</w:t>
      </w:r>
      <w:r w:rsidR="00B67173">
        <w:rPr>
          <w:rFonts w:hint="eastAsia"/>
          <w:sz w:val="20"/>
          <w:szCs w:val="20"/>
        </w:rPr>
        <w:t xml:space="preserve"> </w:t>
      </w:r>
      <w:r w:rsidR="00DE1C60">
        <w:rPr>
          <w:rFonts w:hint="eastAsia"/>
          <w:sz w:val="20"/>
          <w:szCs w:val="20"/>
        </w:rPr>
        <w:t>업데이트 합니다.</w:t>
      </w:r>
    </w:p>
    <w:p w14:paraId="559A7082" w14:textId="69E81794" w:rsidR="00E52E8C" w:rsidRPr="00E52E8C" w:rsidRDefault="00DE1C60" w:rsidP="00E52E8C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최종적으로 업데이트된 </w:t>
      </w:r>
      <w:r w:rsidR="00860C43" w:rsidRPr="002126A1">
        <w:rPr>
          <w:rFonts w:hint="eastAsia"/>
          <w:sz w:val="20"/>
          <w:szCs w:val="20"/>
        </w:rPr>
        <w:t>playerPredictedPos를 목표로 투사</w:t>
      </w:r>
      <w:r>
        <w:rPr>
          <w:rFonts w:hint="eastAsia"/>
          <w:sz w:val="20"/>
          <w:szCs w:val="20"/>
        </w:rPr>
        <w:t>체</w:t>
      </w:r>
      <w:r w:rsidR="00860C43" w:rsidRPr="002126A1">
        <w:rPr>
          <w:rFonts w:hint="eastAsia"/>
          <w:sz w:val="20"/>
          <w:szCs w:val="20"/>
        </w:rPr>
        <w:t>를 발사합니다</w:t>
      </w:r>
      <w:r w:rsidR="00B47B2E">
        <w:rPr>
          <w:rFonts w:hint="eastAsia"/>
          <w:sz w:val="20"/>
          <w:szCs w:val="20"/>
        </w:rPr>
        <w:t>.</w:t>
      </w:r>
      <w:r w:rsidR="00E52E8C">
        <w:rPr>
          <w:rFonts w:hint="eastAsia"/>
          <w:sz w:val="20"/>
          <w:szCs w:val="20"/>
        </w:rPr>
        <w:t xml:space="preserve"> (투사체 생성 시 playerPredictedPos를 LookAt)</w:t>
      </w:r>
    </w:p>
    <w:sectPr w:rsidR="00E52E8C" w:rsidRPr="00E52E8C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BA38D" w14:textId="77777777" w:rsidR="00D848BC" w:rsidRDefault="00D848BC" w:rsidP="004A081E">
      <w:pPr>
        <w:spacing w:after="0"/>
      </w:pPr>
      <w:r>
        <w:separator/>
      </w:r>
    </w:p>
  </w:endnote>
  <w:endnote w:type="continuationSeparator" w:id="0">
    <w:p w14:paraId="68683905" w14:textId="77777777" w:rsidR="00D848BC" w:rsidRDefault="00D848BC" w:rsidP="004A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6B9A30F-3CFF-4699-9AB6-4CDF04DB4FE7}"/>
    <w:embedBold r:id="rId2" w:subsetted="1" w:fontKey="{B235BA1E-1CE5-443F-BA2F-269E31BA16BF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FBCB4" w14:textId="77777777" w:rsidR="00D848BC" w:rsidRDefault="00D848BC" w:rsidP="004A081E">
      <w:pPr>
        <w:spacing w:after="0"/>
      </w:pPr>
      <w:r>
        <w:separator/>
      </w:r>
    </w:p>
  </w:footnote>
  <w:footnote w:type="continuationSeparator" w:id="0">
    <w:p w14:paraId="0D53484D" w14:textId="77777777" w:rsidR="00D848BC" w:rsidRDefault="00D848BC" w:rsidP="004A08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3E0B8" w14:textId="357C3802" w:rsidR="004A081E" w:rsidRPr="004A081E" w:rsidRDefault="004A081E">
    <w:pPr>
      <w:pStyle w:val="aa"/>
      <w:rPr>
        <w:b/>
        <w:bCs/>
      </w:rPr>
    </w:pPr>
    <w:r>
      <w:rPr>
        <w:rFonts w:hint="eastAsia"/>
        <w:b/>
        <w:bCs/>
      </w:rPr>
      <w:t>이창민(5702600)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5F50"/>
    <w:multiLevelType w:val="multilevel"/>
    <w:tmpl w:val="AC1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F00F8"/>
    <w:multiLevelType w:val="hybridMultilevel"/>
    <w:tmpl w:val="7E6A082C"/>
    <w:lvl w:ilvl="0" w:tplc="802E01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963740F"/>
    <w:multiLevelType w:val="multilevel"/>
    <w:tmpl w:val="7B0E2FD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66D21"/>
    <w:multiLevelType w:val="hybridMultilevel"/>
    <w:tmpl w:val="F9C8269E"/>
    <w:lvl w:ilvl="0" w:tplc="5BE0333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32884F6B"/>
    <w:multiLevelType w:val="hybridMultilevel"/>
    <w:tmpl w:val="A664EBCA"/>
    <w:lvl w:ilvl="0" w:tplc="2AA2DD1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329F487A"/>
    <w:multiLevelType w:val="hybridMultilevel"/>
    <w:tmpl w:val="455C68C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33977407"/>
    <w:multiLevelType w:val="hybridMultilevel"/>
    <w:tmpl w:val="24146C44"/>
    <w:lvl w:ilvl="0" w:tplc="301046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4581B55"/>
    <w:multiLevelType w:val="multilevel"/>
    <w:tmpl w:val="7B1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D65A3"/>
    <w:multiLevelType w:val="multilevel"/>
    <w:tmpl w:val="C4F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C23B9"/>
    <w:multiLevelType w:val="hybridMultilevel"/>
    <w:tmpl w:val="9D08EC46"/>
    <w:lvl w:ilvl="0" w:tplc="C76E536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7C046FAF"/>
    <w:multiLevelType w:val="multilevel"/>
    <w:tmpl w:val="C26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F7706"/>
    <w:multiLevelType w:val="multilevel"/>
    <w:tmpl w:val="055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700019">
    <w:abstractNumId w:val="1"/>
  </w:num>
  <w:num w:numId="2" w16cid:durableId="1568875968">
    <w:abstractNumId w:val="9"/>
  </w:num>
  <w:num w:numId="3" w16cid:durableId="1204245561">
    <w:abstractNumId w:val="2"/>
  </w:num>
  <w:num w:numId="4" w16cid:durableId="395780792">
    <w:abstractNumId w:val="7"/>
  </w:num>
  <w:num w:numId="5" w16cid:durableId="759063755">
    <w:abstractNumId w:val="0"/>
  </w:num>
  <w:num w:numId="6" w16cid:durableId="553465567">
    <w:abstractNumId w:val="10"/>
  </w:num>
  <w:num w:numId="7" w16cid:durableId="151337160">
    <w:abstractNumId w:val="8"/>
  </w:num>
  <w:num w:numId="8" w16cid:durableId="1412771044">
    <w:abstractNumId w:val="11"/>
  </w:num>
  <w:num w:numId="9" w16cid:durableId="1014041727">
    <w:abstractNumId w:val="6"/>
  </w:num>
  <w:num w:numId="10" w16cid:durableId="1856962630">
    <w:abstractNumId w:val="5"/>
  </w:num>
  <w:num w:numId="11" w16cid:durableId="1779257233">
    <w:abstractNumId w:val="3"/>
  </w:num>
  <w:num w:numId="12" w16cid:durableId="301807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CC"/>
    <w:rsid w:val="000E0256"/>
    <w:rsid w:val="001619EF"/>
    <w:rsid w:val="001E3B05"/>
    <w:rsid w:val="002126A1"/>
    <w:rsid w:val="00242893"/>
    <w:rsid w:val="0024366B"/>
    <w:rsid w:val="00256D80"/>
    <w:rsid w:val="00272CBE"/>
    <w:rsid w:val="003237F3"/>
    <w:rsid w:val="003638A7"/>
    <w:rsid w:val="003E1F5E"/>
    <w:rsid w:val="003F2A44"/>
    <w:rsid w:val="004563BB"/>
    <w:rsid w:val="00475705"/>
    <w:rsid w:val="00477F96"/>
    <w:rsid w:val="004913E0"/>
    <w:rsid w:val="00496CB6"/>
    <w:rsid w:val="004A081E"/>
    <w:rsid w:val="004A12D5"/>
    <w:rsid w:val="004E4DAA"/>
    <w:rsid w:val="004E5EE8"/>
    <w:rsid w:val="005328D8"/>
    <w:rsid w:val="00546E22"/>
    <w:rsid w:val="00587E9E"/>
    <w:rsid w:val="005B2ECA"/>
    <w:rsid w:val="005F64CD"/>
    <w:rsid w:val="0066557C"/>
    <w:rsid w:val="006712F4"/>
    <w:rsid w:val="006E30B8"/>
    <w:rsid w:val="00816C72"/>
    <w:rsid w:val="008505AC"/>
    <w:rsid w:val="00851464"/>
    <w:rsid w:val="00860C43"/>
    <w:rsid w:val="008876CB"/>
    <w:rsid w:val="009573DA"/>
    <w:rsid w:val="009E51F9"/>
    <w:rsid w:val="00A42AA6"/>
    <w:rsid w:val="00A4715A"/>
    <w:rsid w:val="00AB700D"/>
    <w:rsid w:val="00AC05F9"/>
    <w:rsid w:val="00AF7910"/>
    <w:rsid w:val="00B400AC"/>
    <w:rsid w:val="00B41E31"/>
    <w:rsid w:val="00B47B2E"/>
    <w:rsid w:val="00B67173"/>
    <w:rsid w:val="00C065E5"/>
    <w:rsid w:val="00C624F6"/>
    <w:rsid w:val="00C7458A"/>
    <w:rsid w:val="00CD60DF"/>
    <w:rsid w:val="00CF03CC"/>
    <w:rsid w:val="00D4557A"/>
    <w:rsid w:val="00D848BC"/>
    <w:rsid w:val="00DE1C60"/>
    <w:rsid w:val="00E51371"/>
    <w:rsid w:val="00E52E8C"/>
    <w:rsid w:val="00E75419"/>
    <w:rsid w:val="00EA5534"/>
    <w:rsid w:val="00F15D7C"/>
    <w:rsid w:val="00F527CD"/>
    <w:rsid w:val="00F704A9"/>
    <w:rsid w:val="00FA249C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DA01F"/>
  <w15:chartTrackingRefBased/>
  <w15:docId w15:val="{16A54AD4-019E-4B84-B0B2-AA9DD99B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03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03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03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03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03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03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03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03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03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03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03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03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03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03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03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03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03C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A081E"/>
  </w:style>
  <w:style w:type="paragraph" w:styleId="ab">
    <w:name w:val="footer"/>
    <w:basedOn w:val="a"/>
    <w:link w:val="Char4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A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44</cp:revision>
  <dcterms:created xsi:type="dcterms:W3CDTF">2024-11-04T06:34:00Z</dcterms:created>
  <dcterms:modified xsi:type="dcterms:W3CDTF">2024-11-08T05:19:00Z</dcterms:modified>
</cp:coreProperties>
</file>