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THE JURISDICTIONAL FOUNDATION: DIVINE RIGHT VS. CORPORATE FICTION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foundational analysis of the "Sovereign Stack"—a complete, parallel system of jurisdiction, property, and evidence. This framework is not a "strategy" for navigating the existing "de facto" system, but rather the </w:t>
      </w:r>
      <w:r w:rsidDel="00000000" w:rsidR="00000000" w:rsidRPr="00000000">
        <w:rPr>
          <w:i w:val="1"/>
          <w:iCs w:val="1"/>
          <w:rtl w:val="0"/>
        </w:rPr>
        <w:t xml:space="preserve">lawful expression</w:t>
      </w:r>
      <w:r w:rsidDel="00000000" w:rsidR="00000000" w:rsidRPr="00000000">
        <w:rPr>
          <w:rtl w:val="0"/>
        </w:rPr>
        <w:t xml:space="preserve"> of a pre-existing, "de jure" sovereignty.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this framework is a jurisdictional separation grounded in theological and common-law first principles.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Source of Authority and the "Corporate Fiction"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legitimate authority flows from the Creator, not from a corporate state. The "de facto" system, which operates as an illegitimate corporation, has no inherent jurisdiction over a sovereign, "flesh and blood" man.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 facto" system claims its authority through a series of "adhesion contracts"—such as birth certificates and Social Security applications—which the sovereign individual is induced to sign, often unknowingly. These contracts create a "corporate fiction," or "strawman," evidenced by the individual's name appearing in ALL CAPITAL LETTERS on government and financial documents. This "strawman" is a separate legal personality, a "shell account" to which all "conjured liabilities" (taxes, fines, debts) are attached.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sovereign man, operating in his God-given natural capacity, is jurisdictionally separate from this "strawman" and is therefore not subject to its unilaterally imposed liabilities.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"Allodial Title" as a Divine Right of Property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 jure" sovereign's property rights are absolute and derived from divine right. This is "Allodial Title"—true, absolute ownership of property "independent of any superior landlord". It is the opposite of the "de facto" system's "Fee Simple" title, which is merely a form of tenancy. A "Fee Simple" owner is a tenant who must pay rent (property taxes) to a superior landlord (the state).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sovereign does not seek to </w:t>
      </w:r>
      <w:r w:rsidDel="00000000" w:rsidR="00000000" w:rsidRPr="00000000">
        <w:rPr>
          <w:i w:val="1"/>
          <w:iCs w:val="1"/>
          <w:rtl w:val="0"/>
        </w:rPr>
        <w:t xml:space="preserve">gain</w:t>
      </w:r>
      <w:r w:rsidDel="00000000" w:rsidR="00000000" w:rsidRPr="00000000">
        <w:rPr>
          <w:rtl w:val="0"/>
        </w:rPr>
        <w:t xml:space="preserve"> Allodial Title; he </w:t>
      </w:r>
      <w:r w:rsidDel="00000000" w:rsidR="00000000" w:rsidRPr="00000000">
        <w:rPr>
          <w:i w:val="1"/>
          <w:iCs w:val="1"/>
          <w:rtl w:val="0"/>
        </w:rPr>
        <w:t xml:space="preserve">exercises</w:t>
      </w:r>
      <w:r w:rsidDel="00000000" w:rsidR="00000000" w:rsidRPr="00000000">
        <w:rPr>
          <w:rtl w:val="0"/>
        </w:rPr>
        <w:t xml:space="preserve"> the Allodial Title he already possesses by divine right. This distinction is the central pillar of the sovereign economy. The "Sovereign Stack" is the modern architecture that allows a man to </w:t>
      </w:r>
      <w:r w:rsidDel="00000000" w:rsidR="00000000" w:rsidRPr="00000000">
        <w:rPr>
          <w:i w:val="1"/>
          <w:iCs w:val="1"/>
          <w:rtl w:val="0"/>
        </w:rPr>
        <w:t xml:space="preserve">act</w:t>
      </w:r>
      <w:r w:rsidDel="00000000" w:rsidR="00000000" w:rsidRPr="00000000">
        <w:rPr>
          <w:rtl w:val="0"/>
        </w:rPr>
        <w:t xml:space="preserve"> as the absolute, allodial owner of his property.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"Veritas" Framework: A "De Jure" Legal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 jure" sovereignty is not a mere philosophical claim; it is a parallel legal system. This system is supported by intergovernmental organizations (IGOs) such as Ignita Veritas United (IVU), which operate on the "Sovereign Jurisdiction" of customary international law—which is the "Common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"de jure" institutions provide the "advanced legal foundations" for sovereign individuals and states to exercise their authority "while maintaining independence from centralized 'globalist' establishment systems". This "Veritas" ("Truth") framework provides the legal and evidentiary tools to affirm one's "de jure" status, existing entirely outside the jurisdiction of the "de facto" corporate state.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TECHNOLOGICAL ARCHITECTURE: THE SOVEREIGN'S TOOLS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exercise "de jure" sovereignty, one must use "de jure" tools. The Sovereign Stack integrates specific, non-custodial financial technology as the </w:t>
      </w:r>
      <w:r w:rsidDel="00000000" w:rsidR="00000000" w:rsidRPr="00000000">
        <w:rPr>
          <w:i w:val="1"/>
          <w:iCs w:val="1"/>
          <w:rtl w:val="0"/>
        </w:rPr>
        <w:t xml:space="preserve">mechanism</w:t>
      </w:r>
      <w:r w:rsidDel="00000000" w:rsidR="00000000" w:rsidRPr="00000000">
        <w:rPr>
          <w:rtl w:val="0"/>
        </w:rPr>
        <w:t xml:space="preserve"> for lawful, sovereign commerce.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"VAULT 369" Economic Engine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Economic Engine" is a decentralized, non-custodial protocol, exemplified by VAULT 369. Its design is a pure expression of the "de jure" framework:</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Non-Custodial:</w:t>
      </w:r>
      <w:r w:rsidDel="00000000" w:rsidR="00000000" w:rsidRPr="00000000">
        <w:rPr>
          <w:rtl w:val="0"/>
        </w:rPr>
        <w:t xml:space="preserve"> The sovereign man </w:t>
      </w:r>
      <w:r w:rsidDel="00000000" w:rsidR="00000000" w:rsidRPr="00000000">
        <w:rPr>
          <w:i w:val="1"/>
          <w:iCs w:val="1"/>
          <w:rtl w:val="0"/>
        </w:rPr>
        <w:t xml:space="preserve">never</w:t>
      </w:r>
      <w:r w:rsidDel="00000000" w:rsidR="00000000" w:rsidRPr="00000000">
        <w:rPr>
          <w:rtl w:val="0"/>
        </w:rPr>
        <w:t xml:space="preserve"> surrenders his property. He retains full control of his private keys, meaning he retains his Allodial Title to his assets.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Permissionless:</w:t>
      </w:r>
      <w:r w:rsidDel="00000000" w:rsidR="00000000" w:rsidRPr="00000000">
        <w:rPr>
          <w:rtl w:val="0"/>
        </w:rPr>
        <w:t xml:space="preserve"> The protocol operates on a decentralized public network (PulseChain) that requires no "adhesion contract" or application to a central authority.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"369" Key:</w:t>
      </w:r>
      <w:r w:rsidDel="00000000" w:rsidR="00000000" w:rsidRPr="00000000">
        <w:rPr>
          <w:rtl w:val="0"/>
        </w:rPr>
        <w:t xml:space="preserve"> The protocol's name and its underlying network (PulseChain, Chain ID 369 ) are a direct reference to Nikola Tesla's "key to the universe". This symbolizes the use of a higher, natural, or divine law to unlock a new system of finance.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Lawful Act: Collateralization vs. "Taxable Event"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function of the Sovereign Stack is to access liquidity without "joinder" to the "de facto" system.</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 Facto" Trap:</w:t>
      </w:r>
      <w:r w:rsidDel="00000000" w:rsidR="00000000" w:rsidRPr="00000000">
        <w:rPr>
          <w:rtl w:val="0"/>
        </w:rPr>
        <w:t xml:space="preserve"> The "de facto" system's primary weapon is the "taxable event". When a man </w:t>
      </w:r>
      <w:r w:rsidDel="00000000" w:rsidR="00000000" w:rsidRPr="00000000">
        <w:rPr>
          <w:i w:val="1"/>
          <w:iCs w:val="1"/>
          <w:rtl w:val="0"/>
        </w:rPr>
        <w:t xml:space="preserve">sells</w:t>
      </w:r>
      <w:r w:rsidDel="00000000" w:rsidR="00000000" w:rsidRPr="00000000">
        <w:rPr>
          <w:rtl w:val="0"/>
        </w:rPr>
        <w:t xml:space="preserve"> an asset, he performs a "disposition" , creates a "taxable event," and thus </w:t>
      </w:r>
      <w:r w:rsidDel="00000000" w:rsidR="00000000" w:rsidRPr="00000000">
        <w:rPr>
          <w:i w:val="1"/>
          <w:iCs w:val="1"/>
          <w:rtl w:val="0"/>
        </w:rPr>
        <w:t xml:space="preserve">consents</w:t>
      </w:r>
      <w:r w:rsidDel="00000000" w:rsidR="00000000" w:rsidRPr="00000000">
        <w:rPr>
          <w:rtl w:val="0"/>
        </w:rPr>
        <w:t xml:space="preserve"> (creates "joinder") to the "de facto" system's jurisdiction. This "joinder" allows the system to impose its "conjured liability" (the capital gains tax).</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 Jure" Act:</w:t>
      </w:r>
      <w:r w:rsidDel="00000000" w:rsidR="00000000" w:rsidRPr="00000000">
        <w:rPr>
          <w:rtl w:val="0"/>
        </w:rPr>
        <w:t xml:space="preserve"> The sovereign man </w:t>
      </w:r>
      <w:r w:rsidDel="00000000" w:rsidR="00000000" w:rsidRPr="00000000">
        <w:rPr>
          <w:i w:val="1"/>
          <w:iCs w:val="1"/>
          <w:rtl w:val="0"/>
        </w:rPr>
        <w:t xml:space="preserve">does not sell</w:t>
      </w:r>
      <w:r w:rsidDel="00000000" w:rsidR="00000000" w:rsidRPr="00000000">
        <w:rPr>
          <w:rtl w:val="0"/>
        </w:rPr>
        <w:t xml:space="preserve">. He uses his God-given Allodial property as </w:t>
      </w:r>
      <w:r w:rsidDel="00000000" w:rsidR="00000000" w:rsidRPr="00000000">
        <w:rPr>
          <w:i w:val="1"/>
          <w:iCs w:val="1"/>
          <w:rtl w:val="0"/>
        </w:rPr>
        <w:t xml:space="preserve">collateral</w:t>
      </w:r>
      <w:r w:rsidDel="00000000" w:rsidR="00000000" w:rsidRPr="00000000">
        <w:rPr>
          <w:rtl w:val="0"/>
        </w:rPr>
        <w:t xml:space="preserve"> in a non-custodial vault. This act of borrowing against his own property is a </w:t>
      </w:r>
      <w:r w:rsidDel="00000000" w:rsidR="00000000" w:rsidRPr="00000000">
        <w:rPr>
          <w:i w:val="1"/>
          <w:iCs w:val="1"/>
          <w:rtl w:val="0"/>
        </w:rPr>
        <w:t xml:space="preserve">lawful act of a free man</w:t>
      </w:r>
      <w:r w:rsidDel="00000000" w:rsidR="00000000" w:rsidRPr="00000000">
        <w:rPr>
          <w:rtl w:val="0"/>
        </w:rPr>
        <w:t xml:space="preserve">. It is </w:t>
      </w:r>
      <w:r w:rsidDel="00000000" w:rsidR="00000000" w:rsidRPr="00000000">
        <w:rPr>
          <w:i w:val="1"/>
          <w:iCs w:val="1"/>
          <w:rtl w:val="0"/>
        </w:rPr>
        <w:t xml:space="preserve">not</w:t>
      </w:r>
      <w:r w:rsidDel="00000000" w:rsidR="00000000" w:rsidRPr="00000000">
        <w:rPr>
          <w:rtl w:val="0"/>
        </w:rPr>
        <w:t xml:space="preserve"> a "sale," "exchange," or "disposition".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refusing to perform the "sale," the sovereign </w:t>
      </w:r>
      <w:r w:rsidDel="00000000" w:rsidR="00000000" w:rsidRPr="00000000">
        <w:rPr>
          <w:i w:val="1"/>
          <w:iCs w:val="1"/>
          <w:rtl w:val="0"/>
        </w:rPr>
        <w:t xml:space="preserve">never creates the joinder</w:t>
      </w:r>
      <w:r w:rsidDel="00000000" w:rsidR="00000000" w:rsidRPr="00000000">
        <w:rPr>
          <w:rtl w:val="0"/>
        </w:rPr>
        <w:t xml:space="preserve">. Therefore, the "taxable event" is jurisdictionally moot. The "de facto" system's claim of authority is irrelevant, as the sovereign never entered its "courtroom."</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EVIDENTIARY FRAMEWORK: THE "DE JURE" PROOF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sovereign's actions must be verifiable by a higher law. The Sovereign Stack establishes an evidentiary framework that satisfies the most ancient and durable principles of "de jure" Common Law, bypassing the "de facto" system's records.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"Two Witnesses" Covenant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Biblical and Common Law are predicated on the principle found in Deuteronomy 19:15: "on the evidence of two witnesses or of three witnesses a matter shall be confirmed". A "single witness shall not suffice". This procedural due process was designed to protect against false accusations and establish the truth of a matter.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"de facto" systems based on a single, centralized ledger (or a holy book with no living second witness) fail this test; their claims are "hearsay requiring faith".</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Blockchain as Immutable Testimony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blockchain is the first technology in history to </w:t>
      </w:r>
      <w:r w:rsidDel="00000000" w:rsidR="00000000" w:rsidRPr="00000000">
        <w:rPr>
          <w:i w:val="1"/>
          <w:iCs w:val="1"/>
          <w:rtl w:val="0"/>
        </w:rPr>
        <w:t xml:space="preserve">perfectly</w:t>
      </w:r>
      <w:r w:rsidDel="00000000" w:rsidR="00000000" w:rsidRPr="00000000">
        <w:rPr>
          <w:rtl w:val="0"/>
        </w:rPr>
        <w:t xml:space="preserve"> satisfy the "Two Witnesses" principle. Every "covenant" (a smart contract) executed by the sovereign is verified by two independent, incorruptible, and perpetual witnesses: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Witness 1 (The "Word"):</w:t>
      </w:r>
      <w:r w:rsidDel="00000000" w:rsidR="00000000" w:rsidRPr="00000000">
        <w:rPr>
          <w:rtl w:val="0"/>
        </w:rPr>
        <w:t xml:space="preserve"> The transaction data itself. The "append-only log" contains the </w:t>
      </w:r>
      <w:r w:rsidDel="00000000" w:rsidR="00000000" w:rsidRPr="00000000">
        <w:rPr>
          <w:i w:val="1"/>
          <w:iCs w:val="1"/>
          <w:rtl w:val="0"/>
        </w:rPr>
        <w:t xml:space="preserve">content</w:t>
      </w:r>
      <w:r w:rsidDel="00000000" w:rsidR="00000000" w:rsidRPr="00000000">
        <w:rPr>
          <w:rtl w:val="0"/>
        </w:rPr>
        <w:t xml:space="preserve"> of the covenant—the "what, when, and where" of the lawful act.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Witness 2 (The "Verification"):</w:t>
      </w:r>
      <w:r w:rsidDel="00000000" w:rsidR="00000000" w:rsidRPr="00000000">
        <w:rPr>
          <w:rtl w:val="0"/>
        </w:rPr>
        <w:t xml:space="preserve"> The cryptographic hash. This "digital fingerprint" is the immutable second witness that </w:t>
      </w:r>
      <w:r w:rsidDel="00000000" w:rsidR="00000000" w:rsidRPr="00000000">
        <w:rPr>
          <w:i w:val="1"/>
          <w:iCs w:val="1"/>
          <w:rtl w:val="0"/>
        </w:rPr>
        <w:t xml:space="preserve">mathematically confirms</w:t>
      </w:r>
      <w:r w:rsidDel="00000000" w:rsidR="00000000" w:rsidRPr="00000000">
        <w:rPr>
          <w:rtl w:val="0"/>
        </w:rPr>
        <w:t xml:space="preserve"> the "Word" of the first witness is true and has not been altered.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smart contract, therefore, is a </w:t>
      </w:r>
      <w:r w:rsidDel="00000000" w:rsidR="00000000" w:rsidRPr="00000000">
        <w:rPr>
          <w:i w:val="1"/>
          <w:iCs w:val="1"/>
          <w:rtl w:val="0"/>
        </w:rPr>
        <w:t xml:space="preserve">bilateral</w:t>
      </w:r>
      <w:r w:rsidDel="00000000" w:rsidR="00000000" w:rsidRPr="00000000">
        <w:rPr>
          <w:rtl w:val="0"/>
        </w:rPr>
        <w:t xml:space="preserve"> ("two-sided") </w:t>
      </w:r>
      <w:r w:rsidDel="00000000" w:rsidR="00000000" w:rsidRPr="00000000">
        <w:rPr>
          <w:i w:val="1"/>
          <w:iCs w:val="1"/>
          <w:rtl w:val="0"/>
        </w:rPr>
        <w:t xml:space="preserve">covenant</w:t>
      </w:r>
      <w:r w:rsidDel="00000000" w:rsidR="00000000" w:rsidRPr="00000000">
        <w:rPr>
          <w:rtl w:val="0"/>
        </w:rPr>
        <w:t xml:space="preserve"> recorded by two immutable witnesses, creating a perfect, "de jure" evidentiary record of the sovereign's lawful action, independent of any "de facto" system.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MORAL FRAMEWORK: THE "DE JURE" RESPONSIBILITY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Sovereignty is not license; it is responsibility. The "de jure" framework is "liberating" precisely because it restores personal accountability, replacing "de facto" regulation with a higher, moral law.</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Principle of Prudent Stewardship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is not a "speculator" but a "steward" of God-given assets. This principle, grounded in parables like the Parable of the Talents (Matthew 25), demands wise, prudent management, not "greed and the notion of 'get rich quick'".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model of individual stewardship precisely mirrors the institutional framework of "Sovereign Wealth Funds" (SWFs), which are built on "stronger risk management," "longer time horizons," and "accountability frameworks" rather than short-term speculation.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Liquidation as a "Failure of Stewardship"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moral framework provides the true and uncompromising lens through which to view financial risk.</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 facto" system, in its ignorance, defines a </w:t>
      </w:r>
      <w:r w:rsidDel="00000000" w:rsidR="00000000" w:rsidRPr="00000000">
        <w:rPr>
          <w:i w:val="1"/>
          <w:iCs w:val="1"/>
          <w:rtl w:val="0"/>
        </w:rPr>
        <w:t xml:space="preserve">liquidation</w:t>
      </w:r>
      <w:r w:rsidDel="00000000" w:rsidR="00000000" w:rsidRPr="00000000">
        <w:rPr>
          <w:rtl w:val="0"/>
        </w:rPr>
        <w:t xml:space="preserve"> as a "taxable event"—another "conjured liability".</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 jure" sovereign knows this is false. A liquidation is a </w:t>
      </w:r>
      <w:r w:rsidDel="00000000" w:rsidR="00000000" w:rsidRPr="00000000">
        <w:rPr>
          <w:i w:val="1"/>
          <w:iCs w:val="1"/>
          <w:rtl w:val="0"/>
        </w:rPr>
        <w:t xml:space="preserve">moral</w:t>
      </w:r>
      <w:r w:rsidDel="00000000" w:rsidR="00000000" w:rsidRPr="00000000">
        <w:rPr>
          <w:rtl w:val="0"/>
        </w:rPr>
        <w:t xml:space="preserve"> event: it is a </w:t>
      </w:r>
      <w:r w:rsidDel="00000000" w:rsidR="00000000" w:rsidRPr="00000000">
        <w:rPr>
          <w:b w:val="1"/>
          <w:bCs w:val="1"/>
          <w:rtl w:val="0"/>
        </w:rPr>
        <w:t xml:space="preserve">"failure of stewardship"</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"catastrophic failure loop" described by the "de facto" system is a "straw man." It assumes the sovereign would be reckless, a poor steward. A prudent sovereign, acting as a steward, would never use 90% LTV in a volatile market. He would use a conservative LTV (e.g., 20-30%) to protect his God-entrusted assets. The "catastrophe" is simply the natural consequence of a </w:t>
      </w:r>
      <w:r w:rsidDel="00000000" w:rsidR="00000000" w:rsidRPr="00000000">
        <w:rPr>
          <w:i w:val="1"/>
          <w:iCs w:val="1"/>
          <w:rtl w:val="0"/>
        </w:rPr>
        <w:t xml:space="preserve">choice</w:t>
      </w:r>
      <w:r w:rsidDel="00000000" w:rsidR="00000000" w:rsidRPr="00000000">
        <w:rPr>
          <w:rtl w:val="0"/>
        </w:rPr>
        <w:t xml:space="preserve">—the choice of poor stewardship—not a flaw in the sovereign principle.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ARCHITECTURE OF LIBERATION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Stack is a complete and parallel system, standing "without compromise." It is not a "loophole" in the "de facto" system of slavery; it is the </w:t>
      </w:r>
      <w:r w:rsidDel="00000000" w:rsidR="00000000" w:rsidRPr="00000000">
        <w:rPr>
          <w:i w:val="1"/>
          <w:iCs w:val="1"/>
          <w:rtl w:val="0"/>
        </w:rPr>
        <w:t xml:space="preserve">lawful exercise</w:t>
      </w:r>
      <w:r w:rsidDel="00000000" w:rsidR="00000000" w:rsidRPr="00000000">
        <w:rPr>
          <w:rtl w:val="0"/>
        </w:rPr>
        <w:t xml:space="preserve"> of a pre-existing "de jure" jurisdiction. It lawfully replaces: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"Adhesion Contracts" with </w:t>
      </w:r>
      <w:r w:rsidDel="00000000" w:rsidR="00000000" w:rsidRPr="00000000">
        <w:rPr>
          <w:b w:val="1"/>
          <w:bCs w:val="1"/>
          <w:rtl w:val="0"/>
        </w:rPr>
        <w:t xml:space="preserve">Verifiable Covenants</w:t>
      </w:r>
      <w:r w:rsidDel="00000000" w:rsidR="00000000" w:rsidRPr="00000000">
        <w:rPr>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"Corporate Fiction" with </w:t>
      </w:r>
      <w:r w:rsidDel="00000000" w:rsidR="00000000" w:rsidRPr="00000000">
        <w:rPr>
          <w:b w:val="1"/>
          <w:bCs w:val="1"/>
          <w:rtl w:val="0"/>
        </w:rPr>
        <w:t xml:space="preserve">Divine Right</w:t>
      </w:r>
      <w:r w:rsidDel="00000000" w:rsidR="00000000" w:rsidRPr="00000000">
        <w:rPr>
          <w:rtl w:val="0"/>
        </w:rPr>
        <w:t xml:space="preserv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"Conjured Liabilities" with </w:t>
      </w:r>
      <w:r w:rsidDel="00000000" w:rsidR="00000000" w:rsidRPr="00000000">
        <w:rPr>
          <w:b w:val="1"/>
          <w:bCs w:val="1"/>
          <w:rtl w:val="0"/>
        </w:rPr>
        <w:t xml:space="preserve">Prudent Stewardship</w:t>
      </w:r>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the "liberating foundation" and the architecture of true financial sovereignty.</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QUICK GUIDE TO SOVEREIGN CITIZENS - UNC School of ..., https://www.sog.unc.edu/sites/www.sog.unc.edu/files/Sov%20citizens%20quick%20guide%20Nov%2013.pdf 2. Sovereign Citizens: An Introduction for Law Enforcement - Public Intelligence, https://info.publicintelligence.net/FBI-SovereignCitizens.pdf 3. Allodial title - Wikipedia, https://en.wikipedia.org/wiki/Allodial_title 4. Allodial Title: Understanding Absolute Property Ownership - Legal Resources, https://legal-resources.uslegalforms.com/a/allodial-title 5. OFFICIAL OPINION NO. 84-27, Recording/Filing of documents by Register of Deeds office - South Dakota Attorney General, https://atg.sd.gov/OurOffice/OfficialOpinions/opinionhtml.aspx?id=1198 6. Transfer Real Estate Ownership With Fee Simple Absolute - Boulder Home Source, https://www.boulderhomesource.com/blog/transfer-real-estate-ownership-with-fee-simple-absolute/ 7. How can I obtain allodial title in the USA? - Attorney at Law, https://www.attorneyatlaw.com/question/how-can-i-obtain-allodial-title-in-the-usa 8. Sovereign citizen movement - Wikipedia, https://en.wikipedia.org/wiki/Sovereign_citizen_movement 9. unclassified//for official use only, https://www.tncourts.gov/sites/default/files/docs/courtroom_security__self-represented_litigants_-_handout_i.pdf 10. PERSPECTIVE: Growing Threat of Sovereign Citizen Extremism Spans Borders and Ideologies - HS Today, https://www.hstoday.us/featured/perspective-growing-threat-of-sovereign-citizen-extremism-spans-borders-and-ideologies/ 11. Ignita Veritas United Sovereign States, https://ignitaveritasunited.org/about-ivu/sovereign-states/ 12. Constitutional Sovereign Charter Treaty - Ignita Veritas United, https://ignitaveritasunited.org/government/sovereign-charter/ 13. Ignita Veritas United "IVU" Intergovernmental Organization "IGO", https://ignitaveritasunited.org/ 14. VAULT 369 - Zero-Interest Loans on PulseChain | DeFi Lending Protocol, https://protocol111.vercel.app/ 15. Liquid Loans Whitepaper: Deciphering DeFi on PulseChain, https://www.liquidloans.io/whitepaper 16. BONDETH to WELL: Swap, Convert Plaza BondETH (BONDETH) to, https://www.coinbase.com/ru/converter/bondeth/well 17. Custodial vs Non-Custodial Wallets | CoinMarketCap, https://coinmarketcap.com/academy/article/custodial-vs-non-custodial-wallets 18. What is non-custodial? Taking control of your crypto assets | CoinTracker, https://www.cointracker.io/learn/non-custodial 19. Non-Custodial Definition - CoinMarketCap, https://coinmarketcap.com/academy/glossary/non-custodial 20. Non-Custodial Wallets: Redefining Ownership and Control in the Digital Age | Wilson Center, https://www.wilsoncenter.org/article/non-custodial-wallets-redefining-ownership-and-control-digital-age 21. Top 5 Non-Custodial Crypto Wallets with Tokens + Bonus Picks in 2025! - Medium, https://medium.com/realsatoshiclub/top-5-non-custodial-crypto-wallets-with-tokens-bonus-picks-in-2025-c98868e0db68 22. Non-Custodial DeFi Wallet Provides Ease of Access To Your Crypto Funds - Antier Solutions, https://www.antiersolutions.com/blogs/non-custodial-defi-wallet-get-full-package-of-finacial-services-of-the-decentralized-crypto-wallet/ 23. Non-custodial Bitcoin vaults - CoinGeek, https://coingeek.com/non-custodial-bitcoin-vaults/ 24. Self Custodial vs Non-Custodial Wallets - Embedded Wallet Overview - Fireblocks, https://ncw-developers.fireblocks.com/v4.0/docs/custodial-vs-non-custodial-wallet 25. PulseChain Mainnet - GitLab, https://gitlab.com/pulsechaincom/pulsechain-mainnet 26. Add PulseChain to MetaMask - Revoke.cash, https://revoke.cash/learn/wallets/add-network/pulsechain 27. PulseChain Guide: HEX, PLS, &amp; Richard Heart | Koinly, https://koinly.io/blog/pulsechain-guide/ 28. How to Buy Pulsechain Bridged HEX (Pulsechain) (HEX) Guide - Phemex, https://phemex.com/how-to-buy/pulsechain-bridged-hex-pulsechain 29. Permissionless Blockchains Vs Permissioned Blockchains - Alchemy, https://www.alchemy.com/overviews/permissionless-vs-permissioned-blockchains 30. PulseChain RPC and Chain settings - ChainList, https://chainlist.org/chain/369 31. PulseChain - Chainlist, https://chainid.network/chain/369/ 32. PulseChain RPC - Chain Settings, Basics &amp; How to Add to MetaMask - Metaschool, https://metaschool.so/rpc/pulseChain 33. Nikola Tesla's 369 theory, https://www.nikolateslalegend.com/mysteries/tesla/nikola-tesla-369-theory 34. Tesla's Code to the Universe: Understanding the 369 Manifestation Method - Ipek Williamson, https://ipekwilliamsoncoaching.com/2024/10/21/how-to-manifest-with-the-369-method/ 35. What do you think about Nikola Tesla's 369 theory? : r/intj - Reddit, https://www.reddit.com/r/intj/comments/1ijavzn/what_do_you_think_about_nikola_teslas_369_theory/ 36. Nikola Tesla's “369 theory” - Nature of Flowers, https://natureofflowers.com/blogs/news/nikola-tesla-s-369-theory 37. Decoding the Enigma of 3, 6, 9: Nikola Tesla Numbers. | by Srinivasa Raghava K - Medium, https://medium.com/predict/decoding-the-enigma-3-6-9-nikola-tesla-numbers-45ef6539ef23 38. Nikola Tesla 369 – Tesla's 3 6 9 Secret – 369 Theory Explained - YouTube, https://www.youtube.com/watch?v=YnMFQFDhy-4 39. Tesla's 3-6-9 and Vortex Math: Is this really the key to the universe? - YouTube, https://www.youtube.com/watch?v=6ZrO90AI0c8 40. Human's Plexus Systems and “Nikola Tesla's 369 Theory” for Forming Universe and God, https://www.ej-theology.org/index.php/theology/article/view/60 41. Cryptocurrency: Tax Considerations, Collateralized Lending, and Evolving Regulation, https://www.gmlaw.com/news/cryptocurrency-tax-considerations-collateralized-lending-and-evolving-regulation/ 42. 2025 Guide to DeFi Taxes | Tax Attorney and CPA Andrew Gordon, https://gordonlaw.com/learn/defi-tax-guide/ 43. DeFi Taxes 101: Swaps, Loans, Liquidity, &amp; Staking (2025 ..., https://coinledger.io/blog/defi-crypto-tax-guide 44. JOINDER Definition &amp; Meaning - Merriam-Webster, https://www.merriam-webster.com/dictionary/joinder 45. Rule 18 - Joinder of Claims | 2024 Federal Rules of Civil Procedure, https://www.federalrulesofcivilprocedure.org/frcp/title-iv-parties/rule-18-joinder-of-claims/ 46. joinder | Wex | US Law | LII / Legal Information Institute, https://www.law.cornell.edu/wex/joinder 47. Joinder - Legal Dictionary | Law.com, https://dictionary.law.com/Default.aspx?selected=1040 48. Rule 19. Required Joinder of Parties | Federal Rules of Civil Procedure - Law.Cornell.Edu, https://www.law.cornell.edu/rules/frcp/rule_19 49. Compulsory [Mis]Joinder: The Untenable Intersection of Sovereign Immunity and Federal Rule of Civil Procedure 19 - Emory Law Scholarly Commons, https://scholarlycommons.law.emory.edu/elj/vol60/iss5/3/ 50. Crypto Collateralising: The Property (Digital Assets etc) Bill and… - Carson McDowell, https://carson-mcdowell.com/news-insights/insights/crypto-collateralising-the-property-digital-assets-etc-bill-and-implications-of-counting-digital-assets-as-personal-property-in-loan-transactions 51. New clarity in cryptocurrency law – cryptoassets do attract a distinct form of property right, https://www.reedsmith.com/en/perspectives/2024/11/new-clarity-cryptocurrency-law-cryptoassets-attract-distinct-property-right 52. THE INELUCTABLE MODALITY OF SECURITIES LAW: WHY FUNGIBLE CRYPTO ASSETS ARE NOT SECURITIES - THE RUTGERS CENTER FOR CORPORATE LAW AND GOVERNANCE, https://cclg.rutgers.edu/wp-content/uploads/Lewis-Cohen-Paper-March-3-2023-Presentation.pdf 53. How Lenders Should Prepare for Crypto as Collateral - Frost Brown Todd, https://frostbrowntodd.com/how-lenders-should-prepare-for-crypto-as-collateral/ 54. Crypto lending: Legal implications for taking security interests in cryptocurrency, https://www.nortonrosefulbright.com/en-us/knowledge/publications/cb6900ed/crypto-lending-legal-implications-for-taking-security-interests-in-cryptocurrency 55. DOJ Official Addresses DeFi Platform Developer Liability Under Money Transmission Statute | Global Fintech &amp; Digital Assets Blog, https://www.fintechanddigitalassets.com/2025/09/doj-official-addresses-defi-platform-developer-liability-under-money-transmission-statute/ 56. Decentralized Finance: Identity Protection and Economic Opportunity for Both Good and Bad Actors | American Criminal Law Review, https://www.law.georgetown.edu/american-criminal-law-review/aclr-online/volume-59/decentralized-finance-identity-protection-and-economic-opportunity-for-both-good-and-bad-actors/ 57. Crypto Loans Tax for 2025 - TokenTax, https://tokentax.co/blog/crypto-loans-tax 58. I argue that, according to the two-witness rule in Deuteronomy 19:15, no religion can claim divinely authorised truth, because all rely on reports in their holy books, with no evidence of God backing up authority claims of religious leaders today. : r/DebateReligion - Reddit, https://www.reddit.com/r/DebateReligion/comments/1nqljst/i_argue_that_according_to_the_twowitness_rule_in/ 59. Blockchain as Evidence - Bellas &amp; Wachowski Attorneys, https://www.bellas-wachowski.com/files/bellas_-_blockchain_as_evidence.pdf 60. Digital Eyewitnesses: Using New Technologies to Authenticate Evidence in Human Rights Litigation - Stanford Law Review, https://review.law.stanford.edu/wp-content/uploads/sites/3/2022/04/Ulbricht-et-al.-74-Stan.-L.-Rev.-851.pdf 61. Bitcoin Covenants - Malte Möser, https://maltemoeser.de/paper/covenants.pdf 62. Covenant – A Coin with Two Sides | Modern Reformation, https://www.modernreformation.org/resources/articles/covenant-a-coin-with-two-sides 63. BLOCKCHAIN EVIDENCE: HOW SMART LITIGATORS CAN KEEP IT OUT AT TRIAL - Fordham Law Review, https://fordhamlawreview.org/wp-content/uploads/2024/05/Sahara-042-059.pdf 64. Delaware Blockchain Initiative: Transforming the Foundational Infrastructure of Corporate Finance, https://corpgov.law.harvard.edu/2017/03/16/delaware-blockchain-initiative-transforming-the-foundational-infrastructure-of-corporate-finance/ 65. The Relationship of the State to Private Ownership of Land - UKnowledge - University of Kentucky, https://uknowledge.uky.edu/cgi/viewcontent.cgi?article=5182&amp;context=klj 66. Christian Responses to Cryptocurrency: Biblical Stewardship and Ethical Investing in Crypto, https://faithfulpathcommunity.com/christian-responses-to-cryptocurrency 67. How Should Christians Approach Cryptocurrency and Digital Assets?, https://www.christianfinancialadvisorsnetwork.com/blog/how-should-christians-approach-cryptocurrency-and-digital-assets 68. What is the Bible's view on cryptocurrencies?, https://biblehub.com/q/bible's_stance_on_cryptocurrencies.htm 69. What Does the Bible Say About XRP? Crypto Insights - Bitget, https://www.bitget.com/wiki/what-does-the-bible-say-about-xrp 70. Bitcoin and Christian Stewardship - byFaith, https://byfaithonline.com/bitcoin-and-christian-stewardship/ 71. Guest Post: De Jure and de Facto Recognition as a Framework for Zivotofsky - Opinio Juris, http://opiniojuris.org/2014/04/30/guest-post-de-jure-de-facto-recognition-framework-zivotofsky/ 72. Economics of sovereign wealth funds: issues for policymakers - IMF eLibrary, https://www.elibrary.imf.org/downloadpdf/display/book/9781589069275/9781589069275.pdf 73. STEWARDSHIP AND SUSTAINABLE INVESTING POLICY - Neuberger Berman, https://www.nb.com/handlers/documents.ashx?id=05654212-db3d-428b-b65a-1931706e63a8&amp;name=S0173_NB_Environmental_Social_and_Governance_Policy 74. Sovereign investor models: Institutions and policies for managing sovereign wealth - Projects at Harvard, https://projects.iq.harvard.edu/files/sovereignwealth/files/investor_models_final.pdf 75. Fiduciary duties report offers clarity to asset owners on climate risk, https://www.iigcc.org/insights/fiduciary-duties-clarity-asset-owners-climate-risk 76. OCC Clarifies Bank Authority to Engage in Certain Cryptocurrency Activities, https://www.occ.treas.gov/news-issuances/news-releases/2025/nr-occ-2025-16.html 77. DeFi Taxes in the US: Your Complete Guide for 2025 | Crypto Tax Calculator, https://cryptotaxcalculator.io/guides/the-ultimate-defi-tax-guide-us 78. DeFi Liquidation Risks &amp; Vulnerabilities Explained - Cyfrin, https://www.cyfrin.io/blog/defi-liquidation-vulnerabilities-and-mitigation-strategies 79. DeFi participants should prepare to confront the unknown as bankruptcies loom | DLA Piper, https://www.dlapiper.com/en/insights/publications/2022/06/defi-participants-should-prepare-to-confront-the-unknown-as-bankruptcies-loom 80. Manufacturing Consent: The Political Economy of the Mass Media - Chomsky.info, https://chomsky.info/19890315/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