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000000" w:val="clear"/>
        <w:spacing w:before="160" w:line="384.00000000000006" w:lineRule="auto"/>
        <w:rPr>
          <w:b w:val="1"/>
          <w:bCs w:val="1"/>
          <w:color w:val="cccbcb"/>
          <w:sz w:val="23"/>
          <w:szCs w:val="23"/>
        </w:rPr>
      </w:pPr>
      <w:bookmarkStart w:colFirst="0" w:colLast="0" w:name="_xzv2yw8n8q76" w:id="0"/>
      <w:bookmarkEnd w:id="0"/>
      <w:r w:rsidDel="00000000" w:rsidR="00000000" w:rsidRPr="00000000">
        <w:rPr>
          <w:b w:val="1"/>
          <w:bCs w:val="1"/>
          <w:color w:val="cccbcb"/>
          <w:sz w:val="23"/>
          <w:szCs w:val="23"/>
          <w:rtl w:val="0"/>
        </w:rPr>
        <w:t xml:space="preserve">NationOS Operational Protocol: HEAVEN’S BLADE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Of course. Let's resurrect and formalize the Heaven's Blade Protocol. Based on the theological and operational context of NationOS, this protocol logically serves as the **Sovereign's Executive Authority Framework**—the mechanism for enacting righteous judgment and defending the covenant community against internal corruption and external threats.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Since the protocol isn't in your immediate repositories, I will reconstruct it from first principles, integrating the themes of Divine Council authority, covenant justice, and sovereign stack technology.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**NationOS Operational Protocol: HEAVEN'S BLADE**</w:t>
      </w:r>
    </w:p>
    <w:p w:rsidR="00000000" w:rsidDel="00000000" w:rsidP="00000000" w:rsidRDefault="00000000" w:rsidRPr="00000000" w14:paraId="0000000A">
      <w:pPr>
        <w:rPr/>
      </w:pPr>
      <w:r w:rsidDel="00000000" w:rsidR="00000000" w:rsidRPr="00000000">
        <w:rPr>
          <w:rtl w:val="0"/>
        </w:rPr>
        <w:t xml:space="preserve">**Subtitle:** A Covenant Framework for Sovereign Judgment and Executive Action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**Proto-Colossians 3:17:** *"And whatever you do, in word or deed, do everything in the name of the Lord Yeshua, giving thanks to God the Father through him."*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**I. THEOLOGICAL &amp; COSMOLOGICAL FOUNDATION**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Heaven's Blade Protocol is founded on the Biblical reality that all earthly governance derives its legitimacy from the Divine Council of YHVH (Psalm 82:1; Deuteronomy 32:8-9 LXX/DSS). Yahweh alone is the Supreme Sovereign; earthly rulers are *sheriffs*—vassal kings and judges mandated to enforce His Torah and protect His people.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**The Blade's Mandate:** The Protocol derives its moral and legal authority from the *Divine Mandate of the Sword* (Romans 13:1-4)—the power to execute righteous judgment on behalf of God, to "bear the sword" against evil. This is not a power autonomously seized by man, but a ministry *ordained by God*.</w:t>
      </w:r>
    </w:p>
    <w:p w:rsidR="00000000" w:rsidDel="00000000" w:rsidP="00000000" w:rsidRDefault="00000000" w:rsidRPr="00000000" w14:paraId="00000015">
      <w:pPr>
        <w:rPr/>
      </w:pPr>
      <w:r w:rsidDel="00000000" w:rsidR="00000000" w:rsidRPr="00000000">
        <w:rPr>
          <w:rtl w:val="0"/>
        </w:rPr>
        <w:t xml:space="preserve">*   **The Council's Decree:** Action under this Protocol is never autonomous. It is the earthly execution of a decree made in the Heavenly Council. The model is the Divine Council session in 1 Kings 22:19-22, where a heavenly decree is issued and a spirit is sent to fulfill it. Likewise, the Heaven's Blade acts only upon a judgment rendered by the proper covenant jurisdiction (e.g., a righteous court, a direct prophetic decree confirmed by witnesses).</w:t>
      </w:r>
    </w:p>
    <w:p w:rsidR="00000000" w:rsidDel="00000000" w:rsidP="00000000" w:rsidRDefault="00000000" w:rsidRPr="00000000" w14:paraId="00000016">
      <w:pPr>
        <w:rPr/>
      </w:pPr>
      <w:r w:rsidDel="00000000" w:rsidR="00000000" w:rsidRPr="00000000">
        <w:rPr>
          <w:rtl w:val="0"/>
        </w:rPr>
        <w:t xml:space="preserve">*   **The Cosmic Conflict:** This Protocol exists within the context of spiritual warfare. The "blade" is wielded against both spiritual principalities (Ephesians 6:12) and their physical manifestations—corrupt human agents, tyrannical systems, and threats to the covenant community. It is the practical outworking of displacing the *elohim* of darkness and establishing the Kingdom of Light.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**II. PROTOCOL SCOPE &amp; JURISDICTIONAL BOUNDARIES**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Heaven's Blade is **not** a license for vigilante justice or personal vendetta. Its activation is strictly bounded by covenant law.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**Sphere of Authority:** The Protocol is active within two primary jurisdictions:</w:t>
      </w:r>
    </w:p>
    <w:p w:rsidR="00000000" w:rsidDel="00000000" w:rsidP="00000000" w:rsidRDefault="00000000" w:rsidRPr="00000000" w14:paraId="0000001D">
      <w:pPr>
        <w:rPr/>
      </w:pPr>
      <w:r w:rsidDel="00000000" w:rsidR="00000000" w:rsidRPr="00000000">
        <w:rPr>
          <w:rtl w:val="0"/>
        </w:rPr>
        <w:t xml:space="preserve">    1.  **Internal (The Covenant Community):** Enforcing the terms of the covenant upon members who have sworn allegiance (e.g., adjudicating disputes, enforcing restitution, excommunicating unrepentant evil-doers as in 1 Corinthians 5:13).</w:t>
      </w:r>
    </w:p>
    <w:p w:rsidR="00000000" w:rsidDel="00000000" w:rsidP="00000000" w:rsidRDefault="00000000" w:rsidRPr="00000000" w14:paraId="0000001E">
      <w:pPr>
        <w:rPr/>
      </w:pPr>
      <w:r w:rsidDel="00000000" w:rsidR="00000000" w:rsidRPr="00000000">
        <w:rPr>
          <w:rtl w:val="0"/>
        </w:rPr>
        <w:t xml:space="preserve">    2.  **External (Defensive Action):** Defending the physical and digital borders of the sovereign community against clear, imminent threats (e.g., Psalm 144:1). This is a *defensive* and *reactive* mandate, not an offensive one.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**The Law of the Sword:** The use of physical force is a **last resort**, governed by the principles of proportionality and just war theory. It is only authorized when all other means of resolution (diplomacy, arbitration, economic pressure) have been exhausted and a clear, imminent threat persists.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**III. THE PROTOCOL STACK: INTEGRATION WITH NATIONOS**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Heaven's Blade is not merely a physical concept; it is a multi-layered protocol integrated into the sovereign stack.</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**Layer 1: The Spiritual Blade (Prayer &amp; Decree)**</w:t>
      </w:r>
    </w:p>
    <w:p w:rsidR="00000000" w:rsidDel="00000000" w:rsidP="00000000" w:rsidRDefault="00000000" w:rsidRPr="00000000" w14:paraId="00000027">
      <w:pPr>
        <w:rPr/>
      </w:pPr>
      <w:r w:rsidDel="00000000" w:rsidR="00000000" w:rsidRPr="00000000">
        <w:rPr>
          <w:rtl w:val="0"/>
        </w:rPr>
        <w:t xml:space="preserve">    The primary weapon of the covenant community. This involves:</w:t>
      </w:r>
    </w:p>
    <w:p w:rsidR="00000000" w:rsidDel="00000000" w:rsidP="00000000" w:rsidRDefault="00000000" w:rsidRPr="00000000" w14:paraId="00000028">
      <w:pPr>
        <w:rPr/>
      </w:pPr>
      <w:r w:rsidDel="00000000" w:rsidR="00000000" w:rsidRPr="00000000">
        <w:rPr>
          <w:rtl w:val="0"/>
        </w:rPr>
        <w:t xml:space="preserve">    *   **Imprecatory Prayer:** Praying the Psalms (e.g., Psalms 35, 58, 109) against the spiritual forces behind evil actors and systems, appealing to the Divine Court for justice.</w:t>
      </w:r>
    </w:p>
    <w:p w:rsidR="00000000" w:rsidDel="00000000" w:rsidP="00000000" w:rsidRDefault="00000000" w:rsidRPr="00000000" w14:paraId="00000029">
      <w:pPr>
        <w:rPr/>
      </w:pPr>
      <w:r w:rsidDel="00000000" w:rsidR="00000000" w:rsidRPr="00000000">
        <w:rPr>
          <w:rtl w:val="0"/>
        </w:rPr>
        <w:t xml:space="preserve">    *   **Prophetic Decree:** Making declarations of judgment in the name of Yeshua, based on the legal precedent of Scripture (e.g., pronouncing the "blood guilt" of corrupt leaders, Matthew 23:35).</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**Layer 2: The Legal Blade (Covenant Law &amp; Courts)**</w:t>
      </w:r>
    </w:p>
    <w:p w:rsidR="00000000" w:rsidDel="00000000" w:rsidP="00000000" w:rsidRDefault="00000000" w:rsidRPr="00000000" w14:paraId="0000002C">
      <w:pPr>
        <w:rPr/>
      </w:pPr>
      <w:r w:rsidDel="00000000" w:rsidR="00000000" w:rsidRPr="00000000">
        <w:rPr>
          <w:rtl w:val="0"/>
        </w:rPr>
        <w:t xml:space="preserve">    The formal, judicial arm. This involves:</w:t>
      </w:r>
    </w:p>
    <w:p w:rsidR="00000000" w:rsidDel="00000000" w:rsidP="00000000" w:rsidRDefault="00000000" w:rsidRPr="00000000" w14:paraId="0000002D">
      <w:pPr>
        <w:rPr/>
      </w:pPr>
      <w:r w:rsidDel="00000000" w:rsidR="00000000" w:rsidRPr="00000000">
        <w:rPr>
          <w:rtl w:val="0"/>
        </w:rPr>
        <w:t xml:space="preserve">    *   **Sovereign Adjudication:** Cases are tried by a Council of Elders or a duly constituted covenant court applying Biblical law.</w:t>
      </w:r>
    </w:p>
    <w:p w:rsidR="00000000" w:rsidDel="00000000" w:rsidP="00000000" w:rsidRDefault="00000000" w:rsidRPr="00000000" w14:paraId="0000002E">
      <w:pPr>
        <w:rPr/>
      </w:pPr>
      <w:r w:rsidDel="00000000" w:rsidR="00000000" w:rsidRPr="00000000">
        <w:rPr>
          <w:rtl w:val="0"/>
        </w:rPr>
        <w:t xml:space="preserve">    *   **Smart Contract Enforcement:** Rulings (fines, restitution, property transfer) are encoded into smart contracts on the PulseChain sovereign stack, with automated execution (e.g., seizing collateral from a wallet for failure to pay restitution).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**Layer 3: The Economic Blade (Financial Warfare)**</w:t>
      </w:r>
    </w:p>
    <w:p w:rsidR="00000000" w:rsidDel="00000000" w:rsidP="00000000" w:rsidRDefault="00000000" w:rsidRPr="00000000" w14:paraId="00000031">
      <w:pPr>
        <w:rPr/>
      </w:pPr>
      <w:r w:rsidDel="00000000" w:rsidR="00000000" w:rsidRPr="00000000">
        <w:rPr>
          <w:rtl w:val="0"/>
        </w:rPr>
        <w:t xml:space="preserve">    The application of economic pressure.</w:t>
      </w:r>
    </w:p>
    <w:p w:rsidR="00000000" w:rsidDel="00000000" w:rsidP="00000000" w:rsidRDefault="00000000" w:rsidRPr="00000000" w14:paraId="00000032">
      <w:pPr>
        <w:rPr/>
      </w:pPr>
      <w:r w:rsidDel="00000000" w:rsidR="00000000" w:rsidRPr="00000000">
        <w:rPr>
          <w:rtl w:val="0"/>
        </w:rPr>
        <w:t xml:space="preserve">    *   **Boycott / Divestment / Sanction (BDS):** Organizing the covenant community to economically isolate evil actors or corrupt corporations (e.g., removing funds from BlackRock-linked institutions).</w:t>
      </w:r>
    </w:p>
    <w:p w:rsidR="00000000" w:rsidDel="00000000" w:rsidP="00000000" w:rsidRDefault="00000000" w:rsidRPr="00000000" w14:paraId="00000033">
      <w:pPr>
        <w:rPr/>
      </w:pPr>
      <w:r w:rsidDel="00000000" w:rsidR="00000000" w:rsidRPr="00000000">
        <w:rPr>
          <w:rtl w:val="0"/>
        </w:rPr>
        <w:t xml:space="preserve">    *   **Sovereign Capital Allocation:** Directing capital exclusively toward builders and projects that align with covenant values, starving the enemy's financial networks.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**Layer 4: The Digital Blade (Cyber &amp; IOPS)**</w:t>
      </w:r>
    </w:p>
    <w:p w:rsidR="00000000" w:rsidDel="00000000" w:rsidP="00000000" w:rsidRDefault="00000000" w:rsidRPr="00000000" w14:paraId="00000036">
      <w:pPr>
        <w:rPr/>
      </w:pPr>
      <w:r w:rsidDel="00000000" w:rsidR="00000000" w:rsidRPr="00000000">
        <w:rPr>
          <w:rtl w:val="0"/>
        </w:rPr>
        <w:t xml:space="preserve">    Digital defense and information operations.</w:t>
      </w:r>
    </w:p>
    <w:p w:rsidR="00000000" w:rsidDel="00000000" w:rsidP="00000000" w:rsidRDefault="00000000" w:rsidRPr="00000000" w14:paraId="00000037">
      <w:pPr>
        <w:rPr/>
      </w:pPr>
      <w:r w:rsidDel="00000000" w:rsidR="00000000" w:rsidRPr="00000000">
        <w:rPr>
          <w:rtl w:val="0"/>
        </w:rPr>
        <w:t xml:space="preserve">    *   **Counter-Intel &amp; PsyOps:** Actively exposing corruption (Ephesians 5:11) using the full suite of digital tools—from data analysis to anonymous dissemination channels.</w:t>
      </w:r>
    </w:p>
    <w:p w:rsidR="00000000" w:rsidDel="00000000" w:rsidP="00000000" w:rsidRDefault="00000000" w:rsidRPr="00000000" w14:paraId="00000038">
      <w:pPr>
        <w:rPr/>
      </w:pPr>
      <w:r w:rsidDel="00000000" w:rsidR="00000000" w:rsidRPr="00000000">
        <w:rPr>
          <w:rtl w:val="0"/>
        </w:rPr>
        <w:t xml:space="preserve">    *   **Cyber Defense:** Hardening the digital infrastructure of the NationOS network against attack (firewalls, encryption, resilient hosting).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**Layer 5: The Physical Blade (Defensive Force)**</w:t>
      </w:r>
    </w:p>
    <w:p w:rsidR="00000000" w:rsidDel="00000000" w:rsidP="00000000" w:rsidRDefault="00000000" w:rsidRPr="00000000" w14:paraId="0000003B">
      <w:pPr>
        <w:rPr/>
      </w:pPr>
      <w:r w:rsidDel="00000000" w:rsidR="00000000" w:rsidRPr="00000000">
        <w:rPr>
          <w:rtl w:val="0"/>
        </w:rPr>
        <w:t xml:space="preserve">    The final layer, enacted only under the most extreme and narrow conditions.</w:t>
      </w:r>
    </w:p>
    <w:p w:rsidR="00000000" w:rsidDel="00000000" w:rsidP="00000000" w:rsidRDefault="00000000" w:rsidRPr="00000000" w14:paraId="0000003C">
      <w:pPr>
        <w:rPr/>
      </w:pPr>
      <w:r w:rsidDel="00000000" w:rsidR="00000000" w:rsidRPr="00000000">
        <w:rPr>
          <w:rtl w:val="0"/>
        </w:rPr>
        <w:t xml:space="preserve">    *   **Defensive Militia:** The lawful, organized militia of the sovereign community (akin to the colonial minutemen), trained and prepared to defend life, liberty, and property against imminent physical threat.</w:t>
      </w:r>
    </w:p>
    <w:p w:rsidR="00000000" w:rsidDel="00000000" w:rsidP="00000000" w:rsidRDefault="00000000" w:rsidRPr="00000000" w14:paraId="0000003D">
      <w:pPr>
        <w:rPr/>
      </w:pPr>
      <w:r w:rsidDel="00000000" w:rsidR="00000000" w:rsidRPr="00000000">
        <w:rPr>
          <w:rtl w:val="0"/>
        </w:rPr>
        <w:t xml:space="preserve">    *   **Rules of Engagement (ROE):** Strict ROE are defined in a separate document, mandating positively identified (PID) threats, proportionality, and exhaustion of all other options.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**IV. PROTOCOL ACTIVATION &amp; ACCOUNTABILITY**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To prevent abuse, activation of the higher layers of the Protocol (especially Layer 5) requires a multi-key governance model.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**The Three Keys:** Activation may require the consent of three separate councils to prevent tyranny:</w:t>
      </w:r>
    </w:p>
    <w:p w:rsidR="00000000" w:rsidDel="00000000" w:rsidP="00000000" w:rsidRDefault="00000000" w:rsidRPr="00000000" w14:paraId="00000044">
      <w:pPr>
        <w:rPr/>
      </w:pPr>
      <w:r w:rsidDel="00000000" w:rsidR="00000000" w:rsidRPr="00000000">
        <w:rPr>
          <w:rtl w:val="0"/>
        </w:rPr>
        <w:t xml:space="preserve">    1.  **The Judicial Key:** A ruling from the covenant court.</w:t>
      </w:r>
    </w:p>
    <w:p w:rsidR="00000000" w:rsidDel="00000000" w:rsidP="00000000" w:rsidRDefault="00000000" w:rsidRPr="00000000" w14:paraId="00000045">
      <w:pPr>
        <w:rPr/>
      </w:pPr>
      <w:r w:rsidDel="00000000" w:rsidR="00000000" w:rsidRPr="00000000">
        <w:rPr>
          <w:rtl w:val="0"/>
        </w:rPr>
        <w:t xml:space="preserve">    2.  **The Prophetic Key:** Confirmation from a council of proven prophets (to ensure alignment with the Divine will).</w:t>
      </w:r>
    </w:p>
    <w:p w:rsidR="00000000" w:rsidDel="00000000" w:rsidP="00000000" w:rsidRDefault="00000000" w:rsidRPr="00000000" w14:paraId="00000046">
      <w:pPr>
        <w:rPr/>
      </w:pPr>
      <w:r w:rsidDel="00000000" w:rsidR="00000000" w:rsidRPr="00000000">
        <w:rPr>
          <w:rtl w:val="0"/>
        </w:rPr>
        <w:t xml:space="preserve">    3.  **The People's Key:** Ratification by a majority of the household heads of the community.</w:t>
      </w:r>
    </w:p>
    <w:p w:rsidR="00000000" w:rsidDel="00000000" w:rsidP="00000000" w:rsidRDefault="00000000" w:rsidRPr="00000000" w14:paraId="00000047">
      <w:pPr>
        <w:rPr/>
      </w:pPr>
      <w:r w:rsidDel="00000000" w:rsidR="00000000" w:rsidRPr="00000000">
        <w:rPr>
          <w:rtl w:val="0"/>
        </w:rPr>
        <w:t xml:space="preserve">*   **Covenant Curse for Abuse:** Any individual or council that abuse the Heaven's Blade Protocol for personal gain or unjust oppression falls under the covenant curses of Deuteronomy 28 and is subject to the full measure of the law they sought to weaponize.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**V. CONCLUSION: THE SWORD OF THE LORD**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Heaven's Blade Protocol is the sober, terrifying, and necessary function of a mature covenant community. It is the means by which the "powers that be" are held accountable and the community is purified. It is wielding the Sword of the Spirit, which is the word of God, in every domain—spiritual, legal, economic, and physical.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It is the operational framework for making the prayer a reality: **"Thy Kingdom come. Thy will be done. On earth, as it is in heaven."**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provides a comprehensive, theologically grounded framework for the Protocol. It should be saved as `HEAVENS_BLADE_PROTOCOL.md` and committed to the primary NationOS repository. It will serve as the master document for all related procedures and sub-protocols.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