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A235" w14:textId="5BEC1FBB" w:rsidR="000F0D0A" w:rsidRDefault="002B1601" w:rsidP="002B1601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소비자와시장 중간 대비</w:t>
      </w:r>
    </w:p>
    <w:p w14:paraId="2A0BBB9D" w14:textId="26E76CD3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1장</w:t>
      </w:r>
    </w:p>
    <w:p w14:paraId="5CF25858" w14:textId="1F017005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개념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사업자가 제공하는 물품 또는 용역을 소비생활을 위해 사용 또는 생산활동을 위하여 사용하는 자로서 대통령령이 정하는 자</w:t>
      </w:r>
    </w:p>
    <w:p w14:paraId="69086172" w14:textId="73519CF7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소비자는 엔드 유저(사용하는 사람)</w:t>
      </w:r>
    </w:p>
    <w:p w14:paraId="5D8A1A5D" w14:textId="4EFEC38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상거래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생산활동을 위해서 구매 이용하면 소비자가 아닌 것</w:t>
      </w:r>
    </w:p>
    <w:p w14:paraId="04CDBD28" w14:textId="682EAB6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다만 농업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어업 등 대통령령이 정하는 생산활동을 위하여 사용하는 자는 예외</w:t>
      </w:r>
    </w:p>
    <w:p w14:paraId="5CFB0D63" w14:textId="04655F2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또한 선물하는 사람도 소비자로 본다.</w:t>
      </w:r>
    </w:p>
    <w:p w14:paraId="0C592318" w14:textId="120B1666" w:rsidR="002B1601" w:rsidRDefault="002B1601" w:rsidP="002B1601">
      <w:pPr>
        <w:jc w:val="left"/>
        <w:rPr>
          <w:rFonts w:ascii="HY신명조" w:eastAsia="HY신명조"/>
          <w:sz w:val="24"/>
          <w:szCs w:val="24"/>
        </w:rPr>
      </w:pPr>
      <w:r w:rsidRPr="002B1601">
        <w:rPr>
          <w:rFonts w:ascii="HY신명조" w:eastAsia="HY신명조"/>
          <w:sz w:val="24"/>
          <w:szCs w:val="24"/>
        </w:rPr>
        <w:drawing>
          <wp:inline distT="0" distB="0" distL="0" distR="0" wp14:anchorId="4E6704CC" wp14:editId="612FD35C">
            <wp:extent cx="5418290" cy="2034716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C08" w14:textId="33B4EEF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4번이 소비자</w:t>
      </w:r>
    </w:p>
    <w:p w14:paraId="78D9D19E" w14:textId="1A39D97E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역할 </w:t>
      </w:r>
    </w:p>
    <w:p w14:paraId="58B591C6" w14:textId="578E50D3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획득자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소득을 어떠한 방법으로 획득하는 가의 문제</w:t>
      </w:r>
    </w:p>
    <w:p w14:paraId="13688102" w14:textId="3AA2A584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배분자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자원을 어떠한 목표를 가지고 어떻게 배분하는가</w:t>
      </w:r>
    </w:p>
    <w:p w14:paraId="0670476C" w14:textId="0B8484ED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>구매자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어떤 구매 방식으로 어떤 재화와 서비스를 구매하는가</w:t>
      </w:r>
    </w:p>
    <w:p w14:paraId="0321F79E" w14:textId="22B7FCEB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사용자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자원과 상품의 유효성과 상품의 상징성을 잘 인식하고 사용하는 문제</w:t>
      </w:r>
    </w:p>
    <w:p w14:paraId="342870A0" w14:textId="33C141C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처분자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사용 후 처리 문제</w:t>
      </w:r>
    </w:p>
    <w:p w14:paraId="76A3725E" w14:textId="7FED682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권리 실현과 책임 수행</w:t>
      </w:r>
    </w:p>
    <w:p w14:paraId="158F8267" w14:textId="1B7F6843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r>
        <w:rPr>
          <w:rFonts w:ascii="HY신명조" w:eastAsia="HY신명조"/>
          <w:sz w:val="24"/>
          <w:szCs w:val="24"/>
        </w:rPr>
        <w:t>8</w:t>
      </w:r>
      <w:r>
        <w:rPr>
          <w:rFonts w:ascii="HY신명조" w:eastAsia="HY신명조" w:hint="eastAsia"/>
          <w:sz w:val="24"/>
          <w:szCs w:val="24"/>
        </w:rPr>
        <w:t>대 권리</w:t>
      </w:r>
    </w:p>
    <w:p w14:paraId="11BAAFB0" w14:textId="4FD57CD8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안정선소 피소단쾌</w:t>
      </w:r>
    </w:p>
    <w:p w14:paraId="7EAD2BA1" w14:textId="4932F1D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안전의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뾰족하니 찔렸다.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뾰족하니 조심하세요 정도만 해</w:t>
      </w:r>
      <w:r>
        <w:rPr>
          <w:rFonts w:ascii="HY신명조" w:eastAsia="HY신명조" w:hint="eastAsia"/>
          <w:sz w:val="24"/>
          <w:szCs w:val="24"/>
        </w:rPr>
        <w:lastRenderedPageBreak/>
        <w:t>도 면책된다는 여담</w:t>
      </w:r>
    </w:p>
    <w:p w14:paraId="74910C25" w14:textId="317E476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정보를 제공받을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권리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식품의 영양성분</w:t>
      </w:r>
    </w:p>
    <w:p w14:paraId="2D27685A" w14:textId="5B031A05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선택의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가려서 팔면 안되고 누구나 선택할 수 있다.</w:t>
      </w:r>
    </w:p>
    <w:p w14:paraId="1A87B108" w14:textId="3BA25B9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의견이 반영될 권리</w:t>
      </w:r>
    </w:p>
    <w:p w14:paraId="4B0F5A0A" w14:textId="62EB0C7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피해보상을 받을 권리</w:t>
      </w:r>
    </w:p>
    <w:p w14:paraId="11C99563" w14:textId="4A31BC49" w:rsidR="002B1601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소비자교육을 받을 권리</w:t>
      </w:r>
    </w:p>
    <w:p w14:paraId="393A2615" w14:textId="0844D8F3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단체를 조직하고 활동할 권리</w:t>
      </w:r>
    </w:p>
    <w:p w14:paraId="42250425" w14:textId="6DCE1444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쾌적한 환경을 누릴 권리</w:t>
      </w:r>
    </w:p>
    <w:p w14:paraId="299E8D6E" w14:textId="1D1A0D0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소비자와 생산자 간의 비대등성</w:t>
      </w:r>
    </w:p>
    <w:p w14:paraId="24FD5003" w14:textId="16E876F8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정보의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비대등성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생산자가 제공하는 정보에 의존하며 충분한 지식 부족</w:t>
      </w:r>
      <w:r>
        <w:rPr>
          <w:rFonts w:ascii="HY신명조" w:eastAsia="HY신명조"/>
          <w:sz w:val="24"/>
          <w:szCs w:val="24"/>
        </w:rPr>
        <w:t xml:space="preserve">. </w:t>
      </w:r>
      <w:r>
        <w:rPr>
          <w:rFonts w:ascii="HY신명조" w:eastAsia="HY신명조" w:hint="eastAsia"/>
          <w:sz w:val="24"/>
          <w:szCs w:val="24"/>
        </w:rPr>
        <w:t>반면 생산자는 충분한 지식 보유</w:t>
      </w:r>
    </w:p>
    <w:p w14:paraId="07A26DDF" w14:textId="1713A0A1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기술의 </w:t>
      </w:r>
      <w:proofErr w:type="gramStart"/>
      <w:r>
        <w:rPr>
          <w:rFonts w:ascii="HY신명조" w:eastAsia="HY신명조" w:hint="eastAsia"/>
          <w:sz w:val="24"/>
          <w:szCs w:val="24"/>
        </w:rPr>
        <w:t>비대등성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공적,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사적 기관에 시험검사를 의뢰해야 하는 한편 생산자는 거대하고 전문적인 기술 조직 보유</w:t>
      </w:r>
    </w:p>
    <w:p w14:paraId="6B27F3FE" w14:textId="50A8AC8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시장지배력의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비대등성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시장지배력이 약한 반면 생산자는 강하다.</w:t>
      </w:r>
    </w:p>
    <w:p w14:paraId="370DADAF" w14:textId="6C244976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부담전가의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비대등성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소비자는 부담전가가 불가한 반면 생산자는 제품가격에 반영하여 소비자에게 전가할 수 있음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도매자는 소매자에게 부담전가 가능 싸니까 부담해라)</w:t>
      </w:r>
    </w:p>
    <w:p w14:paraId="2CFBC36D" w14:textId="6F87AF2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생애적 관점에서 소비자 유형</w:t>
      </w:r>
    </w:p>
    <w:p w14:paraId="6BCA1D51" w14:textId="31A775D7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아동소비자</w:t>
      </w:r>
    </w:p>
    <w:p w14:paraId="10FB41BB" w14:textId="5FD9DDF7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초등학교 재학시기</w:t>
      </w:r>
    </w:p>
    <w:p w14:paraId="601782C7" w14:textId="4D9942E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자유재량 소비액 증가(용돈)</w:t>
      </w:r>
    </w:p>
    <w:p w14:paraId="0861D165" w14:textId="2BB8D4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소비욕망절제력 부족</w:t>
      </w:r>
    </w:p>
    <w:p w14:paraId="5E1FEA1B" w14:textId="0D1E10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대중매체 과다노출</w:t>
      </w:r>
    </w:p>
    <w:p w14:paraId="5FFD344F" w14:textId="3698B2E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가계구매행위에 영향력 행사</w:t>
      </w:r>
    </w:p>
    <w:p w14:paraId="4EF7EADF" w14:textId="0B83A581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교육 기회 부족</w:t>
      </w:r>
    </w:p>
    <w:p w14:paraId="0C065CB2" w14:textId="2788167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청소년소비자</w:t>
      </w:r>
    </w:p>
    <w:p w14:paraId="7B2D541F" w14:textId="0B81D6F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중고등학교 재학시기</w:t>
      </w:r>
    </w:p>
    <w:p w14:paraId="41D6CA23" w14:textId="57A3321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부모로부터 독립된 소비 행동</w:t>
      </w:r>
    </w:p>
    <w:p w14:paraId="607A127B" w14:textId="7649F11E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또래 집단의 영향 많이 받음</w:t>
      </w:r>
    </w:p>
    <w:p w14:paraId="505226FB" w14:textId="04CD226A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 소비자 행동으로 이행과정</w:t>
      </w:r>
    </w:p>
    <w:p w14:paraId="4999F42C" w14:textId="41E68298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가치관 혼란에서 오는 소비행동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어른 인줄 알고 명품 따라 산다거나)</w:t>
      </w:r>
    </w:p>
    <w:p w14:paraId="2A4446FA" w14:textId="3D2E346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성인소비자</w:t>
      </w:r>
    </w:p>
    <w:p w14:paraId="42DF8AD7" w14:textId="7BA97FF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청년기 성인기 중년기 장년기</w:t>
      </w:r>
    </w:p>
    <w:p w14:paraId="00BA8D0E" w14:textId="2728F77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생산과 소비를 함께하는 소비자로 소비의 중요도가 높은 시기</w:t>
      </w:r>
    </w:p>
    <w:p w14:paraId="1CB30C8D" w14:textId="53160DA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노인 소비자</w:t>
      </w:r>
    </w:p>
    <w:p w14:paraId="6164A311" w14:textId="65BE7D3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6</w:t>
      </w:r>
      <w:r>
        <w:rPr>
          <w:rFonts w:ascii="HY신명조" w:eastAsia="HY신명조"/>
          <w:sz w:val="24"/>
          <w:szCs w:val="24"/>
        </w:rPr>
        <w:t>0</w:t>
      </w:r>
      <w:r>
        <w:rPr>
          <w:rFonts w:ascii="HY신명조" w:eastAsia="HY신명조" w:hint="eastAsia"/>
          <w:sz w:val="24"/>
          <w:szCs w:val="24"/>
        </w:rPr>
        <w:t>대 이상</w:t>
      </w:r>
    </w:p>
    <w:p w14:paraId="43509BE0" w14:textId="260325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시장환경의 변화에 잘 적응하지 못함</w:t>
      </w:r>
    </w:p>
    <w:p w14:paraId="3DF02586" w14:textId="5E270C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은퇴자 고령자 등의 새로운 역할이 부여되며 다양한 인생 경험을 가지고 있음</w:t>
      </w:r>
    </w:p>
    <w:p w14:paraId="2109FF31" w14:textId="5CA81360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구세대와 신인류세대 </w:t>
      </w:r>
      <w:r w:rsidR="003B2002">
        <w:rPr>
          <w:rFonts w:ascii="HY신명조" w:eastAsia="HY신명조" w:hint="eastAsia"/>
          <w:sz w:val="24"/>
          <w:szCs w:val="24"/>
        </w:rPr>
        <w:t>소비자 비교</w:t>
      </w:r>
    </w:p>
    <w:p w14:paraId="05822C29" w14:textId="31C7292D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구세대(대중시대</w:t>
      </w:r>
      <w:r>
        <w:rPr>
          <w:rFonts w:ascii="HY신명조" w:eastAsia="HY신명조"/>
          <w:sz w:val="24"/>
          <w:szCs w:val="24"/>
        </w:rPr>
        <w:t>)</w:t>
      </w:r>
    </w:p>
    <w:p w14:paraId="3FF24AD8" w14:textId="6E8006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외부지향적 성향</w:t>
      </w:r>
    </w:p>
    <w:p w14:paraId="67B3CF27" w14:textId="0DF827B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가치에 의존하며 일류지향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획일성,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통제성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집단성)</w:t>
      </w:r>
    </w:p>
    <w:p w14:paraId="14FD8ACA" w14:textId="77777777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 창조(소품종 대량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대량 소비)</w:t>
      </w:r>
    </w:p>
    <w:p w14:paraId="255907F0" w14:textId="1F337ADF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기능사회</w:t>
      </w:r>
    </w:p>
    <w:p w14:paraId="6FCF6EC7" w14:textId="523975F4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신인류세대</w:t>
      </w:r>
    </w:p>
    <w:p w14:paraId="16B44636" w14:textId="153FDBE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자기 중심적</w:t>
      </w:r>
    </w:p>
    <w:p w14:paraId="462809FC" w14:textId="227D626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 창조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다수의 창조자,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소수의 모방자)</w:t>
      </w:r>
    </w:p>
    <w:p w14:paraId="49F0A962" w14:textId="3742C355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평등지향(다양성,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자유,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개별성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중시)</w:t>
      </w:r>
    </w:p>
    <w:p w14:paraId="696AA567" w14:textId="2FCC789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창조(다품종 소량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소량 소비)</w:t>
      </w:r>
    </w:p>
    <w:p w14:paraId="2A359B15" w14:textId="6713F621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디자인 사회</w:t>
      </w:r>
    </w:p>
    <w:p w14:paraId="7DAC57A3" w14:textId="0022844E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 특성의 변화</w:t>
      </w:r>
    </w:p>
    <w:p w14:paraId="23AC5F39" w14:textId="79AAB3D5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고령 인구의 증가</w:t>
      </w:r>
    </w:p>
    <w:p w14:paraId="3C53B49B" w14:textId="06ECA70F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자녀수 감소와 어린이 시장의 고급화</w:t>
      </w:r>
    </w:p>
    <w:p w14:paraId="68FD4F40" w14:textId="7F2D23A0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교육수준 상승</w:t>
      </w:r>
    </w:p>
    <w:p w14:paraId="3DEBE0D9" w14:textId="03A6A2E7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인구의 도시이동</w:t>
      </w:r>
    </w:p>
    <w:p w14:paraId="41040769" w14:textId="2C4829EB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여성취업과 맞벌이 부부의 증가</w:t>
      </w:r>
    </w:p>
    <w:p w14:paraId="3EBF35A5" w14:textId="23532866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핵가족화 독신인구 증가</w:t>
      </w:r>
    </w:p>
    <w:p w14:paraId="1976EE2D" w14:textId="31B70E42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소득과 소비자욕구의 양극화</w:t>
      </w:r>
    </w:p>
    <w:p w14:paraId="75F3B4CD" w14:textId="76BBA3AA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소득의 양극화</w:t>
      </w:r>
    </w:p>
    <w:p w14:paraId="6FE6691E" w14:textId="3211FC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형평성 보다 효율성 중시하는 사회로 이동하며 소득격차확대(호봉으로 연봉 </w:t>
      </w:r>
      <w:r>
        <w:rPr>
          <w:rFonts w:ascii="HY신명조" w:eastAsia="HY신명조"/>
          <w:sz w:val="24"/>
          <w:szCs w:val="24"/>
        </w:rPr>
        <w:t>fix</w:t>
      </w:r>
      <w:r>
        <w:rPr>
          <w:rFonts w:ascii="HY신명조" w:eastAsia="HY신명조" w:hint="eastAsia"/>
          <w:sz w:val="24"/>
          <w:szCs w:val="24"/>
        </w:rPr>
        <w:t xml:space="preserve">되는 시절은 지나고 일 잘하는 사람에게 돈을 많이 준다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소득격차 확대)</w:t>
      </w:r>
    </w:p>
    <w:p w14:paraId="3BFB596C" w14:textId="7AA5153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정보화와 기술 혁신 -</w:t>
      </w:r>
      <w:r>
        <w:rPr>
          <w:rFonts w:ascii="HY신명조" w:eastAsia="HY신명조"/>
          <w:sz w:val="24"/>
          <w:szCs w:val="24"/>
        </w:rPr>
        <w:t xml:space="preserve">&gt; </w:t>
      </w:r>
      <w:r>
        <w:rPr>
          <w:rFonts w:ascii="HY신명조" w:eastAsia="HY신명조" w:hint="eastAsia"/>
          <w:sz w:val="24"/>
          <w:szCs w:val="24"/>
        </w:rPr>
        <w:t>소득 불균형</w:t>
      </w:r>
    </w:p>
    <w:p w14:paraId="7C4413E3" w14:textId="6489C691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욕구의 양극화</w:t>
      </w:r>
    </w:p>
    <w:p w14:paraId="7ACEEA71" w14:textId="3E98BE8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소득격차의 확대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소비자 구매패턴의 양극화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아예 가성비나 아예 럭셔리가 잘팔린다)</w:t>
      </w:r>
    </w:p>
    <w:p w14:paraId="64CA5C2A" w14:textId="22994505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기호와 소비 패턴의 변화</w:t>
      </w:r>
    </w:p>
    <w:p w14:paraId="3B5502EB" w14:textId="191B45CE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대중소비문화(대량 생산 획일)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맞춤소비문화</w:t>
      </w:r>
      <w:r>
        <w:rPr>
          <w:rFonts w:ascii="HY신명조" w:eastAsia="HY신명조"/>
          <w:sz w:val="24"/>
          <w:szCs w:val="24"/>
        </w:rPr>
        <w:t>/</w:t>
      </w:r>
      <w:r>
        <w:rPr>
          <w:rFonts w:ascii="HY신명조" w:eastAsia="HY신명조" w:hint="eastAsia"/>
          <w:sz w:val="24"/>
          <w:szCs w:val="24"/>
        </w:rPr>
        <w:t>프로슈머화</w:t>
      </w:r>
    </w:p>
    <w:p w14:paraId="4440CDC1" w14:textId="660E4CC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수동적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자아실현욕구 참여체험형소비(도자기 체험</w:t>
      </w:r>
      <w:r>
        <w:rPr>
          <w:rFonts w:ascii="HY신명조" w:eastAsia="HY신명조"/>
          <w:sz w:val="24"/>
          <w:szCs w:val="24"/>
        </w:rPr>
        <w:t>)</w:t>
      </w:r>
    </w:p>
    <w:p w14:paraId="4F514566" w14:textId="4AFE4CE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기능적 소비(기능만 보다가)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기호적 소비</w:t>
      </w:r>
    </w:p>
    <w:p w14:paraId="07462B69" w14:textId="609471B2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생계형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차별화의 욕구와 상징의 소비</w:t>
      </w:r>
    </w:p>
    <w:p w14:paraId="12A41EAA" w14:textId="55EB8E4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감성소비(비싸면 좋은거야)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이성소비(꼼꼼히 따져가며),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지성소비</w:t>
      </w:r>
    </w:p>
    <w:p w14:paraId="5F12AE4C" w14:textId="2FEA8A32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소비생활의 변화</w:t>
      </w:r>
    </w:p>
    <w:p w14:paraId="307E4D15" w14:textId="5EA8DD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인터넷과 전자상거래 이용증가</w:t>
      </w:r>
    </w:p>
    <w:p w14:paraId="17407862" w14:textId="335F5538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명품소비 확산</w:t>
      </w:r>
    </w:p>
    <w:p w14:paraId="3A696D75" w14:textId="1C3CE41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편의지향적 구매</w:t>
      </w:r>
    </w:p>
    <w:p w14:paraId="44046E27" w14:textId="470C737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환경보호에 대한 소비자 의식의 증대</w:t>
      </w:r>
    </w:p>
    <w:p w14:paraId="796CBE62" w14:textId="3F0663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개인화 현상의 심화</w:t>
      </w:r>
    </w:p>
    <w:p w14:paraId="449185EA" w14:textId="40D5F6DB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가치지향적 구매의 확산</w:t>
      </w:r>
    </w:p>
    <w:p w14:paraId="2AF09CE2" w14:textId="77777777" w:rsidR="00821891" w:rsidRPr="003B2002" w:rsidRDefault="00821891" w:rsidP="00821891">
      <w:pPr>
        <w:pStyle w:val="a3"/>
        <w:ind w:leftChars="0"/>
        <w:jc w:val="left"/>
        <w:rPr>
          <w:rFonts w:ascii="HY신명조" w:eastAsia="HY신명조" w:hint="eastAsia"/>
          <w:sz w:val="24"/>
          <w:szCs w:val="24"/>
        </w:rPr>
      </w:pPr>
    </w:p>
    <w:p w14:paraId="0917D60B" w14:textId="2165E47B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 w:rsidRPr="002B1601">
        <w:rPr>
          <w:rFonts w:ascii="HY신명조" w:eastAsia="HY신명조" w:hint="eastAsia"/>
          <w:sz w:val="30"/>
          <w:szCs w:val="30"/>
        </w:rPr>
        <w:t>2장</w:t>
      </w:r>
    </w:p>
    <w:p w14:paraId="2641FF0E" w14:textId="77777777" w:rsidR="00821891" w:rsidRPr="002B1601" w:rsidRDefault="00821891" w:rsidP="002B1601">
      <w:pPr>
        <w:jc w:val="left"/>
        <w:rPr>
          <w:rFonts w:ascii="HY신명조" w:eastAsia="HY신명조" w:hint="eastAsia"/>
          <w:sz w:val="24"/>
          <w:szCs w:val="24"/>
        </w:rPr>
      </w:pPr>
    </w:p>
    <w:p w14:paraId="5F052A8F" w14:textId="77777777" w:rsidR="002B1601" w:rsidRPr="002B1601" w:rsidRDefault="002B1601" w:rsidP="002B1601">
      <w:pPr>
        <w:jc w:val="left"/>
        <w:rPr>
          <w:rFonts w:ascii="HY신명조" w:eastAsia="HY신명조" w:hint="eastAsia"/>
          <w:sz w:val="24"/>
          <w:szCs w:val="24"/>
        </w:rPr>
      </w:pPr>
    </w:p>
    <w:p w14:paraId="4C9A664F" w14:textId="5D32C243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3장</w:t>
      </w:r>
    </w:p>
    <w:p w14:paraId="3DC0CBD4" w14:textId="4A3E37D6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4장</w:t>
      </w:r>
    </w:p>
    <w:p w14:paraId="671E3B8F" w14:textId="77777777" w:rsidR="002B1601" w:rsidRPr="002B1601" w:rsidRDefault="002B1601" w:rsidP="002B1601">
      <w:pPr>
        <w:jc w:val="left"/>
        <w:rPr>
          <w:rFonts w:ascii="HY신명조" w:eastAsia="HY신명조" w:hint="eastAsia"/>
          <w:sz w:val="30"/>
          <w:szCs w:val="30"/>
        </w:rPr>
      </w:pPr>
    </w:p>
    <w:sectPr w:rsidR="002B1601" w:rsidRPr="002B1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D42"/>
    <w:multiLevelType w:val="hybridMultilevel"/>
    <w:tmpl w:val="98C06896"/>
    <w:lvl w:ilvl="0" w:tplc="8EA61344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519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01"/>
    <w:rsid w:val="000B7A1C"/>
    <w:rsid w:val="002B1601"/>
    <w:rsid w:val="003B2002"/>
    <w:rsid w:val="00601649"/>
    <w:rsid w:val="00821891"/>
    <w:rsid w:val="009D1705"/>
    <w:rsid w:val="00A6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7A6D"/>
  <w15:chartTrackingRefBased/>
  <w15:docId w15:val="{3AC8EAA9-035E-46B6-8B2D-284EB3F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202010891@sangmyung.kr</dc:creator>
  <cp:keywords/>
  <dc:description/>
  <cp:lastModifiedBy>이근희</cp:lastModifiedBy>
  <cp:revision>1</cp:revision>
  <dcterms:created xsi:type="dcterms:W3CDTF">2023-04-13T10:07:00Z</dcterms:created>
  <dcterms:modified xsi:type="dcterms:W3CDTF">2023-04-14T04:27:00Z</dcterms:modified>
</cp:coreProperties>
</file>