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9F647" w14:textId="2DF48B2B" w:rsidR="001C5B16" w:rsidRPr="001C5B16" w:rsidRDefault="003141ED" w:rsidP="001C5B16">
      <w:pPr>
        <w:pStyle w:val="Nadpis3"/>
      </w:pPr>
      <w:r w:rsidRPr="003046F3">
        <w:t>Stránka Registrace</w:t>
      </w:r>
    </w:p>
    <w:p w14:paraId="0A5F94FB" w14:textId="6A4FA258" w:rsidR="001C5B16" w:rsidRDefault="003141ED" w:rsidP="001C5B16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Registrace uživatele a vytvoření firmy</w:t>
      </w:r>
      <w:r w:rsidRPr="003141ED">
        <w:br/>
        <w:t>Uživatel vyplní registrační formulář, kde zadá své údaje, jako například jméno, e-mail a heslo. Součástí registrace je také vytvoření firmy – uživatel zadá název firmy, která se automaticky uloží společně s jeho údaji.</w:t>
      </w:r>
    </w:p>
    <w:p w14:paraId="7835E763" w14:textId="77777777" w:rsidR="001C5B16" w:rsidRPr="003141ED" w:rsidRDefault="001C5B16" w:rsidP="001C5B16">
      <w:pPr>
        <w:pStyle w:val="Odstavecseseznamem"/>
      </w:pPr>
    </w:p>
    <w:p w14:paraId="386250FB" w14:textId="197E3A37" w:rsidR="001C5B16" w:rsidRDefault="003141ED" w:rsidP="001C5B16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Uložení dat do databáze</w:t>
      </w:r>
      <w:r w:rsidRPr="003141ED">
        <w:br/>
        <w:t xml:space="preserve">Zadané údaje jsou validovány a odeslány na server. Na straně serveru jsou uživatelská data, včetně údajů o firmě, zpracována a bezpečně uložena do databáze. Heslo je před uložením zašifrováno (např. pomocí </w:t>
      </w:r>
      <w:proofErr w:type="spellStart"/>
      <w:r w:rsidRPr="003141ED">
        <w:t>bcrypt</w:t>
      </w:r>
      <w:proofErr w:type="spellEnd"/>
      <w:r w:rsidRPr="003141ED">
        <w:t>) pro zajištění bezpečnosti.</w:t>
      </w:r>
    </w:p>
    <w:p w14:paraId="1E18CC4C" w14:textId="77777777" w:rsidR="001C5B16" w:rsidRPr="003141ED" w:rsidRDefault="001C5B16" w:rsidP="001C5B16">
      <w:pPr>
        <w:pStyle w:val="Odstavecseseznamem"/>
      </w:pPr>
    </w:p>
    <w:p w14:paraId="1B66F39E" w14:textId="4DF3B9CB" w:rsidR="001C5B16" w:rsidRDefault="003141ED" w:rsidP="001C5B16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Odeslání aktivačního e-mailu</w:t>
      </w:r>
      <w:r w:rsidRPr="003141ED">
        <w:br/>
        <w:t>Po úspěšném uložení dat systém odešle aktivační e-mail na adresu uvedenou při registraci. Tento e-mail obsahuje unikátní aktivační odkaz s tokenem.</w:t>
      </w:r>
    </w:p>
    <w:p w14:paraId="39660F55" w14:textId="77777777" w:rsidR="001C5B16" w:rsidRPr="003141ED" w:rsidRDefault="001C5B16" w:rsidP="001C5B16">
      <w:pPr>
        <w:pStyle w:val="Odstavecseseznamem"/>
      </w:pPr>
    </w:p>
    <w:p w14:paraId="6F68ED8D" w14:textId="02E15CDC" w:rsidR="003141ED" w:rsidRDefault="003141ED" w:rsidP="003141ED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Aktivace účtu a firmy</w:t>
      </w:r>
      <w:r w:rsidRPr="003141ED">
        <w:br/>
        <w:t>Když uživatel klikne na aktivační odkaz, server ověří platnost tokenu a aktivuje jak jeho účet, tak i nově vytvořenou firmu. Tímto krokem je registrace dokončena.</w:t>
      </w:r>
    </w:p>
    <w:p w14:paraId="043CE133" w14:textId="77777777" w:rsidR="001C5B16" w:rsidRPr="003141ED" w:rsidRDefault="001C5B16" w:rsidP="001C5B16">
      <w:pPr>
        <w:pStyle w:val="Odstavecseseznamem"/>
      </w:pPr>
    </w:p>
    <w:p w14:paraId="7CD98823" w14:textId="3C1424BD" w:rsidR="003141ED" w:rsidRDefault="003141ED" w:rsidP="003141ED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Přesměrování na přihlášení</w:t>
      </w:r>
      <w:r w:rsidRPr="003141ED">
        <w:br/>
        <w:t>Po úspěšné aktivaci je uživatel přesměrován na přihlašovací stránku, kde se může přihlásit a začít využívat aplikaci.</w:t>
      </w:r>
    </w:p>
    <w:p w14:paraId="31DA5E96" w14:textId="75DB5796" w:rsidR="003141ED" w:rsidRDefault="00BD0EF9">
      <w:r w:rsidRPr="00BD0EF9">
        <w:rPr>
          <w:noProof/>
        </w:rPr>
        <w:drawing>
          <wp:anchor distT="0" distB="0" distL="114300" distR="114300" simplePos="0" relativeHeight="251658240" behindDoc="1" locked="0" layoutInCell="1" allowOverlap="1" wp14:anchorId="4EF54E58" wp14:editId="122C0E98">
            <wp:simplePos x="0" y="0"/>
            <wp:positionH relativeFrom="column">
              <wp:posOffset>-242570</wp:posOffset>
            </wp:positionH>
            <wp:positionV relativeFrom="paragraph">
              <wp:posOffset>273196</wp:posOffset>
            </wp:positionV>
            <wp:extent cx="6442661" cy="3157415"/>
            <wp:effectExtent l="0" t="0" r="0" b="5080"/>
            <wp:wrapNone/>
            <wp:docPr id="921349380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49380" name="Obrázek 1" descr="Obsah obrázku text, snímek obrazovky, design&#10;&#10;Popis byl vytvořen automatick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661" cy="315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2B9CECE6" w14:textId="3E390EAB" w:rsidR="001C5B16" w:rsidRPr="001C5B16" w:rsidRDefault="003141ED" w:rsidP="001C5B16">
      <w:pPr>
        <w:pStyle w:val="Nadpis3"/>
      </w:pPr>
      <w:r>
        <w:lastRenderedPageBreak/>
        <w:t>Stránka Login</w:t>
      </w:r>
    </w:p>
    <w:p w14:paraId="7FDC9845" w14:textId="36796EA5" w:rsidR="003141ED" w:rsidRDefault="003141ED" w:rsidP="003141ED">
      <w:r w:rsidRPr="003141ED">
        <w:t>Přihlášení uživatele probíhá tak, že zadá svůj e-mail a heslo na přihlašovací stránce. Server ověří, zda zadané údaje odpovídají těm, které jsou uloženy v databázi. Pokud jsou správné, server vygeneruje JWT token, který se uloží do cookies. Tento token následně slouží k ověření uživatele a umožňuje mu přístup do aplikace.</w:t>
      </w:r>
    </w:p>
    <w:p w14:paraId="68EE979C" w14:textId="680EEDFB" w:rsidR="003141ED" w:rsidRDefault="00BD0EF9" w:rsidP="003141ED">
      <w:r w:rsidRPr="00BD0EF9">
        <w:rPr>
          <w:noProof/>
        </w:rPr>
        <w:drawing>
          <wp:anchor distT="0" distB="0" distL="114300" distR="114300" simplePos="0" relativeHeight="251659264" behindDoc="1" locked="0" layoutInCell="1" allowOverlap="1" wp14:anchorId="05677812" wp14:editId="1559F712">
            <wp:simplePos x="0" y="0"/>
            <wp:positionH relativeFrom="margin">
              <wp:align>center</wp:align>
            </wp:positionH>
            <wp:positionV relativeFrom="paragraph">
              <wp:posOffset>226206</wp:posOffset>
            </wp:positionV>
            <wp:extent cx="4371878" cy="4275015"/>
            <wp:effectExtent l="0" t="0" r="0" b="0"/>
            <wp:wrapNone/>
            <wp:docPr id="1606271580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1580" name="Obrázek 1" descr="Obsah obrázku text, snímek obrazovky, Písmo, design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78" cy="427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523FB" w14:textId="297E299B" w:rsidR="003141ED" w:rsidRDefault="003141ED" w:rsidP="003141ED"/>
    <w:p w14:paraId="6EEA061B" w14:textId="22F92F26" w:rsidR="003141ED" w:rsidRDefault="003141ED">
      <w:r>
        <w:br w:type="page"/>
      </w:r>
    </w:p>
    <w:p w14:paraId="468933DC" w14:textId="77777777" w:rsidR="00AC7C34" w:rsidRPr="00AC7C34" w:rsidRDefault="00AC7C34" w:rsidP="00AC7C34">
      <w:r w:rsidRPr="00AC7C34">
        <w:rPr>
          <w:rStyle w:val="Nadpis3Char"/>
        </w:rPr>
        <w:lastRenderedPageBreak/>
        <w:t>Stránka produkty</w:t>
      </w:r>
      <w:r w:rsidRPr="00AC7C34">
        <w:br/>
        <w:t xml:space="preserve">Na stránce produktů jsou zobrazeny všechny dostupné produkty. Admin má přístup ke všem produktům z celé firmy a může si pomocí </w:t>
      </w:r>
      <w:proofErr w:type="spellStart"/>
      <w:r w:rsidRPr="00AC7C34">
        <w:t>selectu</w:t>
      </w:r>
      <w:proofErr w:type="spellEnd"/>
      <w:r w:rsidRPr="00AC7C34">
        <w:t xml:space="preserve"> filtrovat produkty podle jednotlivých skladů. Pokud admin vybere konkrétní sklad, zobrazí se mu produkty spojené s tímto skladem spolu s podrobnými informacemi, jako je například množství produktu na vybraném skladě.</w:t>
      </w:r>
    </w:p>
    <w:p w14:paraId="18974A01" w14:textId="77777777" w:rsidR="00AC7C34" w:rsidRPr="00AC7C34" w:rsidRDefault="00AC7C34" w:rsidP="00AC7C34">
      <w:r w:rsidRPr="00AC7C34">
        <w:t>Zaměstnanci mají přístup pouze k produktům, které se nacházejí v jejich skladu. Nemají možnost měnit výběr skladu, vidí pouze produkty svého skladu s odpovídajícími informacemi.</w:t>
      </w:r>
    </w:p>
    <w:p w14:paraId="7EFEBBFC" w14:textId="77777777" w:rsidR="00AC7C34" w:rsidRPr="00AC7C34" w:rsidRDefault="00AC7C34" w:rsidP="00AC7C34">
      <w:r w:rsidRPr="00AC7C34">
        <w:t xml:space="preserve">Stránka obsahuje možnosti filtrování produktů pomocí </w:t>
      </w:r>
      <w:proofErr w:type="spellStart"/>
      <w:r w:rsidRPr="00AC7C34">
        <w:t>searchbaru</w:t>
      </w:r>
      <w:proofErr w:type="spellEnd"/>
      <w:r w:rsidRPr="00AC7C34">
        <w:t xml:space="preserve"> a výběru skladu (</w:t>
      </w:r>
      <w:proofErr w:type="spellStart"/>
      <w:r w:rsidRPr="00AC7C34">
        <w:t>select</w:t>
      </w:r>
      <w:proofErr w:type="spellEnd"/>
      <w:r w:rsidRPr="00AC7C34">
        <w:t xml:space="preserve"> pro volbu skladu je dostupný pouze pro admina).</w:t>
      </w:r>
    </w:p>
    <w:p w14:paraId="0D7EB886" w14:textId="77777777" w:rsidR="00AC7C34" w:rsidRPr="00AC7C34" w:rsidRDefault="00AC7C34" w:rsidP="00AC7C34">
      <w:r w:rsidRPr="00AC7C34">
        <w:t>Na horní části stránky je tlačítko „Přidat produkt“, které přesměruje uživatele na stránku pro přidání nového produktu. Každý produkt v tabulce má u sebe tlačítka:</w:t>
      </w:r>
    </w:p>
    <w:p w14:paraId="51799777" w14:textId="77777777" w:rsidR="00AC7C34" w:rsidRPr="00AC7C34" w:rsidRDefault="00AC7C34" w:rsidP="00AC7C34">
      <w:pPr>
        <w:numPr>
          <w:ilvl w:val="0"/>
          <w:numId w:val="10"/>
        </w:numPr>
      </w:pPr>
      <w:r w:rsidRPr="00AC7C34">
        <w:rPr>
          <w:b/>
          <w:bCs/>
        </w:rPr>
        <w:t>„Editovat“</w:t>
      </w:r>
      <w:r w:rsidRPr="00AC7C34">
        <w:t xml:space="preserve"> pro úpravu produktu,</w:t>
      </w:r>
    </w:p>
    <w:p w14:paraId="40B47F35" w14:textId="77777777" w:rsidR="00AC7C34" w:rsidRPr="00AC7C34" w:rsidRDefault="00AC7C34" w:rsidP="00AC7C34">
      <w:pPr>
        <w:numPr>
          <w:ilvl w:val="0"/>
          <w:numId w:val="10"/>
        </w:numPr>
      </w:pPr>
      <w:r w:rsidRPr="00AC7C34">
        <w:rPr>
          <w:b/>
          <w:bCs/>
        </w:rPr>
        <w:t>„Smazat“</w:t>
      </w:r>
      <w:r w:rsidRPr="00AC7C34">
        <w:t xml:space="preserve"> pro odstranění produktu.</w:t>
      </w:r>
    </w:p>
    <w:p w14:paraId="1BDB73A4" w14:textId="4036FDAC" w:rsidR="003141ED" w:rsidRDefault="00BD0EF9">
      <w:r w:rsidRPr="00BD0EF9">
        <w:rPr>
          <w:noProof/>
        </w:rPr>
        <w:drawing>
          <wp:anchor distT="0" distB="0" distL="114300" distR="114300" simplePos="0" relativeHeight="251660288" behindDoc="1" locked="0" layoutInCell="1" allowOverlap="1" wp14:anchorId="2D3B3034" wp14:editId="291A2E6E">
            <wp:simplePos x="0" y="0"/>
            <wp:positionH relativeFrom="margin">
              <wp:posOffset>-649703</wp:posOffset>
            </wp:positionH>
            <wp:positionV relativeFrom="paragraph">
              <wp:posOffset>119380</wp:posOffset>
            </wp:positionV>
            <wp:extent cx="7136311" cy="3501292"/>
            <wp:effectExtent l="0" t="0" r="7620" b="4445"/>
            <wp:wrapNone/>
            <wp:docPr id="593592621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2621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444" cy="350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349D95FD" w14:textId="3C7FCC55" w:rsidR="003141ED" w:rsidRDefault="003141ED" w:rsidP="003046F3">
      <w:pPr>
        <w:pStyle w:val="Nadpis3"/>
      </w:pPr>
      <w:r w:rsidRPr="003141ED">
        <w:lastRenderedPageBreak/>
        <w:t>Stránka přidávání produktu</w:t>
      </w:r>
    </w:p>
    <w:p w14:paraId="393CB5E9" w14:textId="196EFF52" w:rsidR="003141ED" w:rsidRPr="003141ED" w:rsidRDefault="003141ED" w:rsidP="003141ED">
      <w:r w:rsidRPr="003141ED">
        <w:t>Stránka slouží k přidávání nových produktů a také k jejich úpravám na základě ID. Přidávání produktů je dostupné pouze pro admina. Nejprve se vyplní základní informace o produktu, jako je název, popis, kód apod. Následně je možné nahrát obrázky produktu.</w:t>
      </w:r>
    </w:p>
    <w:p w14:paraId="691B84BB" w14:textId="3B25DD64" w:rsidR="003141ED" w:rsidRPr="003141ED" w:rsidRDefault="003141ED" w:rsidP="003141ED">
      <w:r w:rsidRPr="003141ED">
        <w:t>Pod formulářem s informacemi a obrázky je viditelná historie naskladnění daného produktu, která zobrazuje přehled minulých akcí spojených s jeho skladováním.</w:t>
      </w:r>
    </w:p>
    <w:p w14:paraId="2CE3773F" w14:textId="07B9F23F" w:rsidR="003141ED" w:rsidRDefault="00252A75">
      <w:r w:rsidRPr="00252A75">
        <w:drawing>
          <wp:anchor distT="0" distB="0" distL="114300" distR="114300" simplePos="0" relativeHeight="251669504" behindDoc="1" locked="0" layoutInCell="1" allowOverlap="1" wp14:anchorId="082420F4" wp14:editId="5BB0C9E0">
            <wp:simplePos x="0" y="0"/>
            <wp:positionH relativeFrom="margin">
              <wp:align>center</wp:align>
            </wp:positionH>
            <wp:positionV relativeFrom="paragraph">
              <wp:posOffset>3693160</wp:posOffset>
            </wp:positionV>
            <wp:extent cx="6932645" cy="3440340"/>
            <wp:effectExtent l="0" t="0" r="1905" b="8255"/>
            <wp:wrapNone/>
            <wp:docPr id="1788477483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77483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645" cy="344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F3" w:rsidRPr="003046F3">
        <w:rPr>
          <w:noProof/>
        </w:rPr>
        <w:drawing>
          <wp:anchor distT="0" distB="0" distL="114300" distR="114300" simplePos="0" relativeHeight="251668480" behindDoc="1" locked="0" layoutInCell="1" allowOverlap="1" wp14:anchorId="2FB73730" wp14:editId="5E9E65E3">
            <wp:simplePos x="0" y="0"/>
            <wp:positionH relativeFrom="margin">
              <wp:align>center</wp:align>
            </wp:positionH>
            <wp:positionV relativeFrom="paragraph">
              <wp:posOffset>142862</wp:posOffset>
            </wp:positionV>
            <wp:extent cx="6922271" cy="3433666"/>
            <wp:effectExtent l="0" t="0" r="0" b="0"/>
            <wp:wrapNone/>
            <wp:docPr id="1300774187" name="Obrázek 1" descr="Obsah obrázku snímek obrazovky, text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4187" name="Obrázek 1" descr="Obsah obrázku snímek obrazovky, text, Multimediální software, Grafický software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271" cy="3433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7D0960B9" w14:textId="77777777" w:rsidR="003141ED" w:rsidRPr="003141ED" w:rsidRDefault="003141ED" w:rsidP="003046F3">
      <w:pPr>
        <w:pStyle w:val="Nadpis3"/>
      </w:pPr>
      <w:r w:rsidRPr="003141ED">
        <w:lastRenderedPageBreak/>
        <w:t>Stránky Kategorie, Sklady, Dodavatelé a Pozice</w:t>
      </w:r>
    </w:p>
    <w:p w14:paraId="6BD08733" w14:textId="3A7CA827" w:rsidR="003141ED" w:rsidRPr="003141ED" w:rsidRDefault="003141ED" w:rsidP="003141ED">
      <w:r w:rsidRPr="003141ED">
        <w:t>Tyto stránky fungují na stejném principu:</w:t>
      </w:r>
    </w:p>
    <w:p w14:paraId="39DFA23E" w14:textId="0206508B" w:rsidR="003141ED" w:rsidRPr="003141ED" w:rsidRDefault="003141ED" w:rsidP="003141ED">
      <w:pPr>
        <w:numPr>
          <w:ilvl w:val="0"/>
          <w:numId w:val="7"/>
        </w:numPr>
      </w:pPr>
      <w:r w:rsidRPr="003141ED">
        <w:rPr>
          <w:b/>
          <w:bCs/>
        </w:rPr>
        <w:t>Seznam</w:t>
      </w:r>
      <w:r w:rsidRPr="003141ED">
        <w:br/>
        <w:t xml:space="preserve">Každá stránka zobrazuje seznam položek (kategorie, sklady, dodavatelé nebo pozice), které lze vyhledávat pomocí </w:t>
      </w:r>
      <w:proofErr w:type="spellStart"/>
      <w:r w:rsidRPr="003141ED">
        <w:t>searchbaru</w:t>
      </w:r>
      <w:proofErr w:type="spellEnd"/>
      <w:r w:rsidRPr="003141ED">
        <w:t>. U každé položky jsou k dispozici tlačítka „Editovat“ a „Smazat“.</w:t>
      </w:r>
    </w:p>
    <w:p w14:paraId="536001F5" w14:textId="4083C93D" w:rsidR="003141ED" w:rsidRPr="003141ED" w:rsidRDefault="003141ED" w:rsidP="003141ED">
      <w:pPr>
        <w:numPr>
          <w:ilvl w:val="0"/>
          <w:numId w:val="7"/>
        </w:numPr>
      </w:pPr>
      <w:r w:rsidRPr="003141ED">
        <w:rPr>
          <w:b/>
          <w:bCs/>
        </w:rPr>
        <w:t>Přidání nové položky</w:t>
      </w:r>
      <w:r w:rsidRPr="003141ED">
        <w:br/>
        <w:t>V horní části stránky je tlačítko pro přidání nové položky, které uživatele přesměruje na příslušnou stránku přidávání. Možnost přidávat nové položky je dostupná pouze adminům.</w:t>
      </w:r>
    </w:p>
    <w:p w14:paraId="25380140" w14:textId="2F04F3D5" w:rsidR="003141ED" w:rsidRPr="003141ED" w:rsidRDefault="003141ED" w:rsidP="003141ED">
      <w:pPr>
        <w:numPr>
          <w:ilvl w:val="0"/>
          <w:numId w:val="7"/>
        </w:numPr>
      </w:pPr>
      <w:r w:rsidRPr="003141ED">
        <w:rPr>
          <w:b/>
          <w:bCs/>
        </w:rPr>
        <w:t>Formulář přidávání</w:t>
      </w:r>
      <w:r w:rsidRPr="003141ED">
        <w:br/>
        <w:t>Na stránce přidávání se vyplní základní informace, jako je jméno a popis. Po odeslání formuláře se položka uloží do databáze.</w:t>
      </w:r>
    </w:p>
    <w:p w14:paraId="7094C7A4" w14:textId="6ABC1129" w:rsidR="003141ED" w:rsidRPr="003141ED" w:rsidRDefault="003141ED" w:rsidP="003141ED">
      <w:proofErr w:type="spellStart"/>
      <w:r w:rsidRPr="003141ED">
        <w:t>Searchbar</w:t>
      </w:r>
      <w:proofErr w:type="spellEnd"/>
      <w:r w:rsidRPr="003141ED">
        <w:t xml:space="preserve"> umožňuje rychlé vyhledávání záznamů, čímž zjednodušuje orientaci v seznamu položek. Tento jednotný přístup zajišťuje snadnou a přehlednou správu dat.</w:t>
      </w:r>
    </w:p>
    <w:p w14:paraId="47026025" w14:textId="6C0AFEBA" w:rsidR="003141ED" w:rsidRDefault="00BD0EF9">
      <w:r w:rsidRPr="00BD0EF9">
        <w:rPr>
          <w:noProof/>
        </w:rPr>
        <w:drawing>
          <wp:anchor distT="0" distB="0" distL="114300" distR="114300" simplePos="0" relativeHeight="251661312" behindDoc="1" locked="0" layoutInCell="1" allowOverlap="1" wp14:anchorId="3B621D32" wp14:editId="49BFB1D3">
            <wp:simplePos x="0" y="0"/>
            <wp:positionH relativeFrom="margin">
              <wp:posOffset>-258543</wp:posOffset>
            </wp:positionH>
            <wp:positionV relativeFrom="paragraph">
              <wp:posOffset>64624</wp:posOffset>
            </wp:positionV>
            <wp:extent cx="6380147" cy="3118339"/>
            <wp:effectExtent l="0" t="0" r="1905" b="6350"/>
            <wp:wrapNone/>
            <wp:docPr id="1733184027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84027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147" cy="3118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00144C78" w14:textId="5DDF270E" w:rsidR="003141ED" w:rsidRDefault="003141ED" w:rsidP="003046F3">
      <w:pPr>
        <w:pStyle w:val="Nadpis3"/>
      </w:pPr>
      <w:r w:rsidRPr="003141ED">
        <w:lastRenderedPageBreak/>
        <w:t>Stránka Naskladnění a Vyskladnění</w:t>
      </w:r>
    </w:p>
    <w:p w14:paraId="03635A27" w14:textId="19A10FE7" w:rsidR="003141ED" w:rsidRPr="003141ED" w:rsidRDefault="003141ED" w:rsidP="003141ED">
      <w:r w:rsidRPr="003141ED">
        <w:t xml:space="preserve">Stránka pro naskladnění a vyskladnění produktů obsahuje interaktivní formulář, kde uživatel využívá </w:t>
      </w:r>
      <w:proofErr w:type="spellStart"/>
      <w:r w:rsidRPr="003141ED">
        <w:t>autocomplete</w:t>
      </w:r>
      <w:proofErr w:type="spellEnd"/>
      <w:r w:rsidRPr="003141ED">
        <w:t xml:space="preserve"> input pro vyhledávání produktů. Jakmile začnou psát, systém automaticky zobrazuje seznam produktů, které odpovídají zadanému textu. </w:t>
      </w:r>
      <w:r>
        <w:t>P</w:t>
      </w:r>
      <w:r w:rsidRPr="003141ED">
        <w:t>o výběru produktu, se zobrazí tabulka, která obsahuje produkty, které uživatel vybral. U každého produktu je nutné zadat cenu</w:t>
      </w:r>
      <w:r w:rsidR="00BD0EF9">
        <w:t xml:space="preserve">, </w:t>
      </w:r>
      <w:r w:rsidRPr="003141ED">
        <w:t>množství</w:t>
      </w:r>
      <w:r w:rsidR="00BD0EF9">
        <w:t xml:space="preserve"> a umístění (např. regál)</w:t>
      </w:r>
      <w:r w:rsidRPr="003141ED">
        <w:t>. Tento proces umožňuje efektivní správu zásob, kde admin i zaměstnanci mohou upravit specifické údaje pro každý produkt.</w:t>
      </w:r>
    </w:p>
    <w:p w14:paraId="158630FC" w14:textId="160273F0" w:rsidR="003141ED" w:rsidRPr="003141ED" w:rsidRDefault="003141ED" w:rsidP="003141ED">
      <w:pPr>
        <w:numPr>
          <w:ilvl w:val="0"/>
          <w:numId w:val="8"/>
        </w:numPr>
      </w:pPr>
      <w:r w:rsidRPr="003141ED">
        <w:rPr>
          <w:b/>
          <w:bCs/>
        </w:rPr>
        <w:t>Pro admina</w:t>
      </w:r>
      <w:r w:rsidRPr="003141ED">
        <w:t>: Při naskladnění může admin vybrat, do jakého skladu produkt přidává. Tento výběr je součástí formuláře.</w:t>
      </w:r>
    </w:p>
    <w:p w14:paraId="5811EA78" w14:textId="7E78AF92" w:rsidR="003141ED" w:rsidRPr="003141ED" w:rsidRDefault="003141ED" w:rsidP="003141ED">
      <w:pPr>
        <w:numPr>
          <w:ilvl w:val="0"/>
          <w:numId w:val="8"/>
        </w:numPr>
      </w:pPr>
      <w:r w:rsidRPr="003141ED">
        <w:rPr>
          <w:b/>
          <w:bCs/>
        </w:rPr>
        <w:t>Pro zaměstnance</w:t>
      </w:r>
      <w:r w:rsidRPr="003141ED">
        <w:t>: Sklad, do kterého produkt přidává, je automaticky přiřazen na základě ID skladu uživatele v databázi, takže zaměstnanec nemá možnost volby skladu.</w:t>
      </w:r>
    </w:p>
    <w:p w14:paraId="425CDCE7" w14:textId="35F3036A" w:rsidR="003141ED" w:rsidRDefault="003141ED" w:rsidP="003141ED">
      <w:r w:rsidRPr="003141ED">
        <w:t>Tento proces zjednodušuje správu zásob a zajišťuje, že produkty jsou správně naskladněny nebo vyskladněny podle role uživatele.</w:t>
      </w:r>
    </w:p>
    <w:p w14:paraId="1D9BA39D" w14:textId="4EA86998" w:rsidR="003141ED" w:rsidRDefault="00BD0EF9">
      <w:r w:rsidRPr="00BD0EF9">
        <w:rPr>
          <w:noProof/>
        </w:rPr>
        <w:drawing>
          <wp:anchor distT="0" distB="0" distL="114300" distR="114300" simplePos="0" relativeHeight="251662336" behindDoc="1" locked="0" layoutInCell="1" allowOverlap="1" wp14:anchorId="6C0D450C" wp14:editId="4DA4E3B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522397" cy="3196492"/>
            <wp:effectExtent l="0" t="0" r="0" b="4445"/>
            <wp:wrapNone/>
            <wp:docPr id="1373281536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81536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97" cy="3196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5C9CC6C9" w14:textId="2ACC4EE9" w:rsidR="003141ED" w:rsidRDefault="003141ED" w:rsidP="003046F3">
      <w:pPr>
        <w:pStyle w:val="Nadpis3"/>
      </w:pPr>
      <w:r w:rsidRPr="003141ED">
        <w:lastRenderedPageBreak/>
        <w:t xml:space="preserve">Stránka </w:t>
      </w:r>
      <w:r>
        <w:t>Historie pohybů</w:t>
      </w:r>
    </w:p>
    <w:p w14:paraId="09F8FC06" w14:textId="6335B69C" w:rsidR="003141ED" w:rsidRPr="003141ED" w:rsidRDefault="003141ED" w:rsidP="003141ED">
      <w:r w:rsidRPr="003141ED">
        <w:t>Na stránce pro historii pohybů se zobrazují data jako typ akce (naskladnění/vyskladnění), uživatel, který akci zadal, datum, množství produktů, dodavatel, sklad a další relevantní informace. Tyto údaje poskytují adminovi kompletní přehled o pohybech zboží v systému. Do budoucna plánuji přidat detailní informace o jednotlivých naskladněních a vyskladněních pro lepší přehlednost.</w:t>
      </w:r>
    </w:p>
    <w:p w14:paraId="3F146571" w14:textId="4434983B" w:rsidR="003141ED" w:rsidRPr="003141ED" w:rsidRDefault="00BD0EF9" w:rsidP="003141ED">
      <w:r w:rsidRPr="00BD0EF9">
        <w:rPr>
          <w:noProof/>
        </w:rPr>
        <w:drawing>
          <wp:anchor distT="0" distB="0" distL="114300" distR="114300" simplePos="0" relativeHeight="251663360" behindDoc="1" locked="0" layoutInCell="1" allowOverlap="1" wp14:anchorId="03F2A763" wp14:editId="1E11BA06">
            <wp:simplePos x="0" y="0"/>
            <wp:positionH relativeFrom="margin">
              <wp:align>center</wp:align>
            </wp:positionH>
            <wp:positionV relativeFrom="paragraph">
              <wp:posOffset>112639</wp:posOffset>
            </wp:positionV>
            <wp:extent cx="6478954" cy="3208768"/>
            <wp:effectExtent l="0" t="0" r="0" b="0"/>
            <wp:wrapNone/>
            <wp:docPr id="34972461" name="Obrázek 1" descr="Obsah obrázku snímek obrazovky, software, Multimediální softwar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2461" name="Obrázek 1" descr="Obsah obrázku snímek obrazovky, software, Multimediální software, text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54" cy="320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5664C" w14:textId="5C0EF0B1" w:rsidR="00F527BD" w:rsidRDefault="00F527BD">
      <w:r>
        <w:br w:type="page"/>
      </w:r>
    </w:p>
    <w:p w14:paraId="5CEEEA84" w14:textId="77777777" w:rsidR="00F527BD" w:rsidRPr="00F527BD" w:rsidRDefault="00F527BD" w:rsidP="003046F3">
      <w:pPr>
        <w:pStyle w:val="Nadpis3"/>
      </w:pPr>
      <w:r w:rsidRPr="00F527BD">
        <w:lastRenderedPageBreak/>
        <w:t>Přidávání uživatelů</w:t>
      </w:r>
    </w:p>
    <w:p w14:paraId="54A7B1A7" w14:textId="77777777" w:rsidR="00F527BD" w:rsidRPr="00F527BD" w:rsidRDefault="00F527BD" w:rsidP="00F527BD">
      <w:r w:rsidRPr="00F527BD">
        <w:t>Admin má možnost přidávat nové zaměstnance prostřednictvím administrativního rozhraní. Proces probíhá následovně:</w:t>
      </w:r>
    </w:p>
    <w:p w14:paraId="40573C7E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Vyplnění údajů</w:t>
      </w:r>
      <w:r w:rsidRPr="00F527BD">
        <w:br/>
        <w:t>Admin zadá e-mail zaměstnance, ID firmy (</w:t>
      </w:r>
      <w:proofErr w:type="spellStart"/>
      <w:r w:rsidRPr="00F527BD">
        <w:rPr>
          <w:b/>
          <w:bCs/>
        </w:rPr>
        <w:t>companyId</w:t>
      </w:r>
      <w:proofErr w:type="spellEnd"/>
      <w:r w:rsidRPr="00F527BD">
        <w:t>) a ID skladu (</w:t>
      </w:r>
      <w:proofErr w:type="spellStart"/>
      <w:r w:rsidRPr="00F527BD">
        <w:rPr>
          <w:b/>
          <w:bCs/>
        </w:rPr>
        <w:t>storageId</w:t>
      </w:r>
      <w:proofErr w:type="spellEnd"/>
      <w:r w:rsidRPr="00F527BD">
        <w:t>), ke kterému bude zaměstnanec přiřazen.</w:t>
      </w:r>
    </w:p>
    <w:p w14:paraId="6DB88C08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Odeslání odkazu na registraci</w:t>
      </w:r>
      <w:r w:rsidRPr="00F527BD">
        <w:br/>
        <w:t>Po uložení dat je na zadaný e-mail zaměstnance automaticky odeslán odkaz na registraci. Tento odkaz obsahuje předvyplněné údaje o firmě a skladu.</w:t>
      </w:r>
    </w:p>
    <w:p w14:paraId="5BE0FC13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Registrace zaměstnance</w:t>
      </w:r>
      <w:r w:rsidRPr="00F527BD">
        <w:br/>
        <w:t>Zaměstnanec klikne na obdržený odkaz, kde si nastaví heslo a dokončí registraci. Po dokončení registrace je zaměstnanec automaticky přiřazen k firmě a skladu, které admin určil.</w:t>
      </w:r>
    </w:p>
    <w:p w14:paraId="613357C4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Aktivace účtu</w:t>
      </w:r>
      <w:r w:rsidRPr="00F527BD">
        <w:br/>
        <w:t>Po registraci obdrží zaměstnanec e-mail s aktivačním odkazem. Kliknutím na tento odkaz aktivuje svůj účet.</w:t>
      </w:r>
    </w:p>
    <w:p w14:paraId="09BAE581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Přihlášení</w:t>
      </w:r>
      <w:r w:rsidRPr="00F527BD">
        <w:br/>
        <w:t>Po aktivaci účtu se zaměstnanec může přihlásit a používat aplikaci s oprávněními odpovídajícími jeho roli.</w:t>
      </w:r>
    </w:p>
    <w:p w14:paraId="5D6FB236" w14:textId="5014BD5F" w:rsidR="00BD0EF9" w:rsidRDefault="00BD0EF9" w:rsidP="00BD0EF9">
      <w:pPr>
        <w:pStyle w:val="Odstavecseseznamem"/>
      </w:pPr>
      <w:r w:rsidRPr="00BD0EF9">
        <w:rPr>
          <w:noProof/>
        </w:rPr>
        <w:drawing>
          <wp:anchor distT="0" distB="0" distL="114300" distR="114300" simplePos="0" relativeHeight="251665408" behindDoc="1" locked="0" layoutInCell="1" allowOverlap="1" wp14:anchorId="4E3D9CF3" wp14:editId="198BAA52">
            <wp:simplePos x="0" y="0"/>
            <wp:positionH relativeFrom="column">
              <wp:posOffset>-243303</wp:posOffset>
            </wp:positionH>
            <wp:positionV relativeFrom="paragraph">
              <wp:posOffset>3313479</wp:posOffset>
            </wp:positionV>
            <wp:extent cx="6207936" cy="1039446"/>
            <wp:effectExtent l="0" t="0" r="2540" b="8890"/>
            <wp:wrapNone/>
            <wp:docPr id="9453531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3124" name="Obrázek 1" descr="Obsah obrázku text, Písmo, snímek obrazovky, řada/pruh&#10;&#10;Popis byl vytvořen automaticky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69" cy="104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EF9">
        <w:rPr>
          <w:noProof/>
        </w:rPr>
        <w:drawing>
          <wp:anchor distT="0" distB="0" distL="114300" distR="114300" simplePos="0" relativeHeight="251664384" behindDoc="1" locked="0" layoutInCell="1" allowOverlap="1" wp14:anchorId="68348082" wp14:editId="3D104360">
            <wp:simplePos x="0" y="0"/>
            <wp:positionH relativeFrom="margin">
              <wp:align>center</wp:align>
            </wp:positionH>
            <wp:positionV relativeFrom="paragraph">
              <wp:posOffset>155624</wp:posOffset>
            </wp:positionV>
            <wp:extent cx="6244493" cy="3097467"/>
            <wp:effectExtent l="0" t="0" r="4445" b="8255"/>
            <wp:wrapNone/>
            <wp:docPr id="1133196917" name="Obrázek 1" descr="Obsah obrázku snímek obrazovky, text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6917" name="Obrázek 1" descr="Obsah obrázku snímek obrazovky, text, software, Multimediální software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93" cy="309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1D05C" w14:textId="77777777" w:rsidR="00BD0EF9" w:rsidRDefault="00BD0EF9">
      <w:r>
        <w:br w:type="page"/>
      </w:r>
    </w:p>
    <w:p w14:paraId="498D62D1" w14:textId="02A3494F" w:rsidR="003141ED" w:rsidRDefault="00252A75" w:rsidP="00BD0EF9">
      <w:pPr>
        <w:pStyle w:val="Odstavecseseznamem"/>
      </w:pPr>
      <w:r w:rsidRPr="00BD0EF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18A5E5D" wp14:editId="0AB84EB9">
            <wp:simplePos x="0" y="0"/>
            <wp:positionH relativeFrom="margin">
              <wp:align>center</wp:align>
            </wp:positionH>
            <wp:positionV relativeFrom="paragraph">
              <wp:posOffset>517927</wp:posOffset>
            </wp:positionV>
            <wp:extent cx="3509029" cy="3573625"/>
            <wp:effectExtent l="0" t="0" r="0" b="8255"/>
            <wp:wrapNone/>
            <wp:docPr id="1872662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62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29" cy="357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EF9">
        <w:rPr>
          <w:noProof/>
        </w:rPr>
        <w:drawing>
          <wp:anchor distT="0" distB="0" distL="114300" distR="114300" simplePos="0" relativeHeight="251667456" behindDoc="1" locked="0" layoutInCell="1" allowOverlap="1" wp14:anchorId="068F7F0D" wp14:editId="67E07BA0">
            <wp:simplePos x="0" y="0"/>
            <wp:positionH relativeFrom="page">
              <wp:posOffset>363713</wp:posOffset>
            </wp:positionH>
            <wp:positionV relativeFrom="paragraph">
              <wp:posOffset>-656603</wp:posOffset>
            </wp:positionV>
            <wp:extent cx="4674637" cy="1003769"/>
            <wp:effectExtent l="0" t="0" r="0" b="6350"/>
            <wp:wrapNone/>
            <wp:docPr id="158401117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1174" name="Obrázek 1" descr="Obsah obrázku text, snímek obrazovky, Písmo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37" cy="1003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41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043CD" w14:textId="77777777" w:rsidR="003E262C" w:rsidRDefault="003E262C" w:rsidP="00BD0EF9">
      <w:pPr>
        <w:spacing w:after="0" w:line="240" w:lineRule="auto"/>
      </w:pPr>
      <w:r>
        <w:separator/>
      </w:r>
    </w:p>
  </w:endnote>
  <w:endnote w:type="continuationSeparator" w:id="0">
    <w:p w14:paraId="43D8F000" w14:textId="77777777" w:rsidR="003E262C" w:rsidRDefault="003E262C" w:rsidP="00BD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FB6FE" w14:textId="77777777" w:rsidR="003E262C" w:rsidRDefault="003E262C" w:rsidP="00BD0EF9">
      <w:pPr>
        <w:spacing w:after="0" w:line="240" w:lineRule="auto"/>
      </w:pPr>
      <w:r>
        <w:separator/>
      </w:r>
    </w:p>
  </w:footnote>
  <w:footnote w:type="continuationSeparator" w:id="0">
    <w:p w14:paraId="093D1762" w14:textId="77777777" w:rsidR="003E262C" w:rsidRDefault="003E262C" w:rsidP="00BD0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87935"/>
    <w:multiLevelType w:val="multilevel"/>
    <w:tmpl w:val="4E7A1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385697"/>
    <w:multiLevelType w:val="hybridMultilevel"/>
    <w:tmpl w:val="C1FEB6FA"/>
    <w:lvl w:ilvl="0" w:tplc="53D8168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C312F"/>
    <w:multiLevelType w:val="hybridMultilevel"/>
    <w:tmpl w:val="F6500C06"/>
    <w:lvl w:ilvl="0" w:tplc="E40651F0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B5390"/>
    <w:multiLevelType w:val="hybridMultilevel"/>
    <w:tmpl w:val="3A82F242"/>
    <w:lvl w:ilvl="0" w:tplc="676C2B2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A3BD4"/>
    <w:multiLevelType w:val="multilevel"/>
    <w:tmpl w:val="E0AE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22377A"/>
    <w:multiLevelType w:val="hybridMultilevel"/>
    <w:tmpl w:val="661A5630"/>
    <w:lvl w:ilvl="0" w:tplc="0BEEEFB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A0A3D"/>
    <w:multiLevelType w:val="hybridMultilevel"/>
    <w:tmpl w:val="0E4E229E"/>
    <w:lvl w:ilvl="0" w:tplc="CA3605B4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B5A0A"/>
    <w:multiLevelType w:val="hybridMultilevel"/>
    <w:tmpl w:val="0F7A1BE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25CFD"/>
    <w:multiLevelType w:val="multilevel"/>
    <w:tmpl w:val="2E20F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D227DC"/>
    <w:multiLevelType w:val="multilevel"/>
    <w:tmpl w:val="D4C2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9501023">
    <w:abstractNumId w:val="7"/>
  </w:num>
  <w:num w:numId="2" w16cid:durableId="1674844907">
    <w:abstractNumId w:val="2"/>
  </w:num>
  <w:num w:numId="3" w16cid:durableId="1982037718">
    <w:abstractNumId w:val="3"/>
  </w:num>
  <w:num w:numId="4" w16cid:durableId="1253005391">
    <w:abstractNumId w:val="5"/>
  </w:num>
  <w:num w:numId="5" w16cid:durableId="934285044">
    <w:abstractNumId w:val="6"/>
  </w:num>
  <w:num w:numId="6" w16cid:durableId="21129777">
    <w:abstractNumId w:val="1"/>
  </w:num>
  <w:num w:numId="7" w16cid:durableId="1131287408">
    <w:abstractNumId w:val="0"/>
  </w:num>
  <w:num w:numId="8" w16cid:durableId="1345858726">
    <w:abstractNumId w:val="9"/>
  </w:num>
  <w:num w:numId="9" w16cid:durableId="1252742432">
    <w:abstractNumId w:val="8"/>
  </w:num>
  <w:num w:numId="10" w16cid:durableId="11200274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ED"/>
    <w:rsid w:val="00052407"/>
    <w:rsid w:val="001C3243"/>
    <w:rsid w:val="001C5B16"/>
    <w:rsid w:val="001D0364"/>
    <w:rsid w:val="00252A75"/>
    <w:rsid w:val="003046F3"/>
    <w:rsid w:val="003141ED"/>
    <w:rsid w:val="003E262C"/>
    <w:rsid w:val="00746DE4"/>
    <w:rsid w:val="00AC7C34"/>
    <w:rsid w:val="00BD0EF9"/>
    <w:rsid w:val="00EB4BC6"/>
    <w:rsid w:val="00EE7A2F"/>
    <w:rsid w:val="00F5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88CCC"/>
  <w15:chartTrackingRefBased/>
  <w15:docId w15:val="{7E2A60AE-8244-4809-A379-89E4E56E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14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14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046F3"/>
    <w:pPr>
      <w:keepNext/>
      <w:keepLines/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14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14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14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14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14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14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14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314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3046F3"/>
    <w:rPr>
      <w:rFonts w:eastAsiaTheme="majorEastAsia" w:cstheme="majorBidi"/>
      <w:b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141E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141E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141E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141E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141E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141E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314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314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14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314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314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3141E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3141E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3141E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314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3141E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3141ED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BD0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0EF9"/>
  </w:style>
  <w:style w:type="paragraph" w:styleId="Zpat">
    <w:name w:val="footer"/>
    <w:basedOn w:val="Normln"/>
    <w:link w:val="ZpatChar"/>
    <w:uiPriority w:val="99"/>
    <w:unhideWhenUsed/>
    <w:rsid w:val="00BD0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0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8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71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7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1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9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5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843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Libor Balaban</dc:creator>
  <cp:keywords/>
  <dc:description/>
  <cp:lastModifiedBy>Libor Balaban</cp:lastModifiedBy>
  <cp:revision>7</cp:revision>
  <dcterms:created xsi:type="dcterms:W3CDTF">2025-01-13T21:21:00Z</dcterms:created>
  <dcterms:modified xsi:type="dcterms:W3CDTF">2025-01-14T20:42:00Z</dcterms:modified>
</cp:coreProperties>
</file>