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C5E2A" w14:textId="77777777" w:rsidR="001046BE" w:rsidRDefault="00DC507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CHECK LI</w:t>
      </w:r>
      <w:r w:rsidR="00D8742C">
        <w:rPr>
          <w:rFonts w:ascii="Arial" w:eastAsia="Arial" w:hAnsi="Arial" w:cs="Arial"/>
          <w:b/>
          <w:sz w:val="28"/>
          <w:szCs w:val="28"/>
        </w:rPr>
        <w:t>ST DE ESTRUTURAS METÁLICAS</w:t>
      </w:r>
    </w:p>
    <w:p w14:paraId="65152E3F" w14:textId="77777777" w:rsidR="001046BE" w:rsidRDefault="007637AC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Cliente</w:t>
      </w:r>
      <w:r w:rsidR="00DC5076">
        <w:rPr>
          <w:rFonts w:ascii="Arial" w:eastAsia="Arial" w:hAnsi="Arial" w:cs="Arial"/>
          <w:sz w:val="24"/>
          <w:szCs w:val="24"/>
        </w:rPr>
        <w:t>:_________________________________________Data</w:t>
      </w:r>
      <w:proofErr w:type="spellEnd"/>
      <w:r w:rsidR="00DC5076">
        <w:rPr>
          <w:rFonts w:ascii="Arial" w:eastAsia="Arial" w:hAnsi="Arial" w:cs="Arial"/>
          <w:sz w:val="24"/>
          <w:szCs w:val="24"/>
        </w:rPr>
        <w:t>:__/__/____</w:t>
      </w:r>
    </w:p>
    <w:p w14:paraId="789C218B" w14:textId="77777777" w:rsidR="007637AC" w:rsidRDefault="007637AC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6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9"/>
        <w:gridCol w:w="567"/>
        <w:gridCol w:w="1561"/>
      </w:tblGrid>
      <w:tr w:rsidR="00D579AB" w14:paraId="176C382C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18BFB89A" w14:textId="77777777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199D07" w14:textId="77777777" w:rsidR="00D579AB" w:rsidRDefault="00B85AF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  <w:tc>
          <w:tcPr>
            <w:tcW w:w="1561" w:type="dxa"/>
          </w:tcPr>
          <w:p w14:paraId="07A9C80C" w14:textId="2B12ADBA" w:rsidR="00D579AB" w:rsidRDefault="00F2089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="00B85AF4">
              <w:rPr>
                <w:rFonts w:ascii="Arial" w:eastAsia="Arial" w:hAnsi="Arial" w:cs="Arial"/>
                <w:sz w:val="24"/>
                <w:szCs w:val="24"/>
              </w:rPr>
              <w:t>bs</w:t>
            </w:r>
            <w:r>
              <w:rPr>
                <w:rFonts w:ascii="Arial" w:eastAsia="Arial" w:hAnsi="Arial" w:cs="Arial"/>
                <w:sz w:val="24"/>
                <w:szCs w:val="24"/>
              </w:rPr>
              <w:t>.:</w:t>
            </w:r>
          </w:p>
        </w:tc>
      </w:tr>
      <w:tr w:rsidR="00D579AB" w14:paraId="5E5F54D9" w14:textId="77777777" w:rsidTr="00B85AF4">
        <w:trPr>
          <w:cantSplit/>
          <w:trHeight w:val="295"/>
          <w:tblHeader/>
        </w:trPr>
        <w:tc>
          <w:tcPr>
            <w:tcW w:w="7479" w:type="dxa"/>
          </w:tcPr>
          <w:p w14:paraId="2DB3B239" w14:textId="3362BC89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envio de projeto, cliente/serralheiro</w:t>
            </w:r>
            <w:r w:rsidR="00B57E6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61C8FE0F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76C77EFB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707A6223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0A46F7CE" w14:textId="06DD1F48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serralheiro contratado</w:t>
            </w:r>
            <w:r w:rsidR="00B57E6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5F9D4DAF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0BA2717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113EBFB9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2213CF2E" w14:textId="6DE79388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Checar </w:t>
            </w:r>
            <w:r w:rsidR="00B57E6D">
              <w:rPr>
                <w:rFonts w:ascii="Arial" w:eastAsia="Arial" w:hAnsi="Arial" w:cs="Arial"/>
                <w:sz w:val="24"/>
                <w:szCs w:val="24"/>
              </w:rPr>
              <w:t>tipo e tamanho dos módulos.</w:t>
            </w:r>
          </w:p>
        </w:tc>
        <w:tc>
          <w:tcPr>
            <w:tcW w:w="567" w:type="dxa"/>
          </w:tcPr>
          <w:p w14:paraId="6CFFD1EE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2D257679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B229B" w14:paraId="1C82F911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17DFC9F9" w14:textId="2FE398CC" w:rsidR="009B229B" w:rsidRDefault="00B57E6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Chegar se é gabinete de </w:t>
            </w:r>
            <w:r w:rsidR="00F20894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ço ou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Rental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7F541C7C" w14:textId="77777777" w:rsidR="009B229B" w:rsidRDefault="009B229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8D5C8BE" w14:textId="1246FB59" w:rsidR="009B229B" w:rsidRDefault="000D36D5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D579AB" w14:paraId="3B206DD6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2F4DE5CA" w14:textId="6813B859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a necessidade de revisão de projetos</w:t>
            </w:r>
            <w:r w:rsidR="00B57E6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5A753818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DF5D605" w14:textId="56EFEFA5" w:rsidR="00D579AB" w:rsidRDefault="000D36D5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D579AB" w14:paraId="1BF97C14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6622736C" w14:textId="7CCE16A6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lista de materiais</w:t>
            </w:r>
            <w:r w:rsidR="00634EB7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300A7">
              <w:rPr>
                <w:rFonts w:ascii="Arial" w:eastAsia="Arial" w:hAnsi="Arial" w:cs="Arial"/>
                <w:sz w:val="24"/>
                <w:szCs w:val="24"/>
              </w:rPr>
              <w:t>/ espessura de chapas</w:t>
            </w:r>
            <w:r w:rsidR="00B57E6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52B2D76A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1FEEDE7" w14:textId="56324EB9" w:rsidR="00D579AB" w:rsidRDefault="00E603F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D579AB" w14:paraId="6429593C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4D19D7D8" w14:textId="673238D3" w:rsidR="00D579AB" w:rsidRDefault="00C81D1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81D17">
              <w:rPr>
                <w:rFonts w:ascii="Arial" w:eastAsia="Arial" w:hAnsi="Arial" w:cs="Arial"/>
                <w:sz w:val="24"/>
                <w:szCs w:val="24"/>
              </w:rPr>
              <w:t xml:space="preserve">Verificar quantidade de chapas para fontes e </w:t>
            </w:r>
            <w:proofErr w:type="spellStart"/>
            <w:r w:rsidR="00CC5E33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C81D17">
              <w:rPr>
                <w:rFonts w:ascii="Arial" w:eastAsia="Arial" w:hAnsi="Arial" w:cs="Arial"/>
                <w:sz w:val="24"/>
                <w:szCs w:val="24"/>
              </w:rPr>
              <w:t>eceivers</w:t>
            </w:r>
            <w:proofErr w:type="spellEnd"/>
            <w:r w:rsidR="00B57E6D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737A455E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4C4276D" w14:textId="597A5A54" w:rsidR="00D579AB" w:rsidRDefault="00E603F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81D17" w14:paraId="256CBE3C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21514E6E" w14:textId="391583A4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metragem do painel contratado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473AA090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2F2E7C8B" w14:textId="7313F982" w:rsidR="00C81D17" w:rsidRDefault="00CB1520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81D17" w14:paraId="4B7CC819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57CAC030" w14:textId="0967FEA7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fabricação da estrutura metálica</w:t>
            </w:r>
            <w:r w:rsidR="005C0504">
              <w:rPr>
                <w:rFonts w:ascii="Arial" w:eastAsia="Arial" w:hAnsi="Arial" w:cs="Arial"/>
                <w:sz w:val="24"/>
                <w:szCs w:val="24"/>
              </w:rPr>
              <w:t>/ Medidas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183BDAB7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B4259D3" w14:textId="7563CFC3" w:rsidR="00C81D17" w:rsidRDefault="00E603F0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3ECB6DBD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13EBC3CA" w14:textId="2C2DA182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Soldas.</w:t>
            </w:r>
          </w:p>
        </w:tc>
        <w:tc>
          <w:tcPr>
            <w:tcW w:w="567" w:type="dxa"/>
          </w:tcPr>
          <w:p w14:paraId="56C2DA0C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0C33EB02" w14:textId="27D0E027" w:rsidR="00CC5E33" w:rsidRDefault="00FB65F6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59693200" w14:textId="77777777" w:rsidTr="00B2273F">
        <w:trPr>
          <w:cantSplit/>
          <w:trHeight w:val="70"/>
          <w:tblHeader/>
        </w:trPr>
        <w:tc>
          <w:tcPr>
            <w:tcW w:w="7479" w:type="dxa"/>
          </w:tcPr>
          <w:p w14:paraId="0D1535C3" w14:textId="4476300C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Furações.</w:t>
            </w:r>
          </w:p>
        </w:tc>
        <w:tc>
          <w:tcPr>
            <w:tcW w:w="567" w:type="dxa"/>
          </w:tcPr>
          <w:p w14:paraId="01BC22AE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298B2077" w14:textId="722F0C30" w:rsidR="00CC5E33" w:rsidRDefault="008F14DE" w:rsidP="00CC5E33">
            <w:pPr>
              <w:tabs>
                <w:tab w:val="left" w:pos="1155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1674A3BC" w14:textId="77777777" w:rsidTr="00B2273F">
        <w:trPr>
          <w:cantSplit/>
          <w:trHeight w:val="70"/>
          <w:tblHeader/>
        </w:trPr>
        <w:tc>
          <w:tcPr>
            <w:tcW w:w="7479" w:type="dxa"/>
          </w:tcPr>
          <w:p w14:paraId="3F0D516B" w14:textId="75A0F880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Acabamentos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7CF93FF9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011825F4" w14:textId="45E9F135" w:rsidR="00CC5E33" w:rsidRDefault="008F14DE" w:rsidP="00CC5E33">
            <w:pPr>
              <w:tabs>
                <w:tab w:val="left" w:pos="1155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12E113C2" w14:textId="77777777" w:rsidTr="00B2273F">
        <w:trPr>
          <w:cantSplit/>
          <w:trHeight w:val="70"/>
          <w:tblHeader/>
        </w:trPr>
        <w:tc>
          <w:tcPr>
            <w:tcW w:w="7479" w:type="dxa"/>
          </w:tcPr>
          <w:p w14:paraId="1E0E29BD" w14:textId="3B6A2A4E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Pintura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2063FBFF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6C7324A" w14:textId="7183CC16" w:rsidR="00CC5E33" w:rsidRDefault="008F14DE" w:rsidP="00CC5E33">
            <w:pPr>
              <w:tabs>
                <w:tab w:val="left" w:pos="1155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021BDD7B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33B00065" w14:textId="72E5CA13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Checar tipo de fixação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020BE6BB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1D9F44B7" w14:textId="1EEB4816" w:rsidR="00CC5E33" w:rsidRDefault="005852C1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3E353D1F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020C5642" w14:textId="6F91B914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fundações quando existir</w:t>
            </w:r>
            <w:r w:rsidR="009B229B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2E55D9A7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2E8BA492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5E33" w14:paraId="1E4ED8F1" w14:textId="77777777" w:rsidTr="005C0504">
        <w:trPr>
          <w:cantSplit/>
          <w:trHeight w:val="286"/>
          <w:tblHeader/>
        </w:trPr>
        <w:tc>
          <w:tcPr>
            <w:tcW w:w="7479" w:type="dxa"/>
          </w:tcPr>
          <w:p w14:paraId="1B769E10" w14:textId="74862FA3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Checar local de entrega da estrutura metálica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309A9073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4A44DF1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5E33" w14:paraId="255779D8" w14:textId="77777777" w:rsidTr="005C0504">
        <w:trPr>
          <w:cantSplit/>
          <w:trHeight w:val="220"/>
          <w:tblHeader/>
        </w:trPr>
        <w:tc>
          <w:tcPr>
            <w:tcW w:w="7479" w:type="dxa"/>
          </w:tcPr>
          <w:p w14:paraId="51E5467A" w14:textId="5A2E3FC1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Confirmar local de montagem dos painéis Indoor 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Outdoor</w:t>
            </w:r>
            <w:r w:rsidR="006E524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63CDA79C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3A3FE16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5E33" w14:paraId="7DB35C97" w14:textId="77777777" w:rsidTr="005C0504">
        <w:trPr>
          <w:cantSplit/>
          <w:trHeight w:val="210"/>
          <w:tblHeader/>
        </w:trPr>
        <w:tc>
          <w:tcPr>
            <w:tcW w:w="7479" w:type="dxa"/>
          </w:tcPr>
          <w:p w14:paraId="27EA23DE" w14:textId="77777777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fornecimento de quadro de energia LED/ Cliente.</w:t>
            </w:r>
          </w:p>
        </w:tc>
        <w:tc>
          <w:tcPr>
            <w:tcW w:w="567" w:type="dxa"/>
          </w:tcPr>
          <w:p w14:paraId="5C6ED1AA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226E54AE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5E33" w14:paraId="2F309378" w14:textId="77777777" w:rsidTr="007C1F2C">
        <w:trPr>
          <w:cantSplit/>
          <w:trHeight w:val="210"/>
          <w:tblHeader/>
        </w:trPr>
        <w:tc>
          <w:tcPr>
            <w:tcW w:w="7479" w:type="dxa"/>
          </w:tcPr>
          <w:p w14:paraId="64F414B3" w14:textId="77777777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energia do local de montagem 127V / 220V.</w:t>
            </w:r>
          </w:p>
        </w:tc>
        <w:tc>
          <w:tcPr>
            <w:tcW w:w="567" w:type="dxa"/>
          </w:tcPr>
          <w:p w14:paraId="02CAFD02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058F15F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5E33" w14:paraId="3854B533" w14:textId="77777777" w:rsidTr="007C1F2C">
        <w:trPr>
          <w:cantSplit/>
          <w:trHeight w:val="210"/>
          <w:tblHeader/>
        </w:trPr>
        <w:tc>
          <w:tcPr>
            <w:tcW w:w="7479" w:type="dxa"/>
          </w:tcPr>
          <w:p w14:paraId="759637C9" w14:textId="77777777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lista de parafusos.</w:t>
            </w:r>
          </w:p>
        </w:tc>
        <w:tc>
          <w:tcPr>
            <w:tcW w:w="567" w:type="dxa"/>
          </w:tcPr>
          <w:p w14:paraId="1EE70804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202B4DCF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90225" w14:paraId="0D859168" w14:textId="77777777" w:rsidTr="007C1F2C">
        <w:trPr>
          <w:cantSplit/>
          <w:trHeight w:val="210"/>
          <w:tblHeader/>
        </w:trPr>
        <w:tc>
          <w:tcPr>
            <w:tcW w:w="7479" w:type="dxa"/>
          </w:tcPr>
          <w:p w14:paraId="47765F6A" w14:textId="39E0254D" w:rsidR="00F90225" w:rsidRDefault="00F90225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Analisar passarelas de manutenção (medidas e posicionamento)</w:t>
            </w:r>
          </w:p>
        </w:tc>
        <w:tc>
          <w:tcPr>
            <w:tcW w:w="567" w:type="dxa"/>
          </w:tcPr>
          <w:p w14:paraId="2337354F" w14:textId="77777777" w:rsidR="00F90225" w:rsidRDefault="00F90225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1804DC56" w14:textId="274DED8B" w:rsidR="00F90225" w:rsidRDefault="00CB1520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</w:tr>
      <w:tr w:rsidR="00CC5E33" w14:paraId="2C9D8248" w14:textId="77777777" w:rsidTr="00B85A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7479" w:type="dxa"/>
          </w:tcPr>
          <w:p w14:paraId="24B82571" w14:textId="77777777" w:rsidR="00CC5E33" w:rsidRDefault="00CC5E33" w:rsidP="00CC5E3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813791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33D9582" w14:textId="77777777" w:rsidR="00CC5E33" w:rsidRDefault="00CC5E33" w:rsidP="00CC5E3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19BC6C5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40253966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6F17E2FB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026BAABA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778158A4" w14:textId="77777777" w:rsidR="001046BE" w:rsidRDefault="00DC507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Responsável pela checagem: </w:t>
      </w:r>
    </w:p>
    <w:p w14:paraId="383278D4" w14:textId="77777777" w:rsidR="001046BE" w:rsidRDefault="00DC5076">
      <w:pPr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4"/>
          <w:szCs w:val="24"/>
        </w:rPr>
        <w:t>_____________________________________________________________</w:t>
      </w:r>
    </w:p>
    <w:sectPr w:rsidR="001046BE" w:rsidSect="001046BE">
      <w:headerReference w:type="default" r:id="rId7"/>
      <w:pgSz w:w="11906" w:h="16838"/>
      <w:pgMar w:top="1417" w:right="1701" w:bottom="1417" w:left="1701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15C42" w14:textId="77777777" w:rsidR="006178D9" w:rsidRDefault="006178D9" w:rsidP="001046BE">
      <w:pPr>
        <w:spacing w:after="0" w:line="240" w:lineRule="auto"/>
      </w:pPr>
      <w:r>
        <w:separator/>
      </w:r>
    </w:p>
  </w:endnote>
  <w:endnote w:type="continuationSeparator" w:id="0">
    <w:p w14:paraId="5591CEA9" w14:textId="77777777" w:rsidR="006178D9" w:rsidRDefault="006178D9" w:rsidP="0010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B7268" w14:textId="77777777" w:rsidR="006178D9" w:rsidRDefault="006178D9" w:rsidP="001046BE">
      <w:pPr>
        <w:spacing w:after="0" w:line="240" w:lineRule="auto"/>
      </w:pPr>
      <w:r>
        <w:separator/>
      </w:r>
    </w:p>
  </w:footnote>
  <w:footnote w:type="continuationSeparator" w:id="0">
    <w:p w14:paraId="02186093" w14:textId="77777777" w:rsidR="006178D9" w:rsidRDefault="006178D9" w:rsidP="00104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B331" w14:textId="77777777" w:rsidR="001046BE" w:rsidRDefault="00DC50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276"/>
      <w:rPr>
        <w:color w:val="000000"/>
      </w:rPr>
    </w:pPr>
    <w:r>
      <w:rPr>
        <w:noProof/>
        <w:color w:val="000000"/>
      </w:rPr>
      <w:drawing>
        <wp:inline distT="0" distB="0" distL="0" distR="0" wp14:anchorId="7E51D063" wp14:editId="23B45443">
          <wp:extent cx="2817757" cy="95460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17757" cy="954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BE"/>
    <w:rsid w:val="000D36D5"/>
    <w:rsid w:val="001046BE"/>
    <w:rsid w:val="00104F5E"/>
    <w:rsid w:val="00253DBF"/>
    <w:rsid w:val="0027416A"/>
    <w:rsid w:val="002E0C04"/>
    <w:rsid w:val="003678B3"/>
    <w:rsid w:val="0047114A"/>
    <w:rsid w:val="004A64A7"/>
    <w:rsid w:val="00557F23"/>
    <w:rsid w:val="005852C1"/>
    <w:rsid w:val="005C0504"/>
    <w:rsid w:val="006178D9"/>
    <w:rsid w:val="0062142A"/>
    <w:rsid w:val="00634EB7"/>
    <w:rsid w:val="00686F89"/>
    <w:rsid w:val="006E0BB1"/>
    <w:rsid w:val="006E524A"/>
    <w:rsid w:val="007637AC"/>
    <w:rsid w:val="008668ED"/>
    <w:rsid w:val="008C46B2"/>
    <w:rsid w:val="008F14DE"/>
    <w:rsid w:val="009B229B"/>
    <w:rsid w:val="00A300A7"/>
    <w:rsid w:val="00B2273F"/>
    <w:rsid w:val="00B57E6D"/>
    <w:rsid w:val="00B85AF4"/>
    <w:rsid w:val="00C81D17"/>
    <w:rsid w:val="00CB1520"/>
    <w:rsid w:val="00CC5E33"/>
    <w:rsid w:val="00D579AB"/>
    <w:rsid w:val="00D8742C"/>
    <w:rsid w:val="00DC5076"/>
    <w:rsid w:val="00E603F0"/>
    <w:rsid w:val="00F16A31"/>
    <w:rsid w:val="00F20894"/>
    <w:rsid w:val="00F90225"/>
    <w:rsid w:val="00FB65F6"/>
    <w:rsid w:val="00FF6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A7C5"/>
  <w15:docId w15:val="{8AE8CED3-A509-4050-83FA-38936411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BE"/>
  </w:style>
  <w:style w:type="paragraph" w:styleId="Ttulo1">
    <w:name w:val="heading 1"/>
    <w:basedOn w:val="Normal1"/>
    <w:next w:val="Normal1"/>
    <w:rsid w:val="001046B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1046B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1046B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1046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1046B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1046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1046BE"/>
  </w:style>
  <w:style w:type="table" w:customStyle="1" w:styleId="TableNormal">
    <w:name w:val="Table Normal"/>
    <w:rsid w:val="001046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1046BE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774F48"/>
    <w:pPr>
      <w:ind w:left="720"/>
      <w:contextualSpacing/>
    </w:pPr>
  </w:style>
  <w:style w:type="table" w:styleId="Tabelacomgrade">
    <w:name w:val="Table Grid"/>
    <w:basedOn w:val="Tabelanormal"/>
    <w:uiPriority w:val="39"/>
    <w:rsid w:val="0077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64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4381"/>
  </w:style>
  <w:style w:type="paragraph" w:styleId="Rodap">
    <w:name w:val="footer"/>
    <w:basedOn w:val="Normal"/>
    <w:link w:val="RodapChar"/>
    <w:uiPriority w:val="99"/>
    <w:unhideWhenUsed/>
    <w:rsid w:val="00364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4381"/>
  </w:style>
  <w:style w:type="paragraph" w:styleId="Subttulo">
    <w:name w:val="Subtitle"/>
    <w:basedOn w:val="Normal"/>
    <w:next w:val="Normal"/>
    <w:rsid w:val="001046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046B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sid w:val="001046B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rsid w:val="001046B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87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74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envygrrnTNiD5/5iMB0d4jZ9aw==">AMUW2mW1LQtmhaoHJ8Y3N5+oPnIkiw/pk5mDWn/Evvp5FDMEWjEer9aV1C82AHzCSF4wbkdhu28r1okFNdoFb9OupyVi1E5SOV5bXJU4MMVM6DLYDGgR2Nom0k7VTXHlz1HPkBFnRDuA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Homeoffice</dc:creator>
  <cp:lastModifiedBy>LED</cp:lastModifiedBy>
  <cp:revision>14</cp:revision>
  <dcterms:created xsi:type="dcterms:W3CDTF">2022-04-29T17:45:00Z</dcterms:created>
  <dcterms:modified xsi:type="dcterms:W3CDTF">2022-07-01T20:01:00Z</dcterms:modified>
</cp:coreProperties>
</file>