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Quack N Click_Idea Building Template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192.00000000000003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Team Name: 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192.00000000000003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Project 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Contact: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—-------------------------------------------------------—-------------------------------------------------------—--------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Fonts w:ascii="Arimo" w:cs="Arimo" w:eastAsia="Arimo" w:hAnsi="Arimo"/>
          <w:sz w:val="34"/>
          <w:szCs w:val="34"/>
          <w:rtl w:val="0"/>
        </w:rPr>
        <w:t xml:space="preserve">How to Use This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one shared document per team throughout the semester.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each meeting’s section before leaving. Update the project status at the top of this document.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Try to keep answers brief: 1–3 sentences per question unless a table or link is requested.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claims with an observation, source, test result, or artifact.</w:t>
        <w:br w:type="textWrapping"/>
        <w:t xml:space="preserve">Label untested claims as “Assumption.”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an answer is unknown, write “To verify,” followed by an owner and a deadline.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Every action item must have one accountable owner, a due date, and a clear completion condition.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Keep earlier decisions visible. If the direction changes, record what changed and why.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AI is optional. Choose tools because they help the project achieve its goal.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—-------------------------------------------------------—-------------------------------------------------------—--------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Team Profile 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after="150" w:before="150" w:lineRule="auto"/>
        <w:rPr>
          <w:b w:val="0"/>
          <w:bCs w:val="0"/>
          <w:sz w:val="22"/>
          <w:szCs w:val="22"/>
        </w:rPr>
      </w:pPr>
      <w:bookmarkStart w:colFirst="0" w:colLast="0" w:name="_heading=h.6u0abdt0639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Idea Overview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Service/Solution Name: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rtl w:val="0"/>
        </w:rPr>
        <w:t xml:space="preserve">(working title)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One-Line Summary:</w:t>
      </w:r>
      <w:r w:rsidDel="00000000" w:rsidR="00000000" w:rsidRPr="00000000">
        <w:rPr>
          <w:rFonts w:ascii="Arimo" w:cs="Arimo" w:eastAsia="Arimo" w:hAnsi="Arimo"/>
          <w:rtl w:val="0"/>
        </w:rPr>
        <w:t xml:space="preserve"> In one sentence, describe your solution </w:t>
        <w:br w:type="textWrapping"/>
        <w:tab/>
        <w:tab/>
        <w:t xml:space="preserve">— </w:t>
      </w:r>
      <w:r w:rsidDel="00000000" w:rsidR="00000000" w:rsidRPr="00000000">
        <w:rPr>
          <w:rFonts w:ascii="Arimo" w:cs="Arimo" w:eastAsia="Arimo" w:hAnsi="Arimo"/>
          <w:rtl w:val="0"/>
        </w:rPr>
        <w:t xml:space="preserve">e.g.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 “An AI service that helps [target user] solve [problem] by [how it works].”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Technology used:</w:t>
      </w:r>
      <w:r w:rsidDel="00000000" w:rsidR="00000000" w:rsidRPr="00000000">
        <w:rPr>
          <w:rtl w:val="0"/>
        </w:rPr>
        <w:t xml:space="preserve"> (ex: LLM, Computer Vision, TTS, recommendation algorithm…)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Problem Statement 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Pain Point</w:t>
        <w:br w:type="textWrapping"/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rtl w:val="0"/>
        </w:rPr>
        <w:t xml:space="preserve">Describe the specific pain points or limitations users currently face with existing markets or services.</w:t>
      </w:r>
      <w:r w:rsidDel="00000000" w:rsidR="00000000" w:rsidRPr="00000000">
        <w:rPr>
          <w:rFonts w:ascii="Arimo" w:cs="Arimo" w:eastAsia="Arimo" w:hAnsi="Arimo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Topic to Solve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What is the ultimate goal you want to achieve through this project?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4. Expected Impact &amp; Differentiation (Value Proposition)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Differentiation:</w:t>
      </w:r>
      <w:r w:rsidDel="00000000" w:rsidR="00000000" w:rsidRPr="00000000">
        <w:rPr>
          <w:rFonts w:ascii="Arimo" w:cs="Arimo" w:eastAsia="Arimo" w:hAnsi="Arimo"/>
          <w:rtl w:val="0"/>
        </w:rPr>
        <w:t xml:space="preserve"> What is your team's unique approach to using AI </w:t>
        <w:br w:type="textWrapping"/>
        <w:t xml:space="preserve">compared to existing similar services?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(If your team does not use AI for the project, please write down the difference between existing similar solutions)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Social/Economic Impact:</w:t>
      </w:r>
      <w:r w:rsidDel="00000000" w:rsidR="00000000" w:rsidRPr="00000000">
        <w:rPr>
          <w:rFonts w:ascii="Arimo" w:cs="Arimo" w:eastAsia="Arimo" w:hAnsi="Arimo"/>
          <w:rtl w:val="0"/>
        </w:rPr>
        <w:t xml:space="preserve"> What positive changes would emerge if this service were widely adopted?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80" w:before="0" w:lineRule="auto"/>
        <w:rPr/>
      </w:pPr>
      <w:r w:rsidDel="00000000" w:rsidR="00000000" w:rsidRPr="00000000">
        <w:rPr>
          <w:rtl w:val="0"/>
        </w:rPr>
        <w:t xml:space="preserve">5. Funding / Support Request</w:t>
      </w:r>
    </w:p>
    <w:sdt>
      <w:sdtPr>
        <w:id w:val="-1829787180"/>
        <w:tag w:val="goog_rdk_0"/>
      </w:sdtPr>
      <w:sdtContent>
        <w:p w:rsidR="00000000" w:rsidDel="00000000" w:rsidP="00000000" w:rsidRDefault="00000000" w:rsidRPr="00000000" w14:paraId="00000039">
          <w:pPr>
            <w:pStyle w:val="Heading2"/>
            <w:spacing w:after="180" w:before="0" w:lineRule="auto"/>
            <w:rPr>
              <w:b w:val="0"/>
              <w:bCs w:val="0"/>
              <w:sz w:val="22"/>
              <w:szCs w:val="22"/>
            </w:rPr>
          </w:pPr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Financial support is not provided by default. Depending on what your team submits here, the club may decide to provide funding on a case-by-case basis.</w:t>
          </w:r>
        </w:p>
      </w:sdtContent>
    </w:sdt>
    <w:sdt>
      <w:sdtPr>
        <w:id w:val="-993639153"/>
        <w:tag w:val="goog_rdk_1"/>
      </w:sdtPr>
      <w:sdtContent>
        <w:p w:rsidR="00000000" w:rsidDel="00000000" w:rsidP="00000000" w:rsidRDefault="00000000" w:rsidRPr="00000000" w14:paraId="0000003A">
          <w:pPr>
            <w:pStyle w:val="Heading2"/>
            <w:numPr>
              <w:ilvl w:val="0"/>
              <w:numId w:val="1"/>
            </w:numPr>
            <w:spacing w:after="0" w:afterAutospacing="0" w:before="240" w:lineRule="auto"/>
            <w:ind w:left="720" w:hanging="360"/>
            <w:rPr>
              <w:b w:val="0"/>
              <w:bCs w:val="0"/>
              <w:sz w:val="22"/>
              <w:szCs w:val="22"/>
            </w:rPr>
          </w:pPr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Support Needed?: Yes / No </w:t>
            <w:br w:type="textWrapping"/>
            <w:tab/>
            <w:t xml:space="preserve">— does your plan require funding to move forward?</w:t>
          </w:r>
        </w:p>
      </w:sdtContent>
    </w:sdt>
    <w:sdt>
      <w:sdtPr>
        <w:id w:val="316234762"/>
        <w:tag w:val="goog_rdk_2"/>
      </w:sdtPr>
      <w:sdtContent>
        <w:p w:rsidR="00000000" w:rsidDel="00000000" w:rsidP="00000000" w:rsidRDefault="00000000" w:rsidRPr="00000000" w14:paraId="0000003B">
          <w:pPr>
            <w:pStyle w:val="Heading2"/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  <w:rPr>
              <w:b w:val="0"/>
              <w:bCs w:val="0"/>
              <w:sz w:val="22"/>
              <w:szCs w:val="22"/>
            </w:rPr>
          </w:pPr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What For: e.g., cloud/API credits, hardware, materials, competition or venue fees, etc.</w:t>
          </w:r>
        </w:p>
      </w:sdtContent>
    </w:sdt>
    <w:sdt>
      <w:sdtPr>
        <w:id w:val="1380436275"/>
        <w:tag w:val="goog_rdk_3"/>
      </w:sdtPr>
      <w:sdtContent>
        <w:p w:rsidR="00000000" w:rsidDel="00000000" w:rsidP="00000000" w:rsidRDefault="00000000" w:rsidRPr="00000000" w14:paraId="0000003C">
          <w:pPr>
            <w:pStyle w:val="Heading2"/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  <w:rPr>
              <w:b w:val="0"/>
              <w:bCs w:val="0"/>
              <w:sz w:val="22"/>
              <w:szCs w:val="22"/>
            </w:rPr>
          </w:pPr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Estimated Amount: </w:t>
          </w:r>
        </w:p>
      </w:sdtContent>
    </w:sdt>
    <w:sdt>
      <w:sdtPr>
        <w:id w:val="1742846635"/>
        <w:tag w:val="goog_rdk_4"/>
      </w:sdtPr>
      <w:sdtContent>
        <w:p w:rsidR="00000000" w:rsidDel="00000000" w:rsidP="00000000" w:rsidRDefault="00000000" w:rsidRPr="00000000" w14:paraId="0000003D">
          <w:pPr>
            <w:pStyle w:val="Heading2"/>
            <w:numPr>
              <w:ilvl w:val="0"/>
              <w:numId w:val="1"/>
            </w:numPr>
            <w:spacing w:after="240" w:before="0" w:beforeAutospacing="0" w:lineRule="auto"/>
            <w:ind w:left="720" w:hanging="360"/>
            <w:rPr>
              <w:b w:val="0"/>
              <w:bCs w:val="0"/>
              <w:sz w:val="22"/>
              <w:szCs w:val="22"/>
            </w:rPr>
          </w:pPr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Justification: Why this is necessary for the project's success, and what the impact would be without it.</w:t>
          </w:r>
        </w:p>
      </w:sdtContent>
    </w:sdt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Notes for Brainstorming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(Use this space for open brainstorming </w:t>
        <w:br w:type="textWrapping"/>
        <w:tab/>
        <w:t xml:space="preserve">— sketches, references, or notes that don’t fit elsewhere.)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ind w:left="7920" w:firstLine="72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5505450</wp:posOffset>
          </wp:positionH>
          <wp:positionV relativeFrom="paragraph">
            <wp:posOffset>114300</wp:posOffset>
          </wp:positionV>
          <wp:extent cx="1290638" cy="93150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0638" cy="9315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aStzvo/DJn5qRola7phSu7cQtQ==">CgMxLjAaDQoBMBIICgYIBTICCAEaDQoBMRIICgYIBTICCAEaDQoBMhIICgYIBTICCAEaDQoBMxIICgYIBTICCAEaDQoBNBIICgYIBTICCAEyDmguNnUwYWJkdDA2MzluOAByITE1WXpWWlFSWjAyREJaUEZ6NkszTnplTGswRm1QWHh4dw==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