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Embedded Sound Files.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using the open SNDFILE with a file descriptor function: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SNDFILE*  sf_open_fd (int fd, int mode, SF_INFO *sfinfo, int close_desc) ;</w:t>
        <w:br w:type="textWrapping"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is possible to open sound files embedded within larger files. There are however a couple of caveats: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Read/Write mode (SFM_RDWR) is not supported.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Writing of embedded files is only supported at the end of the 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Reading of embedded files is only supported at file offsets greater than zero.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 all file formats are supported (currently only WAV, AIFF and AU).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test program </w:t>
      </w:r>
      <w:r w:rsidDel="00000000" w:rsidR="00000000" w:rsidRPr="00000000">
        <w:rPr>
          <w:b w:val="1"/>
          <w:rtl w:val="0"/>
        </w:rPr>
        <w:t xml:space="preserve">multi_file_test.c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tests/</w:t>
      </w:r>
      <w:r w:rsidDel="00000000" w:rsidR="00000000" w:rsidRPr="00000000">
        <w:rPr>
          <w:rtl w:val="0"/>
        </w:rPr>
        <w:t xml:space="preserve"> directory of the source code tarball shows how this functionality is used to read and write embedded files.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