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Building libsndfile on Win32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For pre-compiled binaries for windows, both for win32 and win64, see the main web page.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currently only one way of building libsndfile for Win32 and Win64; cross compiling from Linux using the MinGW cross compiler.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libsndfile is written to be compiled by a compiler which supports large chunks of the 1999 ISO C Standard. Unfortunately, the microsoft compiler supports close to nothing of this standard and hence is not suitable for libsndfile.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possible to compile libsndfile on windows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MinGW</w:t>
        </w:r>
      </w:hyperlink>
      <w:r w:rsidDel="00000000" w:rsidR="00000000" w:rsidRPr="00000000">
        <w:rPr>
          <w:rtl w:val="0"/>
        </w:rPr>
        <w:t xml:space="preserve"> compiler suite, but I haven't tested that and have no interest in supporting that.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ng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