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WASAPI API 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Visual Studio 2005 SP1 and higher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specific action is required to compile WASAPI API under Visual Studio.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only required to install min. Windows Vista SDK (v6.0A) prior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compilation. To compile with WASAPI specific functionality for Windows 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higher the min. Windows 8 SDK is required.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MinGW (GCC 32/64-bit)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compile with MinGW you are required to include 'mingw-include' directory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contains necessary files with WASAPI API. These files are modified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compatibility with MinGW compiler. These files are taken from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Windows Vista SDK (v6.0A). MinGW compilation is tested and proved to be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fully working.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MinGW   (32-bit) tested min. version: gcc version 4.4.0 (GCC)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MinGW64 (64-bit) tested min. version: gcc version 4.4.4 20100226 (prerelease) (GCC)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