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Welcome to wxWidgets/Wine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downloaded the WINE port of the wxWidgets GUI library.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on how to install can be found in the file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install.txt.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run into problems, please read the install.txt and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those instructions. If you still don't have any success,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a bug report to one of our mailing lists (see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homepage) INCLUDING A DESCRIPTION OF YOUR SYSTEM AND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PROBLEM, SUCH AS YOUR VERSION OF THE WINE SOURCES, WHAT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YOU USE AND WHAT ERROR WAS REPORTED.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send problems concerning installation, feature requests,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reports or comments to the wxWidgets users list. Information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how to subscribe is available from my homepage.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wxWidgets/Wine doesn't come with any guarantee whatsoever. It might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 your harddisk or destroy your monitor. It doesn't claim to be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for any special or general purpose.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