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 Software License - Version 1.0 - August 17th, 2003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or organization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the software and accompanying documentation covered by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(the "Software") to use, reproduce, display, distribute,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execute, and transmit the Software, and to prepare derivative works of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and to permit third-parties to whom the Software is furnished to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so, all subject to the following: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notices in the Software and this entire statement, including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license grant, this restriction and the following disclaimer,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included in all copies of the Software, in whole or in part,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derivative works of the Software, unless such copies or derivative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are solely in the form of machine-executable object code generated by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 language processor.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PURPOSE, TITLE AND NON-INFRINGEMENT. IN NO EVENT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THE COPYRIGHT HOLDERS OR ANYONE DISTRIBUTING THE SOFTWARE BE LIABLE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DAMAGES OR OTHER LIABILITY, WHETHER IN CONTRACT, TORT OR OTHERWISE,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FROM, OUT OF OR IN CONNECTION WITH THE SOFTWARE OR THE USE OR OTHER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