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 wxUniversal to a new platform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 relies on the low level toolkit to work. Here are the classes which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toolkit has to implement to support wxUniv (roughly sorted by importance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each category):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System 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wxApp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wxEventLoop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wxTimer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wxSystemSettings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Window 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wxWindow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wxTopLevelWindow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wxPopupWindow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GDI classes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wxDC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wxBitmap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wxBrush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wxColour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wxCursor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wxFont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wxIcon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wxPalette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wxPen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wxRegion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Miscellaneous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wxClipboard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wxDropSourceBase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wxDropTarget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