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22th June '99: wxWINE 2.1 snapshot 7 released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numbering is just in sync with the wxGTK numbering as this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actually the first ever release of wxWINE.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snapshot just demonstrates that the complete build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wxWINE is in place and that all that has to be done to get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wxWINE running is to make WINE work as Win32. No joke intended.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Robert Roebling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