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CODEC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TIFFFindCODEC, TIFFRegisterCODEC, TIFFUnRegisterCODEC, TIFFIsCODECConfigured − codec-related utility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TIFFCodec* TIFFFindCODEC(uint16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scheme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TIFFCodec* TIFFRegisterCODEC(uint16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scheme</w:t>
            </w:r>
            <w:r w:rsidDel="00000000" w:rsidR="00000000" w:rsidRPr="00000000">
              <w:rPr>
                <w:b w:val="1"/>
                <w:rtl w:val="0"/>
              </w:rPr>
              <w:t xml:space="preserve">, const char *</w:t>
            </w:r>
            <w:r w:rsidDel="00000000" w:rsidR="00000000" w:rsidRPr="00000000">
              <w:rPr>
                <w:i w:val="1"/>
                <w:rtl w:val="0"/>
              </w:rPr>
              <w:t xml:space="preserve">method</w:t>
            </w:r>
            <w:r w:rsidDel="00000000" w:rsidR="00000000" w:rsidRPr="00000000">
              <w:rPr>
                <w:b w:val="1"/>
                <w:rtl w:val="0"/>
              </w:rPr>
              <w:t xml:space="preserve">, TIFFInitMethod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init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TIFFUnRegisterCODEC(TIFFCodec *</w:t>
            </w:r>
            <w:r w:rsidDel="00000000" w:rsidR="00000000" w:rsidRPr="00000000">
              <w:rPr>
                <w:i w:val="1"/>
                <w:rtl w:val="0"/>
              </w:rPr>
              <w:t xml:space="preserve">codec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TIFFIsCODECConfigured(uint16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scheme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 supports a variety of compression schemes implemented by software </w:t>
            </w:r>
            <w:r w:rsidDel="00000000" w:rsidR="00000000" w:rsidRPr="00000000">
              <w:rPr>
                <w:i w:val="1"/>
                <w:rtl w:val="0"/>
              </w:rPr>
              <w:t xml:space="preserve">codecs</w:t>
            </w:r>
            <w:r w:rsidDel="00000000" w:rsidR="00000000" w:rsidRPr="00000000">
              <w:rPr>
                <w:rtl w:val="0"/>
              </w:rPr>
              <w:t xml:space="preserve">. Each codec adheres to a modular interface that provides for the decoding and encoding of image data; as well as some other methods for initialization, setup, cleanup, and the control of default strip and tile sizes. Codecs are identified by the associated value of the TIFF 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 tag; e.g. 5 for LZW compression.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TIFFRegisterCODEC</w:t>
            </w:r>
            <w:r w:rsidDel="00000000" w:rsidR="00000000" w:rsidRPr="00000000">
              <w:rPr>
                <w:rtl w:val="0"/>
              </w:rPr>
              <w:t xml:space="preserve"> routine can be used to augment or override the set of codecs available to an application. If the specified </w:t>
            </w:r>
            <w:r w:rsidDel="00000000" w:rsidR="00000000" w:rsidRPr="00000000">
              <w:rPr>
                <w:i w:val="1"/>
                <w:rtl w:val="0"/>
              </w:rPr>
              <w:t xml:space="preserve">scheme</w:t>
            </w:r>
            <w:r w:rsidDel="00000000" w:rsidR="00000000" w:rsidRPr="00000000">
              <w:rPr>
                <w:rtl w:val="0"/>
              </w:rPr>
              <w:t xml:space="preserve"> already has a registered codec then it is </w:t>
            </w:r>
            <w:r w:rsidDel="00000000" w:rsidR="00000000" w:rsidRPr="00000000">
              <w:rPr>
                <w:i w:val="1"/>
                <w:rtl w:val="0"/>
              </w:rPr>
              <w:t xml:space="preserve">overridden</w:t>
            </w:r>
            <w:r w:rsidDel="00000000" w:rsidR="00000000" w:rsidRPr="00000000">
              <w:rPr>
                <w:rtl w:val="0"/>
              </w:rPr>
              <w:t xml:space="preserve"> and any images with data encoded with this compression scheme will be decoded using the supplied coded.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TIFFIsCODECConfigured</w:t>
            </w:r>
            <w:r w:rsidDel="00000000" w:rsidR="00000000" w:rsidRPr="00000000">
              <w:rPr>
                <w:rtl w:val="0"/>
              </w:rPr>
              <w:t xml:space="preserve"> returns 1 if the codec is configured and working. Otherwise 0 will be returned.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space to register compression scheme %s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TIFFRegisterCODEC</w:t>
            </w:r>
            <w:r w:rsidDel="00000000" w:rsidR="00000000" w:rsidRPr="00000000">
              <w:rPr>
                <w:rtl w:val="0"/>
              </w:rPr>
              <w:t xml:space="preserve"> was unable to allocate memory for the data structures needed to register a codec.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Cannot remove compression scheme %s; not registered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TIFFUnRegisterCODEC</w:t>
            </w:r>
            <w:r w:rsidDel="00000000" w:rsidR="00000000" w:rsidRPr="00000000">
              <w:rPr>
                <w:rtl w:val="0"/>
              </w:rPr>
              <w:t xml:space="preserve"> did not locate the specified codec in the table of registered compression schemes.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