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RGB2YCBCR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rgb2ycbcr − convert non-YCbCr TIFF images to a YCbCr TIFF image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rgb2ycbcr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src1.tif src2.tif ... dst.tif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rgb2ycbcr</w:t>
            </w:r>
            <w:r w:rsidDel="00000000" w:rsidR="00000000" w:rsidRPr="00000000">
              <w:rPr>
                <w:rtl w:val="0"/>
              </w:rPr>
              <w:t xml:space="preserve"> converts RGB color, greyscale, or bi-level TIFF images to YCbCr images by transforming and sampling pixel data. If multiple files are specified on the command line each source file is converted to a separate directory in the destination file.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default, chrominance samples are created by sampling 2 by 2 blocks of luminance values; this can be changed with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−v</w:t>
            </w:r>
            <w:r w:rsidDel="00000000" w:rsidR="00000000" w:rsidRPr="00000000">
              <w:rPr>
                <w:rtl w:val="0"/>
              </w:rPr>
              <w:t xml:space="preserve"> options. Output data are compressed with the PackBits compression scheme, by default; an alternate scheme can be selected with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  <w:r w:rsidDel="00000000" w:rsidR="00000000" w:rsidRPr="00000000">
              <w:rPr>
                <w:rtl w:val="0"/>
              </w:rPr>
              <w:t xml:space="preserve"> option. By default, output data are compressed in strips with the number of rows in each strip selected so that the size of a strip is never more than 8 kilobytes; the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  <w:r w:rsidDel="00000000" w:rsidR="00000000" w:rsidRPr="00000000">
              <w:rPr>
                <w:rtl w:val="0"/>
              </w:rPr>
              <w:t xml:space="preserve"> option can be used to explicitly set the number of rows per strip.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60.000000000002" w:type="dxa"/>
        <w:jc w:val="left"/>
        <w:tblInd w:w="0.0" w:type="pct"/>
        <w:tblLayout w:type="fixed"/>
        <w:tblLook w:val="0600"/>
      </w:tblPr>
      <w:tblGrid>
        <w:gridCol w:w="903.937267849773"/>
        <w:gridCol w:w="386.2979777135781"/>
        <w:gridCol w:w="451.9686339248865"/>
        <w:gridCol w:w="7231.498142798184"/>
        <w:gridCol w:w="386.2979777135781"/>
        <w:tblGridChange w:id="0">
          <w:tblGrid>
            <w:gridCol w:w="903.937267849773"/>
            <w:gridCol w:w="386.2979777135781"/>
            <w:gridCol w:w="451.9686339248865"/>
            <w:gridCol w:w="7231.498142798184"/>
            <w:gridCol w:w="386.297977713578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the PackBits compression algorithm (the default),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jpeg</w:t>
            </w:r>
            <w:r w:rsidDel="00000000" w:rsidR="00000000" w:rsidRPr="00000000">
              <w:rPr>
                <w:rtl w:val="0"/>
              </w:rPr>
              <w:t xml:space="preserve"> for the JPEG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the deflate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horizontal sampling dimension to one of: 1, 2 (default), or 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−v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the vertical sampling dimension to one of: 1, 2 (default), or 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