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Manage samples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Davide Rondini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Last Update: 2008-02-16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License: wxWindows license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add_subdirectory(sample1)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add_subdirectory(sample2)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add_subdirectory(sample3)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