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1D5779" w:rsidRDefault="001D5779" w:rsidP="001D5779">
      <w:pPr>
        <w:contextualSpacing/>
        <w:spacing w:after="0" w:line="240" w:lineRule="auto"/>
      </w:pPr>
      <w:r>
        <w:t xml:space="preserve">Baseball card collection: 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 xml:space="preserve">https://www.loc.gov/collections/baseball-cards/?&amp;sp=1&amp;c=75&amp;fo=json </w:t>
      </w:r>
    </w:p>
    <w:p w:rsidR="001D5779" w:rsidRDefault="001D5779" w:rsidP="001D5779">
      <w:pPr>
        <w:contextualSpacing/>
        <w:spacing w:after="0" w:line="240" w:lineRule="auto"/>
      </w:pPr>
      <w:proofErr w:type="spellStart"/>
      <w:proofErr w:type="gramStart"/>
      <w:r>
        <w:t>sp</w:t>
      </w:r>
      <w:proofErr w:type="spellEnd"/>
      <w:r>
        <w:t>=</w:t>
      </w:r>
      <w:proofErr w:type="gramEnd"/>
      <w:r>
        <w:t>2&amp;c=75, etc.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 xml:space="preserve">Baseball Sheet Music Collection: </w:t>
      </w:r>
    </w:p>
    <w:p w:rsidR="001D5779" w:rsidRDefault="001D5779" w:rsidP="001D5779">
      <w:pPr>
        <w:contextualSpacing/>
        <w:spacing w:after="0" w:line="240" w:lineRule="auto"/>
      </w:pPr>
      <w:r>
        <w:t xml:space="preserve">https://www.loc.gov/collections/baseball-sheet-music/?q&amp;c=238&amp;fo=json 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>https://www.loc.gov/collections/baseball-sheet-music/?q&amp;sp=1&amp;c=50&amp;fo=json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>https://www.loc.gov/collections/baseball-sheet-music/?q&amp;sp=2&amp;c=50&amp;fo=json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>https://www.loc.gov/collections/baseball-sheet-music/?q&amp;sp=3&amp;c=50&amp;fo=json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>https://www.loc.gov/collections/baseball-sheet-music/?q&amp;sp=4&amp;c=50&amp;fo=json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>https://www.loc.gov/collections/baseball-sheet-music/?q&amp;sp=5&amp;c=50&amp;fo=json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>https://www.loc.gov/collections/baseball-sheet-music/?q&amp;sp=6&amp;c=50&amp;fo=json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 xml:space="preserve"> Total: 238 items/results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 xml:space="preserve">https://www.loc.gov/collections/baseball-sheet-music/?q&amp;c=238&amp;fo=json 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proofErr w:type="spellStart"/>
      <w:r>
        <w:t>JackieRobinson</w:t>
      </w:r>
      <w:proofErr w:type="spellEnd"/>
      <w:r>
        <w:t xml:space="preserve"> Collection Items: </w:t>
      </w:r>
    </w:p>
    <w:p w:rsidR="001D5779" w:rsidRDefault="001D5779" w:rsidP="001D5779">
      <w:pPr>
        <w:contextualSpacing/>
        <w:spacing w:after="0" w:line="240" w:lineRule="auto"/>
      </w:pPr>
      <w:r>
        <w:t>Total: 71 items/results</w:t>
      </w:r>
    </w:p>
    <w:p w:rsidR="001D5779" w:rsidRDefault="001D5779" w:rsidP="001D5779">
      <w:pPr>
        <w:contextualSpacing/>
        <w:spacing w:after="0" w:line="240" w:lineRule="auto"/>
      </w:pPr>
      <w:r>
        <w:t xml:space="preserve">https://www.loc.gov/collections/jackie-robinson-baseball/?&amp;c=75&amp;fo=json 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 xml:space="preserve">https://www.loc.gov/collections/jackie-robinson-baseball/?st=list&amp;sp=1&amp;c=50&amp;fo=json </w:t>
      </w:r>
    </w:p>
    <w:p w:rsidR="001D5779" w:rsidRDefault="001D5779" w:rsidP="001D5779">
      <w:pPr>
        <w:contextualSpacing/>
        <w:spacing w:after="0" w:line="240" w:lineRule="auto"/>
      </w:pPr>
      <w:r>
        <w:t xml:space="preserve">https://www.loc.gov/collections/jackie-robinson-baseball/?st=list&amp;sp=2&amp;c=50&amp;fo=json 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proofErr w:type="spellStart"/>
      <w:r>
        <w:t>BranchRickey</w:t>
      </w:r>
      <w:proofErr w:type="spellEnd"/>
      <w:r>
        <w:t xml:space="preserve"> Papers:</w:t>
      </w:r>
    </w:p>
    <w:p w:rsidR="001D5779" w:rsidRDefault="001D5779" w:rsidP="001D5779">
      <w:pPr>
        <w:contextualSpacing/>
        <w:spacing w:after="0" w:line="240" w:lineRule="auto"/>
      </w:pPr>
      <w:r>
        <w:t xml:space="preserve">https://www.loc.gov/collections/branch-rickey-papers/?&amp;c=50&amp;fo=json </w:t>
      </w:r>
    </w:p>
    <w:p w:rsidR="001D5779" w:rsidRDefault="001D5779" w:rsidP="001D5779">
      <w:pPr>
        <w:contextualSpacing/>
        <w:spacing w:after="0" w:line="240" w:lineRule="auto"/>
      </w:pPr>
      <w:r>
        <w:t xml:space="preserve">https://www.loc.gov/collections/branch-rickey-papers/?&amp;at=results&amp;c=50&amp;fo=json 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>Spalding Baseball Guides:</w:t>
      </w:r>
    </w:p>
    <w:p w:rsidR="001D5779" w:rsidRDefault="001D5779" w:rsidP="001D5779">
      <w:pPr>
        <w:contextualSpacing/>
        <w:spacing w:after="0" w:line="240" w:lineRule="auto"/>
      </w:pPr>
      <w:r>
        <w:t xml:space="preserve">https://www.loc.gov/collections/spalding-base-ball-guides/?&amp;c=50&amp;fo=json 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 xml:space="preserve">Sports Byline Collection: </w:t>
      </w:r>
    </w:p>
    <w:p w:rsidR="001D5779" w:rsidRDefault="001D5779" w:rsidP="001D5779">
      <w:pPr>
        <w:contextualSpacing/>
        <w:spacing w:after="0" w:line="240" w:lineRule="auto"/>
      </w:pPr>
      <w:r>
        <w:t xml:space="preserve">https://www.loc.gov/collections/sports-byline/?&amp;c=50&amp;fo=json 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 xml:space="preserve">Ansel Adams Collection: </w:t>
      </w:r>
    </w:p>
    <w:p w:rsidR="001D5779" w:rsidRDefault="001D5779" w:rsidP="001D5779">
      <w:pPr>
        <w:contextualSpacing/>
        <w:spacing w:after="0" w:line="240" w:lineRule="auto"/>
      </w:pPr>
      <w:r>
        <w:t xml:space="preserve">https://www.loc.gov/collections/ansel-adams-manzanar/?q=baseball&amp;fo=json 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 xml:space="preserve">Gladstone Collection: </w:t>
        <w:lastRenderedPageBreak/>
      </w:r>
    </w:p>
    <w:p w:rsidR="001D5779" w:rsidRDefault="001D5779" w:rsidP="001D5779">
      <w:pPr>
        <w:contextualSpacing/>
        <w:spacing w:after="0" w:line="240" w:lineRule="auto"/>
      </w:pPr>
      <w:r>
        <w:t xml:space="preserve">https://www.loc.gov/collections/gladstone-african-american-photographs/?q=baseball&amp;fo=json 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proofErr w:type="spellStart"/>
      <w:r>
        <w:t>FolklifeCenter</w:t>
      </w:r>
      <w:proofErr w:type="spellEnd"/>
      <w:r>
        <w:t xml:space="preserve">: </w:t>
      </w:r>
    </w:p>
    <w:p w:rsidR="001D5779" w:rsidRDefault="001D5779" w:rsidP="001D5779">
      <w:pPr>
        <w:contextualSpacing/>
        <w:spacing w:after="0" w:line="240" w:lineRule="auto"/>
      </w:pPr>
      <w:r>
        <w:t xml:space="preserve">https://www.loc.gov/collections/rhode-island-folklife-project/?q=baseball&amp;fo=json 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 xml:space="preserve">Danny Kaye collection: 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 xml:space="preserve">https://www.loc.gov/collections/danny-kaye-and-sylvia-fine/?q=baseball&amp;fo=json 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 xml:space="preserve">Panoramic Photos: </w:t>
      </w:r>
    </w:p>
    <w:p w:rsidR="001D5779" w:rsidRDefault="001D5779" w:rsidP="001D5779">
      <w:pPr>
        <w:contextualSpacing/>
        <w:spacing w:after="0" w:line="240" w:lineRule="auto"/>
      </w:pPr>
      <w:r>
        <w:t xml:space="preserve">https://www.loc.gov/collections/panoramic-photographs/q=baseball&amp;st=list&amp;c=100&amp;at=results&amp;fo=json </w:t>
      </w:r>
    </w:p>
    <w:p w:rsidR="001D5779" w:rsidRDefault="001D5779" w:rsidP="001D5779">
      <w:pPr>
        <w:contextualSpacing/>
        <w:spacing w:after="0" w:line="240" w:lineRule="auto"/>
      </w:pPr>
    </w:p>
    <w:p w:rsidR="001D5779" w:rsidRDefault="001D5779" w:rsidP="001D5779">
      <w:pPr>
        <w:contextualSpacing/>
        <w:spacing w:after="0" w:line="240" w:lineRule="auto"/>
      </w:pPr>
      <w:r>
        <w:t xml:space="preserve">National Child Labor: </w:t>
      </w:r>
    </w:p>
    <w:p w:rsidR="001D5779" w:rsidRDefault="001D5779" w:rsidP="001D5779">
      <w:pPr>
        <w:contextualSpacing/>
        <w:spacing w:after="0" w:line="240" w:lineRule="auto"/>
      </w:pPr>
      <w:r>
        <w:t xml:space="preserve">https://www.loc.gov/collections/national-child-labor-committee/?&amp;q=baseball&amp;at=results&amp;fo=json </w:t>
      </w:r>
    </w:p>
    <w:p w:rsidR="001D5779" w:rsidRDefault="001D5779" w:rsidP="001D5779">
      <w:pPr>
        <w:contextualSpacing/>
        <w:spacing w:after="0" w:line="240" w:lineRule="auto"/>
      </w:pPr>
      <w:bookmarkStart w:id="0" w:name="_GoBack"/>
      <w:bookmarkEnd w:id="0"/>
    </w:p>
    <w:sectPr w:rsidR="001D5779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A0E1F-9B1A-4E73-A1C1-780F3B5AA21B}"/>
  <w:rsids>
    <w:rsidRoot val="001D5779"/>
    <w:rsid val="001D5779"/>
    <w:rsid val="00BD3BBC"/>
    <w:rsid val="00D84D0D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1788</Characters>
  <Application>Microsoft Office Word</Application>
  <DocSecurity>0</DocSecurity>
  <Lines>14</Lines>
  <Paragraphs>4</Paragraphs>
  <ScaleCrop>false</ScaleCrop>
  <Company>The Library of Congress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Hickey</dc:creator>
  <cp:keywords/>
  <dc:description/>
  <cp:lastModifiedBy>Julia Hickey</cp:lastModifiedBy>
  <cp:revision>1</cp:revision>
  <dcterms:created xsi:type="dcterms:W3CDTF">2018-07-05T19:43:00Z</dcterms:created>
  <dcterms:modified xsi:type="dcterms:W3CDTF">2018-07-05T19:44:00Z</dcterms:modified>
</cp:coreProperties>
</file>