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2EB59" w14:textId="77777777" w:rsidR="004872AF" w:rsidRPr="00C22662" w:rsidRDefault="00373927">
      <w:bookmarkStart w:id="0" w:name="_GoBack"/>
      <w:bookmarkEnd w:id="0"/>
      <w:r w:rsidRPr="00C22662">
        <w:t xml:space="preserve">Library Simplified – </w:t>
      </w:r>
      <w:r w:rsidR="004A66AE">
        <w:t xml:space="preserve">Survey Report / “User Profiles” </w:t>
      </w:r>
    </w:p>
    <w:p w14:paraId="020BAFD8" w14:textId="77777777" w:rsidR="009F5B10" w:rsidRDefault="009F5B10">
      <w:pPr>
        <w:rPr>
          <w:b/>
        </w:rPr>
      </w:pPr>
    </w:p>
    <w:p w14:paraId="772C9030" w14:textId="58D43A6A" w:rsidR="00D30675" w:rsidRDefault="00D30675">
      <w:pPr>
        <w:rPr>
          <w:b/>
        </w:rPr>
      </w:pPr>
      <w:r>
        <w:rPr>
          <w:b/>
        </w:rPr>
        <w:t xml:space="preserve">eReaders – Summary </w:t>
      </w:r>
    </w:p>
    <w:p w14:paraId="701C92B7" w14:textId="77777777" w:rsidR="00D30675" w:rsidRDefault="00D30675">
      <w:pPr>
        <w:rPr>
          <w:b/>
        </w:rPr>
      </w:pPr>
    </w:p>
    <w:p w14:paraId="449F8120" w14:textId="77777777" w:rsidR="00774E1A" w:rsidRDefault="00774E1A" w:rsidP="00774E1A">
      <w:pPr>
        <w:pStyle w:val="ListParagraph"/>
        <w:numPr>
          <w:ilvl w:val="0"/>
          <w:numId w:val="5"/>
        </w:numPr>
      </w:pPr>
      <w:proofErr w:type="gramStart"/>
      <w:r>
        <w:t>eReaders</w:t>
      </w:r>
      <w:proofErr w:type="gramEnd"/>
      <w:r>
        <w:t xml:space="preserve"> most often use the library to look for print books</w:t>
      </w:r>
    </w:p>
    <w:p w14:paraId="70486EDE" w14:textId="723DB6DE" w:rsidR="00774E1A" w:rsidRDefault="00774E1A" w:rsidP="00774E1A">
      <w:pPr>
        <w:pStyle w:val="ListParagraph"/>
        <w:numPr>
          <w:ilvl w:val="0"/>
          <w:numId w:val="5"/>
        </w:numPr>
      </w:pPr>
      <w:r>
        <w:t>On average, eReaders visit the library slightly less than non-eReaders</w:t>
      </w:r>
    </w:p>
    <w:p w14:paraId="449D512B" w14:textId="41215DB6" w:rsidR="00774E1A" w:rsidRDefault="00774E1A" w:rsidP="00774E1A">
      <w:pPr>
        <w:pStyle w:val="ListParagraph"/>
        <w:numPr>
          <w:ilvl w:val="0"/>
          <w:numId w:val="5"/>
        </w:numPr>
      </w:pPr>
      <w:r>
        <w:t xml:space="preserve">Generally, eReaders are reading for the same purposes as non-eReaders, with pleasure reading most dominant </w:t>
      </w:r>
    </w:p>
    <w:p w14:paraId="4A2FBA46" w14:textId="3515B555" w:rsidR="001416DD" w:rsidRDefault="001416DD" w:rsidP="00774E1A">
      <w:pPr>
        <w:pStyle w:val="ListParagraph"/>
        <w:numPr>
          <w:ilvl w:val="0"/>
          <w:numId w:val="5"/>
        </w:numPr>
      </w:pPr>
      <w:proofErr w:type="gramStart"/>
      <w:r>
        <w:t>eReaders</w:t>
      </w:r>
      <w:proofErr w:type="gramEnd"/>
      <w:r>
        <w:t xml:space="preserve"> prefer eBooks for their speed and convenience—they are most often the preferred for</w:t>
      </w:r>
      <w:r w:rsidR="007F1FB8">
        <w:t xml:space="preserve">mat for travel and bed, while print is still preferred greatly for kids and sharing </w:t>
      </w:r>
    </w:p>
    <w:p w14:paraId="7209225D" w14:textId="5E58DD41" w:rsidR="00BD1395" w:rsidRDefault="00BD1395" w:rsidP="00774E1A">
      <w:pPr>
        <w:pStyle w:val="ListParagraph"/>
        <w:numPr>
          <w:ilvl w:val="0"/>
          <w:numId w:val="5"/>
        </w:numPr>
      </w:pPr>
      <w:r>
        <w:t xml:space="preserve">The majority of eReaders look for recommendations from friends (92%), online bookstores (84%) and librarians (61%), seeking more recommendations across sources than non-eReaders </w:t>
      </w:r>
    </w:p>
    <w:p w14:paraId="5DF66031" w14:textId="4FD51383" w:rsidR="007F1FB8" w:rsidRDefault="007F1FB8" w:rsidP="00774E1A">
      <w:pPr>
        <w:pStyle w:val="ListParagraph"/>
        <w:numPr>
          <w:ilvl w:val="0"/>
          <w:numId w:val="5"/>
        </w:numPr>
      </w:pPr>
      <w:r>
        <w:t>About half of eReaders read newspapers and magazines in digital formats</w:t>
      </w:r>
    </w:p>
    <w:p w14:paraId="561FE491" w14:textId="36297A5F" w:rsidR="00F8365E" w:rsidRDefault="00774E1A" w:rsidP="00774E1A">
      <w:pPr>
        <w:pStyle w:val="ListParagraph"/>
        <w:numPr>
          <w:ilvl w:val="0"/>
          <w:numId w:val="5"/>
        </w:numPr>
      </w:pPr>
      <w:r w:rsidRPr="00774E1A">
        <w:t xml:space="preserve">Just over half (52%) of eReaders use multiple devices to read </w:t>
      </w:r>
    </w:p>
    <w:p w14:paraId="238D93C2" w14:textId="39024F0C" w:rsidR="001416DD" w:rsidRDefault="001416DD" w:rsidP="00774E1A">
      <w:pPr>
        <w:pStyle w:val="ListParagraph"/>
        <w:numPr>
          <w:ilvl w:val="0"/>
          <w:numId w:val="5"/>
        </w:numPr>
      </w:pPr>
      <w:r>
        <w:t xml:space="preserve">Most eReaders are using a tablet (58%) or an </w:t>
      </w:r>
      <w:proofErr w:type="spellStart"/>
      <w:r>
        <w:t>eReader</w:t>
      </w:r>
      <w:proofErr w:type="spellEnd"/>
      <w:r>
        <w:t xml:space="preserve"> (50%), while some are using their smartphone or a PC </w:t>
      </w:r>
    </w:p>
    <w:p w14:paraId="7DF13032" w14:textId="43D46D51" w:rsidR="007F1FB8" w:rsidRDefault="007F1FB8" w:rsidP="00774E1A">
      <w:pPr>
        <w:pStyle w:val="ListParagraph"/>
        <w:numPr>
          <w:ilvl w:val="0"/>
          <w:numId w:val="5"/>
        </w:numPr>
      </w:pPr>
      <w:r>
        <w:t>45% of eReaders own a Kindle, and 20% own a Nook</w:t>
      </w:r>
    </w:p>
    <w:p w14:paraId="0F11CD6C" w14:textId="4D876339" w:rsidR="001416DD" w:rsidRPr="00774E1A" w:rsidRDefault="007F1FB8" w:rsidP="00774E1A">
      <w:pPr>
        <w:pStyle w:val="ListParagraph"/>
        <w:numPr>
          <w:ilvl w:val="0"/>
          <w:numId w:val="5"/>
        </w:numPr>
      </w:pPr>
      <w:r>
        <w:t xml:space="preserve">On average, eReaders are wealthier, more likely to be employed, and have higher levels of educations than non-eReaders </w:t>
      </w:r>
    </w:p>
    <w:p w14:paraId="20906153" w14:textId="77777777" w:rsidR="00F8365E" w:rsidRDefault="00F8365E">
      <w:pPr>
        <w:rPr>
          <w:b/>
        </w:rPr>
      </w:pPr>
    </w:p>
    <w:p w14:paraId="1024EE25" w14:textId="098A00AD" w:rsidR="00774E1A" w:rsidRDefault="00774E1A" w:rsidP="00774E1A">
      <w:pPr>
        <w:ind w:left="360"/>
        <w:rPr>
          <w:b/>
        </w:rPr>
      </w:pPr>
      <w:r>
        <w:rPr>
          <w:noProof/>
        </w:rPr>
        <w:drawing>
          <wp:inline distT="0" distB="0" distL="0" distR="0" wp14:anchorId="0E4892C4" wp14:editId="3AF18D16">
            <wp:extent cx="4894534" cy="2969260"/>
            <wp:effectExtent l="0" t="0" r="8255" b="254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534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8086" w14:textId="72AAA7EB" w:rsidR="00774E1A" w:rsidRDefault="00774E1A" w:rsidP="00774E1A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7F8E6D9" wp14:editId="4437EE87">
            <wp:extent cx="4909820" cy="3331176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3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6167" w14:textId="5CF61FFB" w:rsidR="00774E1A" w:rsidRDefault="00774E1A" w:rsidP="00774E1A">
      <w:pPr>
        <w:ind w:left="360"/>
        <w:rPr>
          <w:b/>
        </w:rPr>
      </w:pPr>
      <w:r>
        <w:rPr>
          <w:noProof/>
        </w:rPr>
        <w:drawing>
          <wp:inline distT="0" distB="0" distL="0" distR="0" wp14:anchorId="6935BEE4" wp14:editId="1FF8ABE3">
            <wp:extent cx="4909820" cy="3394289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3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6FB2" w14:textId="47F36168" w:rsidR="00774E1A" w:rsidRDefault="00774E1A" w:rsidP="00774E1A">
      <w:pPr>
        <w:ind w:left="360"/>
        <w:rPr>
          <w:b/>
        </w:rPr>
      </w:pPr>
      <w:r>
        <w:rPr>
          <w:noProof/>
        </w:rPr>
        <w:drawing>
          <wp:inline distT="0" distB="0" distL="0" distR="0" wp14:anchorId="5EECADAB" wp14:editId="38CF5FA0">
            <wp:extent cx="4914900" cy="3327400"/>
            <wp:effectExtent l="0" t="0" r="1270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58C" w14:textId="77777777" w:rsidR="00774E1A" w:rsidRDefault="00774E1A">
      <w:pPr>
        <w:rPr>
          <w:b/>
        </w:rPr>
      </w:pPr>
    </w:p>
    <w:p w14:paraId="4EE0EAE6" w14:textId="675EA481" w:rsidR="00774E1A" w:rsidRDefault="00774E1A" w:rsidP="00774E1A">
      <w:pPr>
        <w:ind w:left="360"/>
        <w:rPr>
          <w:b/>
        </w:rPr>
      </w:pPr>
      <w:r>
        <w:rPr>
          <w:noProof/>
        </w:rPr>
        <w:drawing>
          <wp:inline distT="0" distB="0" distL="0" distR="0" wp14:anchorId="34D9E2B3" wp14:editId="1C1E83FA">
            <wp:extent cx="4921192" cy="2971800"/>
            <wp:effectExtent l="0" t="0" r="6985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19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6E0A" w14:textId="4946234C" w:rsidR="00F8365E" w:rsidRDefault="00774E1A" w:rsidP="00774E1A">
      <w:pPr>
        <w:ind w:left="360"/>
        <w:rPr>
          <w:b/>
        </w:rPr>
      </w:pPr>
      <w:r>
        <w:rPr>
          <w:noProof/>
        </w:rPr>
        <w:drawing>
          <wp:inline distT="0" distB="0" distL="0" distR="0" wp14:anchorId="22C501DD" wp14:editId="7AE53A4C">
            <wp:extent cx="4914900" cy="3327400"/>
            <wp:effectExtent l="0" t="0" r="1270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7544" w14:textId="3940EE88" w:rsidR="00774E1A" w:rsidRDefault="00774E1A" w:rsidP="00774E1A">
      <w:pPr>
        <w:ind w:left="360"/>
        <w:rPr>
          <w:b/>
        </w:rPr>
      </w:pPr>
      <w:r>
        <w:rPr>
          <w:noProof/>
        </w:rPr>
        <w:drawing>
          <wp:inline distT="0" distB="0" distL="0" distR="0" wp14:anchorId="0B0BB1EC" wp14:editId="5AB56E65">
            <wp:extent cx="4584700" cy="2768600"/>
            <wp:effectExtent l="0" t="0" r="1270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BDB3" w14:textId="77777777" w:rsidR="00774E1A" w:rsidRDefault="00774E1A" w:rsidP="00774E1A">
      <w:pPr>
        <w:ind w:left="360"/>
        <w:rPr>
          <w:b/>
        </w:rPr>
      </w:pPr>
    </w:p>
    <w:p w14:paraId="45AF587D" w14:textId="77777777" w:rsidR="00774E1A" w:rsidRDefault="00774E1A" w:rsidP="00774E1A">
      <w:pPr>
        <w:pBdr>
          <w:bottom w:val="single" w:sz="6" w:space="1" w:color="auto"/>
        </w:pBdr>
        <w:ind w:left="360"/>
        <w:rPr>
          <w:b/>
        </w:rPr>
      </w:pPr>
    </w:p>
    <w:p w14:paraId="79265859" w14:textId="77777777" w:rsidR="00774E1A" w:rsidRDefault="00774E1A" w:rsidP="00774E1A">
      <w:pPr>
        <w:ind w:left="360"/>
        <w:rPr>
          <w:b/>
        </w:rPr>
      </w:pPr>
    </w:p>
    <w:p w14:paraId="72C32CED" w14:textId="77777777" w:rsidR="00774E1A" w:rsidRDefault="00774E1A" w:rsidP="00774E1A">
      <w:pPr>
        <w:ind w:left="360"/>
        <w:rPr>
          <w:b/>
        </w:rPr>
      </w:pPr>
    </w:p>
    <w:p w14:paraId="1565A446" w14:textId="77777777" w:rsidR="009F5B10" w:rsidRPr="00C22662" w:rsidRDefault="009F5B10">
      <w:pPr>
        <w:rPr>
          <w:b/>
        </w:rPr>
      </w:pPr>
      <w:r w:rsidRPr="00C22662">
        <w:rPr>
          <w:b/>
        </w:rPr>
        <w:t>Income – Key Points of Difference</w:t>
      </w:r>
    </w:p>
    <w:p w14:paraId="775BCAC0" w14:textId="77777777" w:rsidR="00373927" w:rsidRDefault="00373927">
      <w:pPr>
        <w:rPr>
          <w:b/>
        </w:rPr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70"/>
        <w:gridCol w:w="3564"/>
        <w:gridCol w:w="3564"/>
      </w:tblGrid>
      <w:tr w:rsidR="009F5B10" w14:paraId="37459F07" w14:textId="77777777" w:rsidTr="008229A2">
        <w:trPr>
          <w:trHeight w:val="284"/>
        </w:trPr>
        <w:tc>
          <w:tcPr>
            <w:tcW w:w="1970" w:type="dxa"/>
          </w:tcPr>
          <w:p w14:paraId="177E16DF" w14:textId="77777777" w:rsidR="009F5B10" w:rsidRPr="00C22662" w:rsidRDefault="00C22662">
            <w:pPr>
              <w:rPr>
                <w:i/>
                <w:sz w:val="22"/>
                <w:szCs w:val="22"/>
              </w:rPr>
            </w:pPr>
            <w:r w:rsidRPr="00C22662">
              <w:rPr>
                <w:i/>
                <w:sz w:val="22"/>
                <w:szCs w:val="22"/>
              </w:rPr>
              <w:t>Variable</w:t>
            </w:r>
          </w:p>
        </w:tc>
        <w:tc>
          <w:tcPr>
            <w:tcW w:w="3564" w:type="dxa"/>
          </w:tcPr>
          <w:p w14:paraId="5B402ADF" w14:textId="77777777" w:rsidR="009F5B10" w:rsidRPr="009F5B10" w:rsidRDefault="009F5B10">
            <w:pPr>
              <w:rPr>
                <w:sz w:val="22"/>
                <w:szCs w:val="22"/>
              </w:rPr>
            </w:pPr>
            <w:r w:rsidRPr="009F5B10">
              <w:rPr>
                <w:sz w:val="22"/>
                <w:szCs w:val="22"/>
              </w:rPr>
              <w:t>Low Income (&lt;$25K)</w:t>
            </w:r>
          </w:p>
        </w:tc>
        <w:tc>
          <w:tcPr>
            <w:tcW w:w="3564" w:type="dxa"/>
          </w:tcPr>
          <w:p w14:paraId="47B9A040" w14:textId="77777777" w:rsidR="009F5B10" w:rsidRPr="009F5B10" w:rsidRDefault="009F5B10">
            <w:pPr>
              <w:rPr>
                <w:sz w:val="22"/>
                <w:szCs w:val="22"/>
              </w:rPr>
            </w:pPr>
            <w:r w:rsidRPr="009F5B10">
              <w:rPr>
                <w:sz w:val="22"/>
                <w:szCs w:val="22"/>
              </w:rPr>
              <w:t>High Income ($100K+)</w:t>
            </w:r>
          </w:p>
        </w:tc>
      </w:tr>
      <w:tr w:rsidR="00C22662" w14:paraId="64BC7E1B" w14:textId="77777777" w:rsidTr="008229A2">
        <w:trPr>
          <w:trHeight w:val="268"/>
        </w:trPr>
        <w:tc>
          <w:tcPr>
            <w:tcW w:w="1970" w:type="dxa"/>
          </w:tcPr>
          <w:p w14:paraId="04F298FA" w14:textId="77777777" w:rsidR="00C22662" w:rsidRPr="009F5B10" w:rsidRDefault="008229A2" w:rsidP="009F5B10">
            <w:pPr>
              <w:tabs>
                <w:tab w:val="left" w:pos="1782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eBooks</w:t>
            </w:r>
          </w:p>
        </w:tc>
        <w:tc>
          <w:tcPr>
            <w:tcW w:w="3564" w:type="dxa"/>
          </w:tcPr>
          <w:p w14:paraId="69E36298" w14:textId="77777777" w:rsidR="00C22662" w:rsidRPr="00115D3B" w:rsidRDefault="008229A2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About half read eBooks (57%) </w:t>
            </w:r>
          </w:p>
        </w:tc>
        <w:tc>
          <w:tcPr>
            <w:tcW w:w="3564" w:type="dxa"/>
          </w:tcPr>
          <w:p w14:paraId="534A4EC3" w14:textId="77777777" w:rsidR="00C22662" w:rsidRPr="00115D3B" w:rsidRDefault="008229A2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About 4 in 5 read eBooks (79%)</w:t>
            </w:r>
          </w:p>
        </w:tc>
      </w:tr>
      <w:tr w:rsidR="008229A2" w14:paraId="59F4D3F5" w14:textId="77777777" w:rsidTr="008229A2">
        <w:trPr>
          <w:trHeight w:val="268"/>
        </w:trPr>
        <w:tc>
          <w:tcPr>
            <w:tcW w:w="1970" w:type="dxa"/>
          </w:tcPr>
          <w:p w14:paraId="2E3EC7E6" w14:textId="77777777" w:rsidR="008229A2" w:rsidRDefault="008229A2" w:rsidP="009F5B10">
            <w:pPr>
              <w:tabs>
                <w:tab w:val="left" w:pos="1782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Devices </w:t>
            </w:r>
          </w:p>
        </w:tc>
        <w:tc>
          <w:tcPr>
            <w:tcW w:w="3564" w:type="dxa"/>
          </w:tcPr>
          <w:p w14:paraId="39878039" w14:textId="77777777" w:rsidR="008229A2" w:rsidRPr="00115D3B" w:rsidRDefault="008229A2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29% read on an </w:t>
            </w:r>
            <w:proofErr w:type="spellStart"/>
            <w:r w:rsidRPr="00115D3B">
              <w:rPr>
                <w:sz w:val="22"/>
                <w:szCs w:val="22"/>
              </w:rPr>
              <w:t>eReader</w:t>
            </w:r>
            <w:proofErr w:type="spellEnd"/>
          </w:p>
          <w:p w14:paraId="1E4ED0FE" w14:textId="77777777" w:rsidR="008229A2" w:rsidRPr="00115D3B" w:rsidRDefault="008229A2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30% read on a tablet </w:t>
            </w:r>
          </w:p>
          <w:p w14:paraId="50B46249" w14:textId="77777777" w:rsidR="008229A2" w:rsidRPr="00115D3B" w:rsidRDefault="008229A2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15% read on a smartphone</w:t>
            </w:r>
          </w:p>
          <w:p w14:paraId="332B6555" w14:textId="77777777" w:rsidR="004A66AE" w:rsidRPr="00115D3B" w:rsidRDefault="004A66AE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41% read eBooks on multiple devices </w:t>
            </w:r>
          </w:p>
        </w:tc>
        <w:tc>
          <w:tcPr>
            <w:tcW w:w="3564" w:type="dxa"/>
          </w:tcPr>
          <w:p w14:paraId="22DB4D6A" w14:textId="77777777" w:rsidR="008229A2" w:rsidRPr="00115D3B" w:rsidRDefault="008229A2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38% read on an </w:t>
            </w:r>
            <w:proofErr w:type="spellStart"/>
            <w:r w:rsidRPr="00115D3B">
              <w:rPr>
                <w:sz w:val="22"/>
                <w:szCs w:val="22"/>
              </w:rPr>
              <w:t>eReader</w:t>
            </w:r>
            <w:proofErr w:type="spellEnd"/>
          </w:p>
          <w:p w14:paraId="5235A5B0" w14:textId="77777777" w:rsidR="008229A2" w:rsidRPr="00115D3B" w:rsidRDefault="008229A2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59% read on a tablet </w:t>
            </w:r>
          </w:p>
          <w:p w14:paraId="6F222408" w14:textId="77777777" w:rsidR="008229A2" w:rsidRPr="00115D3B" w:rsidRDefault="008229A2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28% read on</w:t>
            </w:r>
            <w:r w:rsidR="004A66AE" w:rsidRPr="00115D3B">
              <w:rPr>
                <w:sz w:val="22"/>
                <w:szCs w:val="22"/>
              </w:rPr>
              <w:t xml:space="preserve"> </w:t>
            </w:r>
            <w:r w:rsidR="002938A4" w:rsidRPr="00115D3B">
              <w:rPr>
                <w:sz w:val="22"/>
                <w:szCs w:val="22"/>
              </w:rPr>
              <w:t xml:space="preserve">a </w:t>
            </w:r>
            <w:r w:rsidRPr="00115D3B">
              <w:rPr>
                <w:sz w:val="22"/>
                <w:szCs w:val="22"/>
              </w:rPr>
              <w:t>smartphone</w:t>
            </w:r>
          </w:p>
          <w:p w14:paraId="0BCD319C" w14:textId="77777777" w:rsidR="004A66AE" w:rsidRPr="00115D3B" w:rsidRDefault="004A66AE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60% read eBooks on multiple devices </w:t>
            </w:r>
          </w:p>
        </w:tc>
      </w:tr>
      <w:tr w:rsidR="009F5B10" w14:paraId="510257C7" w14:textId="77777777" w:rsidTr="008229A2">
        <w:trPr>
          <w:trHeight w:val="284"/>
        </w:trPr>
        <w:tc>
          <w:tcPr>
            <w:tcW w:w="1970" w:type="dxa"/>
          </w:tcPr>
          <w:p w14:paraId="2074573D" w14:textId="77777777" w:rsidR="009F5B10" w:rsidRPr="009F5B10" w:rsidRDefault="009F5B10">
            <w:pPr>
              <w:rPr>
                <w:sz w:val="22"/>
                <w:szCs w:val="22"/>
              </w:rPr>
            </w:pPr>
            <w:r w:rsidRPr="009F5B10">
              <w:rPr>
                <w:sz w:val="22"/>
                <w:szCs w:val="22"/>
              </w:rPr>
              <w:t xml:space="preserve">Physical Visits to the Library </w:t>
            </w:r>
          </w:p>
        </w:tc>
        <w:tc>
          <w:tcPr>
            <w:tcW w:w="3564" w:type="dxa"/>
          </w:tcPr>
          <w:p w14:paraId="2A4394F4" w14:textId="77777777" w:rsidR="009F5B10" w:rsidRPr="00115D3B" w:rsidRDefault="009F5B10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Make the most physical visits to the library—26% visit 2-3 times a week or more </w:t>
            </w:r>
          </w:p>
        </w:tc>
        <w:tc>
          <w:tcPr>
            <w:tcW w:w="3564" w:type="dxa"/>
          </w:tcPr>
          <w:p w14:paraId="7DB62DA7" w14:textId="77777777" w:rsidR="009F5B10" w:rsidRPr="00115D3B" w:rsidRDefault="009F5B10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Make the fewest physical visits to the library—only 10% visit 2-3 times a week or more </w:t>
            </w:r>
          </w:p>
        </w:tc>
      </w:tr>
      <w:tr w:rsidR="009F5B10" w14:paraId="6173C73F" w14:textId="77777777" w:rsidTr="008229A2">
        <w:trPr>
          <w:trHeight w:val="284"/>
        </w:trPr>
        <w:tc>
          <w:tcPr>
            <w:tcW w:w="1970" w:type="dxa"/>
          </w:tcPr>
          <w:p w14:paraId="61EE4DB9" w14:textId="77777777" w:rsidR="009F5B10" w:rsidRPr="009F5B10" w:rsidRDefault="004A6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Purposes for Reading </w:t>
            </w:r>
          </w:p>
        </w:tc>
        <w:tc>
          <w:tcPr>
            <w:tcW w:w="3564" w:type="dxa"/>
          </w:tcPr>
          <w:p w14:paraId="0E28A9A5" w14:textId="77777777" w:rsidR="009F5B10" w:rsidRPr="00115D3B" w:rsidRDefault="00C22662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Fewer read current events</w:t>
            </w:r>
            <w:r w:rsidR="009F5B10" w:rsidRPr="00115D3B">
              <w:rPr>
                <w:sz w:val="22"/>
                <w:szCs w:val="22"/>
              </w:rPr>
              <w:t xml:space="preserve"> (1/3 daily or almost daily) </w:t>
            </w:r>
          </w:p>
          <w:p w14:paraId="4900E6F3" w14:textId="77777777" w:rsidR="004A66AE" w:rsidRPr="00115D3B" w:rsidRDefault="004A66AE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Fewer read for work (1/3 a few times a week or more)</w:t>
            </w:r>
          </w:p>
        </w:tc>
        <w:tc>
          <w:tcPr>
            <w:tcW w:w="3564" w:type="dxa"/>
          </w:tcPr>
          <w:p w14:paraId="42A8C11C" w14:textId="77777777" w:rsidR="009F5B10" w:rsidRPr="00115D3B" w:rsidRDefault="00C22662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>More read current events</w:t>
            </w:r>
            <w:r w:rsidR="009F5B10" w:rsidRPr="00115D3B">
              <w:rPr>
                <w:sz w:val="22"/>
                <w:szCs w:val="22"/>
              </w:rPr>
              <w:t xml:space="preserve"> (½ daily or almost daily) </w:t>
            </w:r>
          </w:p>
          <w:p w14:paraId="5F0517ED" w14:textId="77777777" w:rsidR="004A66AE" w:rsidRPr="00115D3B" w:rsidRDefault="004A66AE" w:rsidP="009F5B1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>More read for work (1/2 a few times a week or more)</w:t>
            </w:r>
          </w:p>
        </w:tc>
      </w:tr>
      <w:tr w:rsidR="006C2584" w14:paraId="5F8E752F" w14:textId="77777777" w:rsidTr="008229A2">
        <w:trPr>
          <w:trHeight w:val="284"/>
        </w:trPr>
        <w:tc>
          <w:tcPr>
            <w:tcW w:w="1970" w:type="dxa"/>
          </w:tcPr>
          <w:p w14:paraId="31AFA829" w14:textId="77777777" w:rsidR="006C2584" w:rsidRDefault="006C2584" w:rsidP="006C25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Purposes for electronic reading</w:t>
            </w:r>
          </w:p>
        </w:tc>
        <w:tc>
          <w:tcPr>
            <w:tcW w:w="3564" w:type="dxa"/>
          </w:tcPr>
          <w:p w14:paraId="3AD2F26E" w14:textId="77777777" w:rsidR="006C2584" w:rsidRPr="00115D3B" w:rsidRDefault="006C2584" w:rsidP="009F5B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Fewer read news electronically (27%) </w:t>
            </w:r>
          </w:p>
          <w:p w14:paraId="49AB2F04" w14:textId="77777777" w:rsidR="006C2584" w:rsidRPr="00115D3B" w:rsidRDefault="006C2584" w:rsidP="002938A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Fewer read </w:t>
            </w:r>
            <w:r w:rsidR="002938A4" w:rsidRPr="00115D3B">
              <w:rPr>
                <w:sz w:val="22"/>
                <w:szCs w:val="22"/>
              </w:rPr>
              <w:t xml:space="preserve">magazines </w:t>
            </w:r>
            <w:r w:rsidRPr="00115D3B">
              <w:rPr>
                <w:sz w:val="22"/>
                <w:szCs w:val="22"/>
              </w:rPr>
              <w:t xml:space="preserve">electronically (27%) </w:t>
            </w:r>
          </w:p>
        </w:tc>
        <w:tc>
          <w:tcPr>
            <w:tcW w:w="3564" w:type="dxa"/>
          </w:tcPr>
          <w:p w14:paraId="47378A1D" w14:textId="77777777" w:rsidR="006C2584" w:rsidRPr="00115D3B" w:rsidRDefault="006C2584" w:rsidP="006C258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More read news electronically (53%) </w:t>
            </w:r>
          </w:p>
          <w:p w14:paraId="38BA5653" w14:textId="77777777" w:rsidR="006C2584" w:rsidRPr="00115D3B" w:rsidRDefault="006C2584" w:rsidP="006C258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More read magazines electronically  (40%)</w:t>
            </w:r>
          </w:p>
        </w:tc>
      </w:tr>
      <w:tr w:rsidR="009F5B10" w14:paraId="4B7B1D30" w14:textId="77777777" w:rsidTr="008229A2">
        <w:trPr>
          <w:trHeight w:val="284"/>
        </w:trPr>
        <w:tc>
          <w:tcPr>
            <w:tcW w:w="1970" w:type="dxa"/>
          </w:tcPr>
          <w:p w14:paraId="77326D67" w14:textId="77777777" w:rsidR="009F5B10" w:rsidRPr="00C22662" w:rsidRDefault="00C22662" w:rsidP="004A66AE">
            <w:pPr>
              <w:rPr>
                <w:sz w:val="22"/>
                <w:szCs w:val="22"/>
              </w:rPr>
            </w:pPr>
            <w:r w:rsidRPr="00C22662">
              <w:rPr>
                <w:sz w:val="22"/>
                <w:szCs w:val="22"/>
              </w:rPr>
              <w:t xml:space="preserve">Recommendations </w:t>
            </w:r>
          </w:p>
        </w:tc>
        <w:tc>
          <w:tcPr>
            <w:tcW w:w="3564" w:type="dxa"/>
          </w:tcPr>
          <w:p w14:paraId="649C06BF" w14:textId="77777777" w:rsidR="004A66AE" w:rsidRPr="00115D3B" w:rsidRDefault="00C22662" w:rsidP="004A66A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More seek librarian recommendations (67%) </w:t>
            </w:r>
          </w:p>
        </w:tc>
        <w:tc>
          <w:tcPr>
            <w:tcW w:w="3564" w:type="dxa"/>
          </w:tcPr>
          <w:p w14:paraId="50BBB0D1" w14:textId="77777777" w:rsidR="009F5B10" w:rsidRPr="00115D3B" w:rsidRDefault="00C22662" w:rsidP="00C2266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Fewer seek librarian recommendations (57%)</w:t>
            </w:r>
          </w:p>
        </w:tc>
      </w:tr>
      <w:tr w:rsidR="009F5B10" w14:paraId="0071D1BB" w14:textId="77777777" w:rsidTr="008229A2">
        <w:trPr>
          <w:trHeight w:val="268"/>
        </w:trPr>
        <w:tc>
          <w:tcPr>
            <w:tcW w:w="1970" w:type="dxa"/>
          </w:tcPr>
          <w:p w14:paraId="4D1B9D6B" w14:textId="77777777" w:rsidR="009F5B10" w:rsidRPr="006C2584" w:rsidRDefault="006C2584">
            <w:pPr>
              <w:rPr>
                <w:sz w:val="22"/>
                <w:szCs w:val="22"/>
              </w:rPr>
            </w:pPr>
            <w:r w:rsidRPr="006C2584">
              <w:rPr>
                <w:sz w:val="22"/>
                <w:szCs w:val="22"/>
              </w:rPr>
              <w:t xml:space="preserve">Book Type Preferences </w:t>
            </w:r>
          </w:p>
        </w:tc>
        <w:tc>
          <w:tcPr>
            <w:tcW w:w="3564" w:type="dxa"/>
          </w:tcPr>
          <w:p w14:paraId="3772E9B0" w14:textId="77777777" w:rsidR="009F5B10" w:rsidRPr="00115D3B" w:rsidRDefault="006C2584" w:rsidP="006C258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About half  (51%) prefer eBooks for travel </w:t>
            </w:r>
          </w:p>
        </w:tc>
        <w:tc>
          <w:tcPr>
            <w:tcW w:w="3564" w:type="dxa"/>
          </w:tcPr>
          <w:p w14:paraId="4E7BDA48" w14:textId="77777777" w:rsidR="009F5B10" w:rsidRPr="00115D3B" w:rsidRDefault="006C2584" w:rsidP="006C258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About ¾ (72%) prefer eBooks for travel </w:t>
            </w:r>
          </w:p>
        </w:tc>
      </w:tr>
      <w:tr w:rsidR="006C2584" w14:paraId="79A6E508" w14:textId="77777777" w:rsidTr="008229A2">
        <w:trPr>
          <w:trHeight w:val="284"/>
        </w:trPr>
        <w:tc>
          <w:tcPr>
            <w:tcW w:w="1970" w:type="dxa"/>
          </w:tcPr>
          <w:p w14:paraId="298790AF" w14:textId="77777777" w:rsidR="006C2584" w:rsidRPr="009F5B10" w:rsidRDefault="006C2584" w:rsidP="006C2584">
            <w:pPr>
              <w:tabs>
                <w:tab w:val="left" w:pos="1782"/>
              </w:tabs>
              <w:ind w:right="-108"/>
              <w:rPr>
                <w:sz w:val="22"/>
                <w:szCs w:val="22"/>
              </w:rPr>
            </w:pPr>
            <w:r w:rsidRPr="009F5B10">
              <w:rPr>
                <w:sz w:val="22"/>
                <w:szCs w:val="22"/>
              </w:rPr>
              <w:t>Quality of Life</w:t>
            </w:r>
          </w:p>
        </w:tc>
        <w:tc>
          <w:tcPr>
            <w:tcW w:w="3564" w:type="dxa"/>
          </w:tcPr>
          <w:p w14:paraId="50C64152" w14:textId="77777777" w:rsidR="006C2584" w:rsidRPr="00115D3B" w:rsidRDefault="006C2584" w:rsidP="006C258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Rate their quality of life lowest of all income brackets (23% “fair” or “poor”) </w:t>
            </w:r>
          </w:p>
        </w:tc>
        <w:tc>
          <w:tcPr>
            <w:tcW w:w="3564" w:type="dxa"/>
          </w:tcPr>
          <w:p w14:paraId="60C4D186" w14:textId="77777777" w:rsidR="006C2584" w:rsidRPr="00115D3B" w:rsidRDefault="006C2584" w:rsidP="006C258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Rate their quality of life highest of all income brackets (44% “excellent”) </w:t>
            </w:r>
          </w:p>
        </w:tc>
      </w:tr>
    </w:tbl>
    <w:p w14:paraId="12AD5E91" w14:textId="77777777" w:rsidR="00373927" w:rsidRDefault="00373927"/>
    <w:p w14:paraId="2011A17E" w14:textId="77777777" w:rsidR="009F5B10" w:rsidRPr="0064057B" w:rsidRDefault="002938A4">
      <w:pPr>
        <w:rPr>
          <w:b/>
        </w:rPr>
      </w:pPr>
      <w:r>
        <w:rPr>
          <w:b/>
        </w:rPr>
        <w:t>Gender – Key Points of Difference</w:t>
      </w:r>
    </w:p>
    <w:p w14:paraId="5F6D16D1" w14:textId="77777777" w:rsidR="00A95678" w:rsidRDefault="00A95678" w:rsidP="0008039A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70"/>
        <w:gridCol w:w="3564"/>
        <w:gridCol w:w="3564"/>
      </w:tblGrid>
      <w:tr w:rsidR="007F3496" w14:paraId="67110645" w14:textId="77777777" w:rsidTr="007F3496">
        <w:trPr>
          <w:trHeight w:val="284"/>
        </w:trPr>
        <w:tc>
          <w:tcPr>
            <w:tcW w:w="1970" w:type="dxa"/>
          </w:tcPr>
          <w:p w14:paraId="77114B08" w14:textId="77777777" w:rsidR="007F3496" w:rsidRPr="00C22662" w:rsidRDefault="007F3496" w:rsidP="007F3496">
            <w:pPr>
              <w:rPr>
                <w:i/>
                <w:sz w:val="22"/>
                <w:szCs w:val="22"/>
              </w:rPr>
            </w:pPr>
            <w:r w:rsidRPr="00C22662">
              <w:rPr>
                <w:i/>
                <w:sz w:val="22"/>
                <w:szCs w:val="22"/>
              </w:rPr>
              <w:t>Variable</w:t>
            </w:r>
          </w:p>
        </w:tc>
        <w:tc>
          <w:tcPr>
            <w:tcW w:w="3564" w:type="dxa"/>
          </w:tcPr>
          <w:p w14:paraId="6D785C74" w14:textId="77777777" w:rsidR="007F3496" w:rsidRPr="009F5B10" w:rsidRDefault="007F3496" w:rsidP="007F34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Female</w:t>
            </w:r>
          </w:p>
        </w:tc>
        <w:tc>
          <w:tcPr>
            <w:tcW w:w="3564" w:type="dxa"/>
          </w:tcPr>
          <w:p w14:paraId="3D7FB35F" w14:textId="77777777" w:rsidR="007F3496" w:rsidRPr="009F5B10" w:rsidRDefault="007F3496" w:rsidP="007F34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</w:t>
            </w:r>
          </w:p>
        </w:tc>
      </w:tr>
      <w:tr w:rsidR="007F3496" w14:paraId="76D95D85" w14:textId="77777777" w:rsidTr="007F3496">
        <w:trPr>
          <w:trHeight w:val="268"/>
        </w:trPr>
        <w:tc>
          <w:tcPr>
            <w:tcW w:w="1970" w:type="dxa"/>
          </w:tcPr>
          <w:p w14:paraId="132A7F34" w14:textId="77777777" w:rsidR="007F3496" w:rsidRPr="009F5B10" w:rsidRDefault="007F3496" w:rsidP="007F3496">
            <w:pPr>
              <w:tabs>
                <w:tab w:val="left" w:pos="1782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Usage</w:t>
            </w:r>
          </w:p>
        </w:tc>
        <w:tc>
          <w:tcPr>
            <w:tcW w:w="3564" w:type="dxa"/>
          </w:tcPr>
          <w:p w14:paraId="605EA436" w14:textId="77777777" w:rsidR="007F3496" w:rsidRPr="00115D3B" w:rsidRDefault="000E445B" w:rsidP="000E445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Check out print books more often (47% a few times a week or more) </w:t>
            </w:r>
          </w:p>
        </w:tc>
        <w:tc>
          <w:tcPr>
            <w:tcW w:w="3564" w:type="dxa"/>
          </w:tcPr>
          <w:p w14:paraId="29CE9FE8" w14:textId="77777777" w:rsidR="007F3496" w:rsidRPr="00115D3B" w:rsidRDefault="000E445B" w:rsidP="007F349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Check out print books less often (39% a few times a week or more) </w:t>
            </w:r>
          </w:p>
        </w:tc>
      </w:tr>
      <w:tr w:rsidR="007F3496" w14:paraId="086F5B9A" w14:textId="77777777" w:rsidTr="007F3496">
        <w:trPr>
          <w:trHeight w:val="268"/>
        </w:trPr>
        <w:tc>
          <w:tcPr>
            <w:tcW w:w="1970" w:type="dxa"/>
          </w:tcPr>
          <w:p w14:paraId="0BE5BA25" w14:textId="77777777" w:rsidR="007F3496" w:rsidRDefault="0099512A" w:rsidP="007F3496">
            <w:pPr>
              <w:tabs>
                <w:tab w:val="left" w:pos="1782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Purposes for Reading </w:t>
            </w:r>
          </w:p>
        </w:tc>
        <w:tc>
          <w:tcPr>
            <w:tcW w:w="3564" w:type="dxa"/>
          </w:tcPr>
          <w:p w14:paraId="0722D69E" w14:textId="77777777" w:rsidR="007F3496" w:rsidRPr="00115D3B" w:rsidRDefault="0099512A" w:rsidP="007F349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Read for pleasure more often </w:t>
            </w:r>
            <w:r w:rsidR="0064057B" w:rsidRPr="00115D3B">
              <w:rPr>
                <w:sz w:val="22"/>
                <w:szCs w:val="22"/>
              </w:rPr>
              <w:t xml:space="preserve">than men </w:t>
            </w:r>
            <w:r w:rsidRPr="00115D3B">
              <w:rPr>
                <w:sz w:val="22"/>
                <w:szCs w:val="22"/>
              </w:rPr>
              <w:t xml:space="preserve">(90% a few times a week or more) </w:t>
            </w:r>
          </w:p>
          <w:p w14:paraId="5E900F36" w14:textId="77777777" w:rsidR="0064057B" w:rsidRPr="00115D3B" w:rsidRDefault="0064057B" w:rsidP="006405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Read current events less often than men (43% daily) </w:t>
            </w:r>
          </w:p>
        </w:tc>
        <w:tc>
          <w:tcPr>
            <w:tcW w:w="3564" w:type="dxa"/>
          </w:tcPr>
          <w:p w14:paraId="57A48413" w14:textId="77777777" w:rsidR="007F3496" w:rsidRPr="00115D3B" w:rsidRDefault="0099512A" w:rsidP="0064057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Read for pleasure less often </w:t>
            </w:r>
            <w:r w:rsidR="0064057B" w:rsidRPr="00115D3B">
              <w:rPr>
                <w:sz w:val="22"/>
                <w:szCs w:val="22"/>
              </w:rPr>
              <w:t xml:space="preserve">than women </w:t>
            </w:r>
            <w:r w:rsidRPr="00115D3B">
              <w:rPr>
                <w:sz w:val="22"/>
                <w:szCs w:val="22"/>
              </w:rPr>
              <w:t xml:space="preserve">(82% a few times a week or more) </w:t>
            </w:r>
          </w:p>
          <w:p w14:paraId="5D6BB799" w14:textId="77777777" w:rsidR="0064057B" w:rsidRPr="00115D3B" w:rsidRDefault="0064057B" w:rsidP="0064057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Read current events more often than women (56% daily) </w:t>
            </w:r>
          </w:p>
        </w:tc>
      </w:tr>
      <w:tr w:rsidR="007F3496" w14:paraId="00617316" w14:textId="77777777" w:rsidTr="007F3496">
        <w:trPr>
          <w:trHeight w:val="284"/>
        </w:trPr>
        <w:tc>
          <w:tcPr>
            <w:tcW w:w="1970" w:type="dxa"/>
          </w:tcPr>
          <w:p w14:paraId="3319CF74" w14:textId="77777777" w:rsidR="007F3496" w:rsidRPr="009F5B10" w:rsidRDefault="0064057B" w:rsidP="007F34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Recommendations </w:t>
            </w:r>
          </w:p>
        </w:tc>
        <w:tc>
          <w:tcPr>
            <w:tcW w:w="3564" w:type="dxa"/>
          </w:tcPr>
          <w:p w14:paraId="0F6B2BD8" w14:textId="027358E4" w:rsidR="007F3496" w:rsidRPr="00D30675" w:rsidRDefault="0064057B" w:rsidP="00D3067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Majority seek librarian</w:t>
            </w:r>
            <w:r w:rsidR="00D30675">
              <w:rPr>
                <w:sz w:val="22"/>
                <w:szCs w:val="22"/>
              </w:rPr>
              <w:t xml:space="preserve"> </w:t>
            </w:r>
            <w:r w:rsidRPr="00D30675">
              <w:rPr>
                <w:sz w:val="22"/>
                <w:szCs w:val="22"/>
              </w:rPr>
              <w:t xml:space="preserve">recommendation (63%) </w:t>
            </w:r>
          </w:p>
          <w:p w14:paraId="1D7DA8DB" w14:textId="77777777" w:rsidR="0064057B" w:rsidRPr="00115D3B" w:rsidRDefault="0064057B" w:rsidP="006405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Almost all (93%) seek recommendations from friends </w:t>
            </w:r>
          </w:p>
        </w:tc>
        <w:tc>
          <w:tcPr>
            <w:tcW w:w="3564" w:type="dxa"/>
          </w:tcPr>
          <w:p w14:paraId="78C3A1EB" w14:textId="77777777" w:rsidR="007F3496" w:rsidRPr="00115D3B" w:rsidRDefault="0064057B" w:rsidP="007F349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Minority seek librarian recommendation (39%) </w:t>
            </w:r>
          </w:p>
          <w:p w14:paraId="0427A7EA" w14:textId="77777777" w:rsidR="0064057B" w:rsidRPr="00115D3B" w:rsidRDefault="0064057B" w:rsidP="007F349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78% seek recommendations from friends </w:t>
            </w:r>
          </w:p>
        </w:tc>
      </w:tr>
      <w:tr w:rsidR="007F3496" w14:paraId="318B7FD1" w14:textId="77777777" w:rsidTr="007F3496">
        <w:trPr>
          <w:trHeight w:val="284"/>
        </w:trPr>
        <w:tc>
          <w:tcPr>
            <w:tcW w:w="1970" w:type="dxa"/>
          </w:tcPr>
          <w:p w14:paraId="3588B383" w14:textId="77777777" w:rsidR="007F3496" w:rsidRPr="009F5B10" w:rsidRDefault="00FE04AD" w:rsidP="007F34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books read </w:t>
            </w:r>
          </w:p>
        </w:tc>
        <w:tc>
          <w:tcPr>
            <w:tcW w:w="3564" w:type="dxa"/>
          </w:tcPr>
          <w:p w14:paraId="585B7BFC" w14:textId="77777777" w:rsidR="007F3496" w:rsidRPr="00115D3B" w:rsidRDefault="00FE04AD" w:rsidP="007F349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Read more books on average in a given year (54) </w:t>
            </w:r>
          </w:p>
        </w:tc>
        <w:tc>
          <w:tcPr>
            <w:tcW w:w="3564" w:type="dxa"/>
          </w:tcPr>
          <w:p w14:paraId="48B06124" w14:textId="77777777" w:rsidR="007F3496" w:rsidRPr="00115D3B" w:rsidRDefault="00FE04AD" w:rsidP="007F349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Reader fewer books on average in a given year (43) </w:t>
            </w:r>
          </w:p>
        </w:tc>
      </w:tr>
      <w:tr w:rsidR="007F3496" w14:paraId="7C6F1A39" w14:textId="77777777" w:rsidTr="007F3496">
        <w:trPr>
          <w:trHeight w:val="284"/>
        </w:trPr>
        <w:tc>
          <w:tcPr>
            <w:tcW w:w="1970" w:type="dxa"/>
          </w:tcPr>
          <w:p w14:paraId="4FB33151" w14:textId="77777777" w:rsidR="007F3496" w:rsidRDefault="00FE04AD" w:rsidP="007F34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Devices</w:t>
            </w:r>
          </w:p>
        </w:tc>
        <w:tc>
          <w:tcPr>
            <w:tcW w:w="3564" w:type="dxa"/>
          </w:tcPr>
          <w:p w14:paraId="2877D9B4" w14:textId="77777777" w:rsidR="007F3496" w:rsidRPr="00115D3B" w:rsidRDefault="00FE04AD" w:rsidP="007F349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50% read on multiple devices </w:t>
            </w:r>
          </w:p>
          <w:p w14:paraId="18E789BD" w14:textId="77777777" w:rsidR="00FE04AD" w:rsidRPr="00115D3B" w:rsidRDefault="00FE04AD" w:rsidP="007F349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11% read on a PC</w:t>
            </w:r>
          </w:p>
        </w:tc>
        <w:tc>
          <w:tcPr>
            <w:tcW w:w="3564" w:type="dxa"/>
          </w:tcPr>
          <w:p w14:paraId="059BC5BF" w14:textId="77777777" w:rsidR="007F3496" w:rsidRPr="00115D3B" w:rsidRDefault="00FE04AD" w:rsidP="007F349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65% read on multiple devices </w:t>
            </w:r>
          </w:p>
          <w:p w14:paraId="43FDD8B3" w14:textId="77777777" w:rsidR="00FE04AD" w:rsidRPr="00115D3B" w:rsidRDefault="00FE04AD" w:rsidP="007F349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20% read on a PC </w:t>
            </w:r>
          </w:p>
        </w:tc>
      </w:tr>
    </w:tbl>
    <w:p w14:paraId="4D4DFCAF" w14:textId="77777777" w:rsidR="00A95678" w:rsidRPr="00A95678" w:rsidRDefault="00A95678" w:rsidP="00A95678">
      <w:pPr>
        <w:rPr>
          <w:u w:val="single"/>
        </w:rPr>
      </w:pPr>
    </w:p>
    <w:p w14:paraId="43E3A8B4" w14:textId="77777777" w:rsidR="00A95678" w:rsidRDefault="00A95678"/>
    <w:p w14:paraId="0FCBE726" w14:textId="44212910" w:rsidR="009F5B10" w:rsidRPr="005A1535" w:rsidRDefault="005A1535" w:rsidP="009F5B10">
      <w:pPr>
        <w:rPr>
          <w:b/>
        </w:rPr>
      </w:pPr>
      <w:r w:rsidRPr="005A1535">
        <w:rPr>
          <w:b/>
        </w:rPr>
        <w:t>Library Usage</w:t>
      </w:r>
      <w:r>
        <w:rPr>
          <w:b/>
        </w:rPr>
        <w:t xml:space="preserve"> (Physical Visits)</w:t>
      </w:r>
      <w:r w:rsidRPr="005A1535">
        <w:rPr>
          <w:b/>
        </w:rPr>
        <w:t xml:space="preserve"> – Key Points of Difference</w:t>
      </w:r>
    </w:p>
    <w:p w14:paraId="58CF8B7D" w14:textId="26396D42" w:rsidR="005A1535" w:rsidRDefault="005A1535" w:rsidP="009F5B10">
      <w:r>
        <w:t>*Heavy user = a few times a week or more; Light user = a few times a month or less</w:t>
      </w:r>
    </w:p>
    <w:p w14:paraId="517F930E" w14:textId="77777777" w:rsidR="005A1535" w:rsidRDefault="005A1535" w:rsidP="009F5B10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70"/>
        <w:gridCol w:w="3564"/>
        <w:gridCol w:w="3564"/>
      </w:tblGrid>
      <w:tr w:rsidR="005A1535" w14:paraId="78579877" w14:textId="77777777" w:rsidTr="000563C7">
        <w:trPr>
          <w:trHeight w:val="284"/>
        </w:trPr>
        <w:tc>
          <w:tcPr>
            <w:tcW w:w="1970" w:type="dxa"/>
          </w:tcPr>
          <w:p w14:paraId="3E28EC0B" w14:textId="77777777" w:rsidR="005A1535" w:rsidRPr="00C22662" w:rsidRDefault="005A1535" w:rsidP="000563C7">
            <w:pPr>
              <w:rPr>
                <w:i/>
                <w:sz w:val="22"/>
                <w:szCs w:val="22"/>
              </w:rPr>
            </w:pPr>
            <w:r w:rsidRPr="00C22662">
              <w:rPr>
                <w:i/>
                <w:sz w:val="22"/>
                <w:szCs w:val="22"/>
              </w:rPr>
              <w:t>Variable</w:t>
            </w:r>
          </w:p>
        </w:tc>
        <w:tc>
          <w:tcPr>
            <w:tcW w:w="3564" w:type="dxa"/>
          </w:tcPr>
          <w:p w14:paraId="42F44A85" w14:textId="66BB8D1B" w:rsidR="005A1535" w:rsidRPr="00115D3B" w:rsidRDefault="005A1535" w:rsidP="000563C7">
            <w:p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Heavy User</w:t>
            </w:r>
          </w:p>
        </w:tc>
        <w:tc>
          <w:tcPr>
            <w:tcW w:w="3564" w:type="dxa"/>
          </w:tcPr>
          <w:p w14:paraId="30DBB911" w14:textId="5E2601C0" w:rsidR="005A1535" w:rsidRPr="00115D3B" w:rsidRDefault="00B44838" w:rsidP="000563C7">
            <w:p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Light User</w:t>
            </w:r>
          </w:p>
        </w:tc>
      </w:tr>
      <w:tr w:rsidR="005A1535" w14:paraId="005BDE6C" w14:textId="77777777" w:rsidTr="000563C7">
        <w:trPr>
          <w:trHeight w:val="268"/>
        </w:trPr>
        <w:tc>
          <w:tcPr>
            <w:tcW w:w="1970" w:type="dxa"/>
          </w:tcPr>
          <w:p w14:paraId="5380FE85" w14:textId="56B7F5AC" w:rsidR="005A1535" w:rsidRPr="009F5B10" w:rsidRDefault="005A1535" w:rsidP="000563C7">
            <w:pPr>
              <w:tabs>
                <w:tab w:val="left" w:pos="1782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eBooks</w:t>
            </w:r>
          </w:p>
        </w:tc>
        <w:tc>
          <w:tcPr>
            <w:tcW w:w="3564" w:type="dxa"/>
          </w:tcPr>
          <w:p w14:paraId="16B126BC" w14:textId="44783BED" w:rsidR="005A1535" w:rsidRPr="00115D3B" w:rsidRDefault="000563C7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Slightly fewer are readers of eBooks (58%) </w:t>
            </w:r>
          </w:p>
        </w:tc>
        <w:tc>
          <w:tcPr>
            <w:tcW w:w="3564" w:type="dxa"/>
          </w:tcPr>
          <w:p w14:paraId="2527BBC9" w14:textId="63C1C2C6" w:rsidR="005A1535" w:rsidRPr="00115D3B" w:rsidRDefault="000563C7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Slightly more are readers of eBooks </w:t>
            </w:r>
            <w:r w:rsidR="00E15876" w:rsidRPr="00115D3B">
              <w:rPr>
                <w:sz w:val="22"/>
                <w:szCs w:val="22"/>
              </w:rPr>
              <w:t xml:space="preserve">(65%) </w:t>
            </w:r>
          </w:p>
        </w:tc>
      </w:tr>
      <w:tr w:rsidR="005A1535" w14:paraId="6810B3D9" w14:textId="77777777" w:rsidTr="000563C7">
        <w:trPr>
          <w:trHeight w:val="268"/>
        </w:trPr>
        <w:tc>
          <w:tcPr>
            <w:tcW w:w="1970" w:type="dxa"/>
          </w:tcPr>
          <w:p w14:paraId="5F7084E3" w14:textId="1B5A1A72" w:rsidR="005A1535" w:rsidRDefault="00E15876" w:rsidP="000563C7">
            <w:pPr>
              <w:tabs>
                <w:tab w:val="left" w:pos="1782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Devices</w:t>
            </w:r>
          </w:p>
        </w:tc>
        <w:tc>
          <w:tcPr>
            <w:tcW w:w="3564" w:type="dxa"/>
          </w:tcPr>
          <w:p w14:paraId="6086FD7E" w14:textId="77777777" w:rsidR="005A1535" w:rsidRPr="00115D3B" w:rsidRDefault="00B44838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44% own an </w:t>
            </w:r>
            <w:proofErr w:type="spellStart"/>
            <w:r w:rsidRPr="00115D3B">
              <w:rPr>
                <w:sz w:val="22"/>
                <w:szCs w:val="22"/>
              </w:rPr>
              <w:t>eReader</w:t>
            </w:r>
            <w:proofErr w:type="spellEnd"/>
          </w:p>
          <w:p w14:paraId="6FE137BB" w14:textId="35B7A9B5" w:rsidR="00B44838" w:rsidRPr="00115D3B" w:rsidRDefault="00B44838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30% read on multiple devices</w:t>
            </w:r>
          </w:p>
        </w:tc>
        <w:tc>
          <w:tcPr>
            <w:tcW w:w="3564" w:type="dxa"/>
          </w:tcPr>
          <w:p w14:paraId="61F663E9" w14:textId="77777777" w:rsidR="005A1535" w:rsidRPr="00115D3B" w:rsidRDefault="00B44838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56% own an </w:t>
            </w:r>
            <w:proofErr w:type="spellStart"/>
            <w:r w:rsidRPr="00115D3B">
              <w:rPr>
                <w:sz w:val="22"/>
                <w:szCs w:val="22"/>
              </w:rPr>
              <w:t>eReader</w:t>
            </w:r>
            <w:proofErr w:type="spellEnd"/>
            <w:r w:rsidRPr="00115D3B">
              <w:rPr>
                <w:sz w:val="22"/>
                <w:szCs w:val="22"/>
              </w:rPr>
              <w:t xml:space="preserve"> </w:t>
            </w:r>
          </w:p>
          <w:p w14:paraId="36BF684A" w14:textId="4463D5B5" w:rsidR="00B44838" w:rsidRPr="00115D3B" w:rsidRDefault="00B44838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36% read on multiple devices </w:t>
            </w:r>
          </w:p>
        </w:tc>
      </w:tr>
      <w:tr w:rsidR="005A1535" w14:paraId="7AD86373" w14:textId="77777777" w:rsidTr="000563C7">
        <w:trPr>
          <w:trHeight w:val="284"/>
        </w:trPr>
        <w:tc>
          <w:tcPr>
            <w:tcW w:w="1970" w:type="dxa"/>
          </w:tcPr>
          <w:p w14:paraId="63D08B48" w14:textId="503FAAA2" w:rsidR="005A1535" w:rsidRPr="009F5B10" w:rsidRDefault="00B44838" w:rsidP="000563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Usage</w:t>
            </w:r>
          </w:p>
        </w:tc>
        <w:tc>
          <w:tcPr>
            <w:tcW w:w="3564" w:type="dxa"/>
          </w:tcPr>
          <w:p w14:paraId="450A6874" w14:textId="77777777" w:rsidR="005A1535" w:rsidRPr="00115D3B" w:rsidRDefault="00B44838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Check out print books much more often (80% 2 – 3 times a week or more) </w:t>
            </w:r>
          </w:p>
          <w:p w14:paraId="6D16DDBF" w14:textId="21E53631" w:rsidR="00B44838" w:rsidRPr="00115D3B" w:rsidRDefault="00B44838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Check out eBooks less often (26% 2 – 3 times a week or more) </w:t>
            </w:r>
          </w:p>
        </w:tc>
        <w:tc>
          <w:tcPr>
            <w:tcW w:w="3564" w:type="dxa"/>
          </w:tcPr>
          <w:p w14:paraId="715CAF1E" w14:textId="77777777" w:rsidR="005A1535" w:rsidRPr="00115D3B" w:rsidRDefault="00B44838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Check out print books much less often (40% 2 – 3 times a week or more) </w:t>
            </w:r>
          </w:p>
          <w:p w14:paraId="0F63985A" w14:textId="00DF3271" w:rsidR="00B44838" w:rsidRPr="00115D3B" w:rsidRDefault="00B44838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Check out eBooks more often than heavy users (30% 2 – 3 times a week) </w:t>
            </w:r>
          </w:p>
        </w:tc>
      </w:tr>
      <w:tr w:rsidR="005A1535" w14:paraId="051C7845" w14:textId="77777777" w:rsidTr="000563C7">
        <w:trPr>
          <w:trHeight w:val="284"/>
        </w:trPr>
        <w:tc>
          <w:tcPr>
            <w:tcW w:w="1970" w:type="dxa"/>
          </w:tcPr>
          <w:p w14:paraId="5A6C19CD" w14:textId="472231CF" w:rsidR="005A1535" w:rsidRPr="009F5B10" w:rsidRDefault="009E200D" w:rsidP="000563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Purposes for Reading </w:t>
            </w:r>
          </w:p>
        </w:tc>
        <w:tc>
          <w:tcPr>
            <w:tcW w:w="3564" w:type="dxa"/>
          </w:tcPr>
          <w:p w14:paraId="0026C463" w14:textId="76B2B0BF" w:rsidR="005A1535" w:rsidRPr="00115D3B" w:rsidRDefault="009E200D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More</w:t>
            </w:r>
            <w:r w:rsidR="008A3218" w:rsidRPr="00115D3B">
              <w:rPr>
                <w:sz w:val="22"/>
                <w:szCs w:val="22"/>
              </w:rPr>
              <w:t xml:space="preserve"> often</w:t>
            </w:r>
            <w:r w:rsidRPr="00115D3B">
              <w:rPr>
                <w:sz w:val="22"/>
                <w:szCs w:val="22"/>
              </w:rPr>
              <w:t xml:space="preserve"> read for research (63% a few times a week or more)</w:t>
            </w:r>
          </w:p>
        </w:tc>
        <w:tc>
          <w:tcPr>
            <w:tcW w:w="3564" w:type="dxa"/>
          </w:tcPr>
          <w:p w14:paraId="6A48C78E" w14:textId="119D4DB2" w:rsidR="005A1535" w:rsidRPr="00115D3B" w:rsidRDefault="008A3218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  <w:u w:val="single"/>
              </w:rPr>
            </w:pPr>
            <w:r w:rsidRPr="00115D3B">
              <w:rPr>
                <w:sz w:val="22"/>
                <w:szCs w:val="22"/>
              </w:rPr>
              <w:t xml:space="preserve">Less often </w:t>
            </w:r>
            <w:r w:rsidR="009E200D" w:rsidRPr="00115D3B">
              <w:rPr>
                <w:sz w:val="22"/>
                <w:szCs w:val="22"/>
              </w:rPr>
              <w:t xml:space="preserve">read for research (49% a few times a week or more) </w:t>
            </w:r>
          </w:p>
        </w:tc>
      </w:tr>
      <w:tr w:rsidR="005A1535" w14:paraId="1460C91E" w14:textId="77777777" w:rsidTr="000563C7">
        <w:trPr>
          <w:trHeight w:val="284"/>
        </w:trPr>
        <w:tc>
          <w:tcPr>
            <w:tcW w:w="1970" w:type="dxa"/>
          </w:tcPr>
          <w:p w14:paraId="303E9D39" w14:textId="4840A5D8" w:rsidR="005A1535" w:rsidRDefault="009E200D" w:rsidP="000563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Recommendations </w:t>
            </w:r>
          </w:p>
        </w:tc>
        <w:tc>
          <w:tcPr>
            <w:tcW w:w="3564" w:type="dxa"/>
          </w:tcPr>
          <w:p w14:paraId="5C306CC6" w14:textId="74F89A2B" w:rsidR="005A1535" w:rsidRPr="00115D3B" w:rsidRDefault="009E200D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>More seek recommendations from librarian</w:t>
            </w:r>
            <w:r w:rsidR="00054041" w:rsidRPr="00115D3B">
              <w:rPr>
                <w:sz w:val="22"/>
                <w:szCs w:val="22"/>
              </w:rPr>
              <w:t>s</w:t>
            </w:r>
            <w:r w:rsidR="00B93CAE" w:rsidRPr="00115D3B">
              <w:rPr>
                <w:sz w:val="22"/>
                <w:szCs w:val="22"/>
              </w:rPr>
              <w:t xml:space="preserve"> (68%) </w:t>
            </w:r>
          </w:p>
        </w:tc>
        <w:tc>
          <w:tcPr>
            <w:tcW w:w="3564" w:type="dxa"/>
          </w:tcPr>
          <w:p w14:paraId="7F26F3B8" w14:textId="1813E7CA" w:rsidR="005A1535" w:rsidRPr="00115D3B" w:rsidRDefault="00B93CAE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Fewer seek recommendations from librarians (57%) </w:t>
            </w:r>
          </w:p>
        </w:tc>
      </w:tr>
      <w:tr w:rsidR="00B93CAE" w14:paraId="2CA9182C" w14:textId="77777777" w:rsidTr="000563C7">
        <w:trPr>
          <w:trHeight w:val="284"/>
        </w:trPr>
        <w:tc>
          <w:tcPr>
            <w:tcW w:w="1970" w:type="dxa"/>
          </w:tcPr>
          <w:p w14:paraId="2EBF4255" w14:textId="77A94B54" w:rsidR="00B93CAE" w:rsidRDefault="00115D3B" w:rsidP="000563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books</w:t>
            </w:r>
          </w:p>
        </w:tc>
        <w:tc>
          <w:tcPr>
            <w:tcW w:w="3564" w:type="dxa"/>
          </w:tcPr>
          <w:p w14:paraId="7A607E6F" w14:textId="34BBC5AF" w:rsidR="00B93CAE" w:rsidRPr="00115D3B" w:rsidRDefault="00115D3B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15D3B">
              <w:rPr>
                <w:sz w:val="22"/>
                <w:szCs w:val="22"/>
              </w:rPr>
              <w:t xml:space="preserve">Read more books on average in a given year (69) </w:t>
            </w:r>
          </w:p>
        </w:tc>
        <w:tc>
          <w:tcPr>
            <w:tcW w:w="3564" w:type="dxa"/>
          </w:tcPr>
          <w:p w14:paraId="62DF5412" w14:textId="229BA145" w:rsidR="00B93CAE" w:rsidRPr="00115D3B" w:rsidRDefault="00115D3B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fewer books on average in a given year (50</w:t>
            </w:r>
          </w:p>
        </w:tc>
      </w:tr>
      <w:tr w:rsidR="00B93CAE" w14:paraId="6E5B8BE2" w14:textId="77777777" w:rsidTr="000563C7">
        <w:trPr>
          <w:trHeight w:val="284"/>
        </w:trPr>
        <w:tc>
          <w:tcPr>
            <w:tcW w:w="1970" w:type="dxa"/>
          </w:tcPr>
          <w:p w14:paraId="21EC1323" w14:textId="47868D9C" w:rsidR="00B93CAE" w:rsidRDefault="00115D3B" w:rsidP="000563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since electronic formats became available</w:t>
            </w:r>
          </w:p>
        </w:tc>
        <w:tc>
          <w:tcPr>
            <w:tcW w:w="3564" w:type="dxa"/>
          </w:tcPr>
          <w:p w14:paraId="78A6F2F6" w14:textId="0FF386B2" w:rsidR="00B93CAE" w:rsidRPr="00B93CAE" w:rsidRDefault="00115D3B" w:rsidP="000563C7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34% are reading more since eBooks became available</w:t>
            </w:r>
          </w:p>
        </w:tc>
        <w:tc>
          <w:tcPr>
            <w:tcW w:w="3564" w:type="dxa"/>
          </w:tcPr>
          <w:p w14:paraId="37C3D1FC" w14:textId="0C831928" w:rsidR="00B93CAE" w:rsidRPr="00B93CAE" w:rsidRDefault="00115D3B" w:rsidP="000563C7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41% are reading more since eBooks became available </w:t>
            </w:r>
          </w:p>
        </w:tc>
      </w:tr>
      <w:tr w:rsidR="00115D3B" w14:paraId="49156BC1" w14:textId="77777777" w:rsidTr="000563C7">
        <w:trPr>
          <w:trHeight w:val="284"/>
        </w:trPr>
        <w:tc>
          <w:tcPr>
            <w:tcW w:w="1970" w:type="dxa"/>
          </w:tcPr>
          <w:p w14:paraId="34AA490C" w14:textId="55D3AC5F" w:rsidR="00115D3B" w:rsidRDefault="00115D3B" w:rsidP="000563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Demographics </w:t>
            </w:r>
          </w:p>
        </w:tc>
        <w:tc>
          <w:tcPr>
            <w:tcW w:w="3564" w:type="dxa"/>
          </w:tcPr>
          <w:p w14:paraId="084915CB" w14:textId="77777777" w:rsidR="00115D3B" w:rsidRDefault="00115D3B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 income—31% make under $50k</w:t>
            </w:r>
          </w:p>
          <w:p w14:paraId="03C11FAA" w14:textId="19BEF2B9" w:rsidR="00115D3B" w:rsidRDefault="00115D3B" w:rsidP="000563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Less likely to be employed full time (31%) </w:t>
            </w:r>
          </w:p>
        </w:tc>
        <w:tc>
          <w:tcPr>
            <w:tcW w:w="3564" w:type="dxa"/>
          </w:tcPr>
          <w:p w14:paraId="4D7255B6" w14:textId="77777777" w:rsidR="00115D3B" w:rsidRDefault="00115D3B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 income—only 20% make under $50k</w:t>
            </w:r>
          </w:p>
          <w:p w14:paraId="22E8691E" w14:textId="0C6BB84B" w:rsidR="00115D3B" w:rsidRDefault="00115D3B" w:rsidP="000563C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likely to be employed full time (40%) </w:t>
            </w:r>
          </w:p>
        </w:tc>
      </w:tr>
    </w:tbl>
    <w:p w14:paraId="73166B8D" w14:textId="77777777" w:rsidR="005A1535" w:rsidRDefault="005A1535" w:rsidP="009F5B10"/>
    <w:sectPr w:rsidR="005A1535" w:rsidSect="00487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802"/>
    <w:multiLevelType w:val="hybridMultilevel"/>
    <w:tmpl w:val="41E0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41452"/>
    <w:multiLevelType w:val="hybridMultilevel"/>
    <w:tmpl w:val="4364A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C13887"/>
    <w:multiLevelType w:val="hybridMultilevel"/>
    <w:tmpl w:val="82EE7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590FD8"/>
    <w:multiLevelType w:val="hybridMultilevel"/>
    <w:tmpl w:val="1EF87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3F1124"/>
    <w:multiLevelType w:val="hybridMultilevel"/>
    <w:tmpl w:val="6A6E6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27"/>
    <w:rsid w:val="00054041"/>
    <w:rsid w:val="000563C7"/>
    <w:rsid w:val="0008039A"/>
    <w:rsid w:val="000E445B"/>
    <w:rsid w:val="000F7785"/>
    <w:rsid w:val="00115D3B"/>
    <w:rsid w:val="001416DD"/>
    <w:rsid w:val="002938A4"/>
    <w:rsid w:val="00373927"/>
    <w:rsid w:val="00441624"/>
    <w:rsid w:val="004469BA"/>
    <w:rsid w:val="004872AF"/>
    <w:rsid w:val="004A66AE"/>
    <w:rsid w:val="005A1535"/>
    <w:rsid w:val="005F1F33"/>
    <w:rsid w:val="0064057B"/>
    <w:rsid w:val="006C2584"/>
    <w:rsid w:val="00774E1A"/>
    <w:rsid w:val="007F1FB8"/>
    <w:rsid w:val="007F3496"/>
    <w:rsid w:val="008229A2"/>
    <w:rsid w:val="00866C00"/>
    <w:rsid w:val="008A3218"/>
    <w:rsid w:val="0099512A"/>
    <w:rsid w:val="009E200D"/>
    <w:rsid w:val="009F5B10"/>
    <w:rsid w:val="00A95678"/>
    <w:rsid w:val="00AC2413"/>
    <w:rsid w:val="00AE69DA"/>
    <w:rsid w:val="00B44838"/>
    <w:rsid w:val="00B522AB"/>
    <w:rsid w:val="00B93CAE"/>
    <w:rsid w:val="00BD1395"/>
    <w:rsid w:val="00C22662"/>
    <w:rsid w:val="00D30675"/>
    <w:rsid w:val="00D63169"/>
    <w:rsid w:val="00E15876"/>
    <w:rsid w:val="00F8365E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F0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27"/>
    <w:pPr>
      <w:ind w:left="720"/>
      <w:contextualSpacing/>
    </w:pPr>
  </w:style>
  <w:style w:type="table" w:styleId="TableGrid">
    <w:name w:val="Table Grid"/>
    <w:basedOn w:val="TableNormal"/>
    <w:uiPriority w:val="59"/>
    <w:rsid w:val="00373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27"/>
    <w:pPr>
      <w:ind w:left="720"/>
      <w:contextualSpacing/>
    </w:pPr>
  </w:style>
  <w:style w:type="table" w:styleId="TableGrid">
    <w:name w:val="Table Grid"/>
    <w:basedOn w:val="TableNormal"/>
    <w:uiPriority w:val="59"/>
    <w:rsid w:val="003739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BD09D-269E-5140-8BA5-88005E60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4089</Characters>
  <Application>Microsoft Macintosh Word</Application>
  <DocSecurity>0</DocSecurity>
  <Lines>34</Lines>
  <Paragraphs>9</Paragraphs>
  <ScaleCrop>false</ScaleCrop>
  <Company>NYPL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Butler</dc:creator>
  <cp:keywords/>
  <dc:description/>
  <cp:lastModifiedBy>James English</cp:lastModifiedBy>
  <cp:revision>2</cp:revision>
  <dcterms:created xsi:type="dcterms:W3CDTF">2014-02-20T21:03:00Z</dcterms:created>
  <dcterms:modified xsi:type="dcterms:W3CDTF">2014-02-20T21:03:00Z</dcterms:modified>
</cp:coreProperties>
</file>