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95609" w14:textId="77777777" w:rsidR="00725D10" w:rsidRPr="00725D10" w:rsidRDefault="00725D10" w:rsidP="00725D10">
      <w:pPr>
        <w:rPr>
          <w:rFonts w:ascii="Calibri" w:hAnsi="Calibri" w:cs="Calibri"/>
          <w:b/>
          <w:bCs/>
        </w:rPr>
      </w:pPr>
      <w:proofErr w:type="spellStart"/>
      <w:r w:rsidRPr="00725D10">
        <w:rPr>
          <w:rFonts w:ascii="Calibri" w:hAnsi="Calibri" w:cs="Calibri"/>
          <w:b/>
          <w:bCs/>
        </w:rPr>
        <w:t>LibreNova</w:t>
      </w:r>
      <w:proofErr w:type="spellEnd"/>
      <w:r w:rsidRPr="00725D10">
        <w:rPr>
          <w:rFonts w:ascii="Calibri" w:hAnsi="Calibri" w:cs="Calibri"/>
          <w:b/>
          <w:bCs/>
        </w:rPr>
        <w:t xml:space="preserve"> License (LNL) v1.1</w:t>
      </w:r>
    </w:p>
    <w:p w14:paraId="0EA64A86" w14:textId="77777777" w:rsidR="00725D10" w:rsidRPr="00725D10" w:rsidRDefault="00725D10" w:rsidP="00725D10">
      <w:pPr>
        <w:rPr>
          <w:rFonts w:ascii="Calibri" w:hAnsi="Calibri" w:cs="Calibri"/>
        </w:rPr>
      </w:pPr>
      <w:proofErr w:type="spellStart"/>
      <w:r w:rsidRPr="00725D10">
        <w:rPr>
          <w:rFonts w:ascii="Calibri" w:hAnsi="Calibri" w:cs="Calibri"/>
        </w:rPr>
        <w:t>Preamble</w:t>
      </w:r>
      <w:proofErr w:type="spellEnd"/>
    </w:p>
    <w:p w14:paraId="1C85B373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The </w:t>
      </w:r>
      <w:proofErr w:type="spellStart"/>
      <w:r w:rsidRPr="00725D10">
        <w:rPr>
          <w:rFonts w:ascii="Calibri" w:hAnsi="Calibri" w:cs="Calibri"/>
          <w:b/>
          <w:bCs/>
        </w:rPr>
        <w:t>LibreNova</w:t>
      </w:r>
      <w:proofErr w:type="spellEnd"/>
      <w:r w:rsidRPr="00725D10">
        <w:rPr>
          <w:rFonts w:ascii="Calibri" w:hAnsi="Calibri" w:cs="Calibri"/>
          <w:b/>
          <w:bCs/>
        </w:rPr>
        <w:t xml:space="preserve"> License (LNL) v1.1</w:t>
      </w:r>
      <w:r w:rsidRPr="00725D10">
        <w:rPr>
          <w:rFonts w:ascii="Calibri" w:hAnsi="Calibri" w:cs="Calibri"/>
        </w:rPr>
        <w:t xml:space="preserve"> is </w:t>
      </w:r>
      <w:proofErr w:type="spellStart"/>
      <w:r w:rsidRPr="00725D10">
        <w:rPr>
          <w:rFonts w:ascii="Calibri" w:hAnsi="Calibri" w:cs="Calibri"/>
        </w:rPr>
        <w:t>designed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protect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and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promote</w:t>
      </w:r>
      <w:proofErr w:type="spellEnd"/>
      <w:r w:rsidRPr="00725D10">
        <w:rPr>
          <w:rFonts w:ascii="Calibri" w:hAnsi="Calibri" w:cs="Calibri"/>
        </w:rPr>
        <w:t xml:space="preserve"> open-source software </w:t>
      </w:r>
      <w:proofErr w:type="spellStart"/>
      <w:r w:rsidRPr="00725D10">
        <w:rPr>
          <w:rFonts w:ascii="Calibri" w:hAnsi="Calibri" w:cs="Calibri"/>
        </w:rPr>
        <w:t>while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preventing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monopolization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and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closed</w:t>
      </w:r>
      <w:proofErr w:type="spellEnd"/>
      <w:r w:rsidRPr="00725D10">
        <w:rPr>
          <w:rFonts w:ascii="Calibri" w:hAnsi="Calibri" w:cs="Calibri"/>
        </w:rPr>
        <w:t xml:space="preserve">-source </w:t>
      </w:r>
      <w:proofErr w:type="spellStart"/>
      <w:r w:rsidRPr="00725D10">
        <w:rPr>
          <w:rFonts w:ascii="Calibri" w:hAnsi="Calibri" w:cs="Calibri"/>
        </w:rPr>
        <w:t>exploitation</w:t>
      </w:r>
      <w:proofErr w:type="spellEnd"/>
      <w:r w:rsidRPr="00725D10">
        <w:rPr>
          <w:rFonts w:ascii="Calibri" w:hAnsi="Calibri" w:cs="Calibri"/>
        </w:rPr>
        <w:t xml:space="preserve">. It </w:t>
      </w:r>
      <w:proofErr w:type="spellStart"/>
      <w:r w:rsidRPr="00725D10">
        <w:rPr>
          <w:rFonts w:ascii="Calibri" w:hAnsi="Calibri" w:cs="Calibri"/>
        </w:rPr>
        <w:t>ensures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that</w:t>
      </w:r>
      <w:proofErr w:type="spellEnd"/>
      <w:r w:rsidRPr="00725D10">
        <w:rPr>
          <w:rFonts w:ascii="Calibri" w:hAnsi="Calibri" w:cs="Calibri"/>
        </w:rPr>
        <w:t xml:space="preserve"> software </w:t>
      </w:r>
      <w:proofErr w:type="spellStart"/>
      <w:r w:rsidRPr="00725D10">
        <w:rPr>
          <w:rFonts w:ascii="Calibri" w:hAnsi="Calibri" w:cs="Calibri"/>
        </w:rPr>
        <w:t>remains</w:t>
      </w:r>
      <w:proofErr w:type="spellEnd"/>
      <w:r w:rsidRPr="00725D10">
        <w:rPr>
          <w:rFonts w:ascii="Calibri" w:hAnsi="Calibri" w:cs="Calibri"/>
        </w:rPr>
        <w:t xml:space="preserve"> open, </w:t>
      </w:r>
      <w:proofErr w:type="spellStart"/>
      <w:r w:rsidRPr="00725D10">
        <w:rPr>
          <w:rFonts w:ascii="Calibri" w:hAnsi="Calibri" w:cs="Calibri"/>
        </w:rPr>
        <w:t>adaptable</w:t>
      </w:r>
      <w:proofErr w:type="spellEnd"/>
      <w:r w:rsidRPr="00725D10">
        <w:rPr>
          <w:rFonts w:ascii="Calibri" w:hAnsi="Calibri" w:cs="Calibri"/>
        </w:rPr>
        <w:t xml:space="preserve">, </w:t>
      </w:r>
      <w:proofErr w:type="spellStart"/>
      <w:r w:rsidRPr="00725D10">
        <w:rPr>
          <w:rFonts w:ascii="Calibri" w:hAnsi="Calibri" w:cs="Calibri"/>
        </w:rPr>
        <w:t>and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available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developers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and</w:t>
      </w:r>
      <w:proofErr w:type="spellEnd"/>
      <w:r w:rsidRPr="00725D10">
        <w:rPr>
          <w:rFonts w:ascii="Calibri" w:hAnsi="Calibri" w:cs="Calibri"/>
        </w:rPr>
        <w:t xml:space="preserve"> users </w:t>
      </w:r>
      <w:proofErr w:type="spellStart"/>
      <w:r w:rsidRPr="00725D10">
        <w:rPr>
          <w:rFonts w:ascii="Calibri" w:hAnsi="Calibri" w:cs="Calibri"/>
        </w:rPr>
        <w:t>alike</w:t>
      </w:r>
      <w:proofErr w:type="spellEnd"/>
      <w:r w:rsidRPr="00725D10">
        <w:rPr>
          <w:rFonts w:ascii="Calibri" w:hAnsi="Calibri" w:cs="Calibri"/>
        </w:rPr>
        <w:t xml:space="preserve">. The </w:t>
      </w:r>
      <w:proofErr w:type="spellStart"/>
      <w:r w:rsidRPr="00725D10">
        <w:rPr>
          <w:rFonts w:ascii="Calibri" w:hAnsi="Calibri" w:cs="Calibri"/>
          <w:b/>
          <w:bCs/>
        </w:rPr>
        <w:t>LibreNova</w:t>
      </w:r>
      <w:proofErr w:type="spellEnd"/>
      <w:r w:rsidRPr="00725D10">
        <w:rPr>
          <w:rFonts w:ascii="Calibri" w:hAnsi="Calibri" w:cs="Calibri"/>
          <w:b/>
          <w:bCs/>
        </w:rPr>
        <w:t xml:space="preserve"> Foundation (LNF) </w:t>
      </w:r>
      <w:proofErr w:type="spellStart"/>
      <w:r w:rsidRPr="00725D10">
        <w:rPr>
          <w:rFonts w:ascii="Calibri" w:hAnsi="Calibri" w:cs="Calibri"/>
        </w:rPr>
        <w:t>endorses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this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license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guarantee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that</w:t>
      </w:r>
      <w:proofErr w:type="spellEnd"/>
      <w:r w:rsidRPr="00725D10">
        <w:rPr>
          <w:rFonts w:ascii="Calibri" w:hAnsi="Calibri" w:cs="Calibri"/>
        </w:rPr>
        <w:t xml:space="preserve"> at </w:t>
      </w:r>
      <w:proofErr w:type="spellStart"/>
      <w:r w:rsidRPr="00725D10">
        <w:rPr>
          <w:rFonts w:ascii="Calibri" w:hAnsi="Calibri" w:cs="Calibri"/>
        </w:rPr>
        <w:t>least</w:t>
      </w:r>
      <w:proofErr w:type="spellEnd"/>
      <w:r w:rsidRPr="00725D10">
        <w:rPr>
          <w:rFonts w:ascii="Calibri" w:hAnsi="Calibri" w:cs="Calibri"/>
        </w:rPr>
        <w:t xml:space="preserve"> 35% of a project </w:t>
      </w:r>
      <w:proofErr w:type="spellStart"/>
      <w:r w:rsidRPr="00725D10">
        <w:rPr>
          <w:rFonts w:ascii="Calibri" w:hAnsi="Calibri" w:cs="Calibri"/>
        </w:rPr>
        <w:t>remains</w:t>
      </w:r>
      <w:proofErr w:type="spellEnd"/>
      <w:r w:rsidRPr="00725D10">
        <w:rPr>
          <w:rFonts w:ascii="Calibri" w:hAnsi="Calibri" w:cs="Calibri"/>
        </w:rPr>
        <w:t xml:space="preserve"> open-source </w:t>
      </w:r>
      <w:proofErr w:type="spellStart"/>
      <w:r w:rsidRPr="00725D10">
        <w:rPr>
          <w:rFonts w:ascii="Calibri" w:hAnsi="Calibri" w:cs="Calibri"/>
        </w:rPr>
        <w:t>while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enabling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sustainable</w:t>
      </w:r>
      <w:proofErr w:type="spellEnd"/>
      <w:r w:rsidRPr="00725D10">
        <w:rPr>
          <w:rFonts w:ascii="Calibri" w:hAnsi="Calibri" w:cs="Calibri"/>
        </w:rPr>
        <w:t xml:space="preserve"> software development </w:t>
      </w:r>
      <w:proofErr w:type="spellStart"/>
      <w:r w:rsidRPr="00725D10">
        <w:rPr>
          <w:rFonts w:ascii="Calibri" w:hAnsi="Calibri" w:cs="Calibri"/>
        </w:rPr>
        <w:t>models</w:t>
      </w:r>
      <w:proofErr w:type="spellEnd"/>
      <w:r w:rsidRPr="00725D10">
        <w:rPr>
          <w:rFonts w:ascii="Calibri" w:hAnsi="Calibri" w:cs="Calibri"/>
        </w:rPr>
        <w:t>.</w:t>
      </w:r>
    </w:p>
    <w:p w14:paraId="5042022A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pict w14:anchorId="77865BAE">
          <v:rect id="_x0000_i1079" style="width:0;height:1.5pt" o:hralign="center" o:hrstd="t" o:hr="t" fillcolor="#a0a0a0" stroked="f"/>
        </w:pict>
      </w:r>
    </w:p>
    <w:p w14:paraId="0F59F8BA" w14:textId="77777777" w:rsidR="00725D10" w:rsidRPr="00725D10" w:rsidRDefault="00725D10" w:rsidP="00725D10">
      <w:pPr>
        <w:rPr>
          <w:rFonts w:ascii="Calibri" w:hAnsi="Calibri" w:cs="Calibri"/>
          <w:b/>
          <w:bCs/>
        </w:rPr>
      </w:pPr>
      <w:r w:rsidRPr="00725D10">
        <w:rPr>
          <w:rFonts w:ascii="Calibri" w:hAnsi="Calibri" w:cs="Calibri"/>
          <w:b/>
          <w:bCs/>
        </w:rPr>
        <w:t>1. Grant of License</w:t>
      </w:r>
    </w:p>
    <w:p w14:paraId="09A7A787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1.1. </w:t>
      </w:r>
      <w:proofErr w:type="spellStart"/>
      <w:r w:rsidRPr="00725D10">
        <w:rPr>
          <w:rFonts w:ascii="Calibri" w:hAnsi="Calibri" w:cs="Calibri"/>
        </w:rPr>
        <w:t>Permission</w:t>
      </w:r>
      <w:proofErr w:type="spellEnd"/>
      <w:r w:rsidRPr="00725D10">
        <w:rPr>
          <w:rFonts w:ascii="Calibri" w:hAnsi="Calibri" w:cs="Calibri"/>
        </w:rPr>
        <w:t xml:space="preserve"> is </w:t>
      </w:r>
      <w:proofErr w:type="spellStart"/>
      <w:r w:rsidRPr="00725D10">
        <w:rPr>
          <w:rFonts w:ascii="Calibri" w:hAnsi="Calibri" w:cs="Calibri"/>
        </w:rPr>
        <w:t>hereby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granted</w:t>
      </w:r>
      <w:proofErr w:type="spellEnd"/>
      <w:r w:rsidRPr="00725D10">
        <w:rPr>
          <w:rFonts w:ascii="Calibri" w:hAnsi="Calibri" w:cs="Calibri"/>
        </w:rPr>
        <w:t xml:space="preserve">, free of charge,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any</w:t>
      </w:r>
      <w:proofErr w:type="spellEnd"/>
      <w:r w:rsidRPr="00725D10">
        <w:rPr>
          <w:rFonts w:ascii="Calibri" w:hAnsi="Calibri" w:cs="Calibri"/>
        </w:rPr>
        <w:t xml:space="preserve"> person or </w:t>
      </w:r>
      <w:proofErr w:type="spellStart"/>
      <w:r w:rsidRPr="00725D10">
        <w:rPr>
          <w:rFonts w:ascii="Calibri" w:hAnsi="Calibri" w:cs="Calibri"/>
        </w:rPr>
        <w:t>entity</w:t>
      </w:r>
      <w:proofErr w:type="spellEnd"/>
      <w:r w:rsidRPr="00725D10">
        <w:rPr>
          <w:rFonts w:ascii="Calibri" w:hAnsi="Calibri" w:cs="Calibri"/>
        </w:rPr>
        <w:t xml:space="preserve"> (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"</w:t>
      </w:r>
      <w:proofErr w:type="spellStart"/>
      <w:r w:rsidRPr="00725D10">
        <w:rPr>
          <w:rFonts w:ascii="Calibri" w:hAnsi="Calibri" w:cs="Calibri"/>
        </w:rPr>
        <w:t>Licensee</w:t>
      </w:r>
      <w:proofErr w:type="spellEnd"/>
      <w:r w:rsidRPr="00725D10">
        <w:rPr>
          <w:rFonts w:ascii="Calibri" w:hAnsi="Calibri" w:cs="Calibri"/>
        </w:rPr>
        <w:t xml:space="preserve">") </w:t>
      </w:r>
      <w:proofErr w:type="spellStart"/>
      <w:r w:rsidRPr="00725D10">
        <w:rPr>
          <w:rFonts w:ascii="Calibri" w:hAnsi="Calibri" w:cs="Calibri"/>
        </w:rPr>
        <w:t>obtaining</w:t>
      </w:r>
      <w:proofErr w:type="spellEnd"/>
      <w:r w:rsidRPr="00725D10">
        <w:rPr>
          <w:rFonts w:ascii="Calibri" w:hAnsi="Calibri" w:cs="Calibri"/>
        </w:rPr>
        <w:t xml:space="preserve"> a copy of </w:t>
      </w:r>
      <w:proofErr w:type="spellStart"/>
      <w:r w:rsidRPr="00725D10">
        <w:rPr>
          <w:rFonts w:ascii="Calibri" w:hAnsi="Calibri" w:cs="Calibri"/>
        </w:rPr>
        <w:t>this</w:t>
      </w:r>
      <w:proofErr w:type="spellEnd"/>
      <w:r w:rsidRPr="00725D10">
        <w:rPr>
          <w:rFonts w:ascii="Calibri" w:hAnsi="Calibri" w:cs="Calibri"/>
        </w:rPr>
        <w:t xml:space="preserve"> software </w:t>
      </w:r>
      <w:proofErr w:type="spellStart"/>
      <w:r w:rsidRPr="00725D10">
        <w:rPr>
          <w:rFonts w:ascii="Calibri" w:hAnsi="Calibri" w:cs="Calibri"/>
        </w:rPr>
        <w:t>and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associated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documentation</w:t>
      </w:r>
      <w:proofErr w:type="spellEnd"/>
      <w:r w:rsidRPr="00725D10">
        <w:rPr>
          <w:rFonts w:ascii="Calibri" w:hAnsi="Calibri" w:cs="Calibri"/>
        </w:rPr>
        <w:t xml:space="preserve"> files (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"Software"),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use</w:t>
      </w:r>
      <w:proofErr w:type="spellEnd"/>
      <w:r w:rsidRPr="00725D10">
        <w:rPr>
          <w:rFonts w:ascii="Calibri" w:hAnsi="Calibri" w:cs="Calibri"/>
        </w:rPr>
        <w:t xml:space="preserve">, copy, </w:t>
      </w:r>
      <w:proofErr w:type="spellStart"/>
      <w:r w:rsidRPr="00725D10">
        <w:rPr>
          <w:rFonts w:ascii="Calibri" w:hAnsi="Calibri" w:cs="Calibri"/>
        </w:rPr>
        <w:t>modify</w:t>
      </w:r>
      <w:proofErr w:type="spellEnd"/>
      <w:r w:rsidRPr="00725D10">
        <w:rPr>
          <w:rFonts w:ascii="Calibri" w:hAnsi="Calibri" w:cs="Calibri"/>
        </w:rPr>
        <w:t xml:space="preserve">, </w:t>
      </w:r>
      <w:proofErr w:type="spellStart"/>
      <w:r w:rsidRPr="00725D10">
        <w:rPr>
          <w:rFonts w:ascii="Calibri" w:hAnsi="Calibri" w:cs="Calibri"/>
        </w:rPr>
        <w:t>merge</w:t>
      </w:r>
      <w:proofErr w:type="spellEnd"/>
      <w:r w:rsidRPr="00725D10">
        <w:rPr>
          <w:rFonts w:ascii="Calibri" w:hAnsi="Calibri" w:cs="Calibri"/>
        </w:rPr>
        <w:t xml:space="preserve">, </w:t>
      </w:r>
      <w:proofErr w:type="spellStart"/>
      <w:r w:rsidRPr="00725D10">
        <w:rPr>
          <w:rFonts w:ascii="Calibri" w:hAnsi="Calibri" w:cs="Calibri"/>
        </w:rPr>
        <w:t>publish</w:t>
      </w:r>
      <w:proofErr w:type="spellEnd"/>
      <w:r w:rsidRPr="00725D10">
        <w:rPr>
          <w:rFonts w:ascii="Calibri" w:hAnsi="Calibri" w:cs="Calibri"/>
        </w:rPr>
        <w:t xml:space="preserve">, </w:t>
      </w:r>
      <w:proofErr w:type="spellStart"/>
      <w:r w:rsidRPr="00725D10">
        <w:rPr>
          <w:rFonts w:ascii="Calibri" w:hAnsi="Calibri" w:cs="Calibri"/>
        </w:rPr>
        <w:t>distribute</w:t>
      </w:r>
      <w:proofErr w:type="spellEnd"/>
      <w:r w:rsidRPr="00725D10">
        <w:rPr>
          <w:rFonts w:ascii="Calibri" w:hAnsi="Calibri" w:cs="Calibri"/>
        </w:rPr>
        <w:t xml:space="preserve">, </w:t>
      </w:r>
      <w:proofErr w:type="spellStart"/>
      <w:r w:rsidRPr="00725D10">
        <w:rPr>
          <w:rFonts w:ascii="Calibri" w:hAnsi="Calibri" w:cs="Calibri"/>
        </w:rPr>
        <w:t>sublicense</w:t>
      </w:r>
      <w:proofErr w:type="spellEnd"/>
      <w:r w:rsidRPr="00725D10">
        <w:rPr>
          <w:rFonts w:ascii="Calibri" w:hAnsi="Calibri" w:cs="Calibri"/>
        </w:rPr>
        <w:t xml:space="preserve">, </w:t>
      </w:r>
      <w:proofErr w:type="spellStart"/>
      <w:r w:rsidRPr="00725D10">
        <w:rPr>
          <w:rFonts w:ascii="Calibri" w:hAnsi="Calibri" w:cs="Calibri"/>
        </w:rPr>
        <w:t>and</w:t>
      </w:r>
      <w:proofErr w:type="spellEnd"/>
      <w:r w:rsidRPr="00725D10">
        <w:rPr>
          <w:rFonts w:ascii="Calibri" w:hAnsi="Calibri" w:cs="Calibri"/>
        </w:rPr>
        <w:t xml:space="preserve">/or </w:t>
      </w:r>
      <w:proofErr w:type="spellStart"/>
      <w:r w:rsidRPr="00725D10">
        <w:rPr>
          <w:rFonts w:ascii="Calibri" w:hAnsi="Calibri" w:cs="Calibri"/>
        </w:rPr>
        <w:t>sell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copies</w:t>
      </w:r>
      <w:proofErr w:type="spellEnd"/>
      <w:r w:rsidRPr="00725D10">
        <w:rPr>
          <w:rFonts w:ascii="Calibri" w:hAnsi="Calibri" w:cs="Calibri"/>
        </w:rPr>
        <w:t xml:space="preserve"> of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Software, subject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conditions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stated</w:t>
      </w:r>
      <w:proofErr w:type="spellEnd"/>
      <w:r w:rsidRPr="00725D10">
        <w:rPr>
          <w:rFonts w:ascii="Calibri" w:hAnsi="Calibri" w:cs="Calibri"/>
        </w:rPr>
        <w:t xml:space="preserve"> in </w:t>
      </w:r>
      <w:proofErr w:type="spellStart"/>
      <w:r w:rsidRPr="00725D10">
        <w:rPr>
          <w:rFonts w:ascii="Calibri" w:hAnsi="Calibri" w:cs="Calibri"/>
        </w:rPr>
        <w:t>this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license</w:t>
      </w:r>
      <w:proofErr w:type="spellEnd"/>
      <w:r w:rsidRPr="00725D10">
        <w:rPr>
          <w:rFonts w:ascii="Calibri" w:hAnsi="Calibri" w:cs="Calibri"/>
        </w:rPr>
        <w:t>.</w:t>
      </w:r>
    </w:p>
    <w:p w14:paraId="7FD2A31B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1.2. </w:t>
      </w:r>
      <w:proofErr w:type="spellStart"/>
      <w:r w:rsidRPr="00725D10">
        <w:rPr>
          <w:rFonts w:ascii="Calibri" w:hAnsi="Calibri" w:cs="Calibri"/>
        </w:rPr>
        <w:t>Any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derivative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work</w:t>
      </w:r>
      <w:proofErr w:type="spellEnd"/>
      <w:r w:rsidRPr="00725D10">
        <w:rPr>
          <w:rFonts w:ascii="Calibri" w:hAnsi="Calibri" w:cs="Calibri"/>
        </w:rPr>
        <w:t xml:space="preserve">, </w:t>
      </w:r>
      <w:proofErr w:type="spellStart"/>
      <w:r w:rsidRPr="00725D10">
        <w:rPr>
          <w:rFonts w:ascii="Calibri" w:hAnsi="Calibri" w:cs="Calibri"/>
        </w:rPr>
        <w:t>fork</w:t>
      </w:r>
      <w:proofErr w:type="spellEnd"/>
      <w:r w:rsidRPr="00725D10">
        <w:rPr>
          <w:rFonts w:ascii="Calibri" w:hAnsi="Calibri" w:cs="Calibri"/>
        </w:rPr>
        <w:t xml:space="preserve">, </w:t>
      </w:r>
      <w:proofErr w:type="spellStart"/>
      <w:r w:rsidRPr="00725D10">
        <w:rPr>
          <w:rFonts w:ascii="Calibri" w:hAnsi="Calibri" w:cs="Calibri"/>
        </w:rPr>
        <w:t>modification</w:t>
      </w:r>
      <w:proofErr w:type="spellEnd"/>
      <w:r w:rsidRPr="00725D10">
        <w:rPr>
          <w:rFonts w:ascii="Calibri" w:hAnsi="Calibri" w:cs="Calibri"/>
        </w:rPr>
        <w:t xml:space="preserve">, or </w:t>
      </w:r>
      <w:proofErr w:type="spellStart"/>
      <w:r w:rsidRPr="00725D10">
        <w:rPr>
          <w:rFonts w:ascii="Calibri" w:hAnsi="Calibri" w:cs="Calibri"/>
        </w:rPr>
        <w:t>redistribution</w:t>
      </w:r>
      <w:proofErr w:type="spellEnd"/>
      <w:r w:rsidRPr="00725D10">
        <w:rPr>
          <w:rFonts w:ascii="Calibri" w:hAnsi="Calibri" w:cs="Calibri"/>
        </w:rPr>
        <w:t xml:space="preserve"> of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Software must </w:t>
      </w:r>
      <w:proofErr w:type="spellStart"/>
      <w:r w:rsidRPr="00725D10">
        <w:rPr>
          <w:rFonts w:ascii="Calibri" w:hAnsi="Calibri" w:cs="Calibri"/>
        </w:rPr>
        <w:t>ensure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that</w:t>
      </w:r>
      <w:proofErr w:type="spellEnd"/>
      <w:r w:rsidRPr="00725D10">
        <w:rPr>
          <w:rFonts w:ascii="Calibri" w:hAnsi="Calibri" w:cs="Calibri"/>
        </w:rPr>
        <w:t xml:space="preserve"> at </w:t>
      </w:r>
      <w:proofErr w:type="spellStart"/>
      <w:r w:rsidRPr="00725D10">
        <w:rPr>
          <w:rFonts w:ascii="Calibri" w:hAnsi="Calibri" w:cs="Calibri"/>
        </w:rPr>
        <w:t>least</w:t>
      </w:r>
      <w:proofErr w:type="spellEnd"/>
      <w:r w:rsidRPr="00725D10">
        <w:rPr>
          <w:rFonts w:ascii="Calibri" w:hAnsi="Calibri" w:cs="Calibri"/>
        </w:rPr>
        <w:t xml:space="preserve"> 35% of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project's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total</w:t>
      </w:r>
      <w:proofErr w:type="spellEnd"/>
      <w:r w:rsidRPr="00725D10">
        <w:rPr>
          <w:rFonts w:ascii="Calibri" w:hAnsi="Calibri" w:cs="Calibri"/>
        </w:rPr>
        <w:t xml:space="preserve"> codebase </w:t>
      </w:r>
      <w:proofErr w:type="spellStart"/>
      <w:r w:rsidRPr="00725D10">
        <w:rPr>
          <w:rFonts w:ascii="Calibri" w:hAnsi="Calibri" w:cs="Calibri"/>
        </w:rPr>
        <w:t>remains</w:t>
      </w:r>
      <w:proofErr w:type="spellEnd"/>
      <w:r w:rsidRPr="00725D10">
        <w:rPr>
          <w:rFonts w:ascii="Calibri" w:hAnsi="Calibri" w:cs="Calibri"/>
        </w:rPr>
        <w:t xml:space="preserve"> open-source </w:t>
      </w:r>
      <w:proofErr w:type="spellStart"/>
      <w:r w:rsidRPr="00725D10">
        <w:rPr>
          <w:rFonts w:ascii="Calibri" w:hAnsi="Calibri" w:cs="Calibri"/>
        </w:rPr>
        <w:t>under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same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terms</w:t>
      </w:r>
      <w:proofErr w:type="spellEnd"/>
      <w:r w:rsidRPr="00725D10">
        <w:rPr>
          <w:rFonts w:ascii="Calibri" w:hAnsi="Calibri" w:cs="Calibri"/>
        </w:rPr>
        <w:t xml:space="preserve"> as </w:t>
      </w:r>
      <w:proofErr w:type="spellStart"/>
      <w:r w:rsidRPr="00725D10">
        <w:rPr>
          <w:rFonts w:ascii="Calibri" w:hAnsi="Calibri" w:cs="Calibri"/>
        </w:rPr>
        <w:t>this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license</w:t>
      </w:r>
      <w:proofErr w:type="spellEnd"/>
      <w:r w:rsidRPr="00725D10">
        <w:rPr>
          <w:rFonts w:ascii="Calibri" w:hAnsi="Calibri" w:cs="Calibri"/>
        </w:rPr>
        <w:t xml:space="preserve">. </w:t>
      </w:r>
      <w:proofErr w:type="spellStart"/>
      <w:r w:rsidRPr="00725D10">
        <w:rPr>
          <w:rFonts w:ascii="Calibri" w:hAnsi="Calibri" w:cs="Calibri"/>
        </w:rPr>
        <w:t>This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requirement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applies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all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subsequent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versions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and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forks</w:t>
      </w:r>
      <w:proofErr w:type="spellEnd"/>
      <w:r w:rsidRPr="00725D10">
        <w:rPr>
          <w:rFonts w:ascii="Calibri" w:hAnsi="Calibri" w:cs="Calibri"/>
        </w:rPr>
        <w:t>.</w:t>
      </w:r>
    </w:p>
    <w:p w14:paraId="4EC8446F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1.3. The Software </w:t>
      </w:r>
      <w:proofErr w:type="spellStart"/>
      <w:r w:rsidRPr="00725D10">
        <w:rPr>
          <w:rFonts w:ascii="Calibri" w:hAnsi="Calibri" w:cs="Calibri"/>
        </w:rPr>
        <w:t>may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be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used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for</w:t>
      </w:r>
      <w:proofErr w:type="spellEnd"/>
      <w:r w:rsidRPr="00725D10">
        <w:rPr>
          <w:rFonts w:ascii="Calibri" w:hAnsi="Calibri" w:cs="Calibri"/>
        </w:rPr>
        <w:t xml:space="preserve"> commercial </w:t>
      </w:r>
      <w:proofErr w:type="spellStart"/>
      <w:r w:rsidRPr="00725D10">
        <w:rPr>
          <w:rFonts w:ascii="Calibri" w:hAnsi="Calibri" w:cs="Calibri"/>
        </w:rPr>
        <w:t>and</w:t>
      </w:r>
      <w:proofErr w:type="spellEnd"/>
      <w:r w:rsidRPr="00725D10">
        <w:rPr>
          <w:rFonts w:ascii="Calibri" w:hAnsi="Calibri" w:cs="Calibri"/>
        </w:rPr>
        <w:t xml:space="preserve"> non-commercial </w:t>
      </w:r>
      <w:proofErr w:type="spellStart"/>
      <w:r w:rsidRPr="00725D10">
        <w:rPr>
          <w:rFonts w:ascii="Calibri" w:hAnsi="Calibri" w:cs="Calibri"/>
        </w:rPr>
        <w:t>purposes</w:t>
      </w:r>
      <w:proofErr w:type="spellEnd"/>
      <w:r w:rsidRPr="00725D10">
        <w:rPr>
          <w:rFonts w:ascii="Calibri" w:hAnsi="Calibri" w:cs="Calibri"/>
        </w:rPr>
        <w:t xml:space="preserve"> without </w:t>
      </w:r>
      <w:proofErr w:type="spellStart"/>
      <w:r w:rsidRPr="00725D10">
        <w:rPr>
          <w:rFonts w:ascii="Calibri" w:hAnsi="Calibri" w:cs="Calibri"/>
        </w:rPr>
        <w:t>restriction</w:t>
      </w:r>
      <w:proofErr w:type="spellEnd"/>
      <w:r w:rsidRPr="00725D10">
        <w:rPr>
          <w:rFonts w:ascii="Calibri" w:hAnsi="Calibri" w:cs="Calibri"/>
        </w:rPr>
        <w:t xml:space="preserve">, </w:t>
      </w:r>
      <w:proofErr w:type="spellStart"/>
      <w:r w:rsidRPr="00725D10">
        <w:rPr>
          <w:rFonts w:ascii="Calibri" w:hAnsi="Calibri" w:cs="Calibri"/>
        </w:rPr>
        <w:t>provided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that</w:t>
      </w:r>
      <w:proofErr w:type="spellEnd"/>
      <w:r w:rsidRPr="00725D10">
        <w:rPr>
          <w:rFonts w:ascii="Calibri" w:hAnsi="Calibri" w:cs="Calibri"/>
        </w:rPr>
        <w:t xml:space="preserve"> compliance </w:t>
      </w:r>
      <w:proofErr w:type="spellStart"/>
      <w:r w:rsidRPr="00725D10">
        <w:rPr>
          <w:rFonts w:ascii="Calibri" w:hAnsi="Calibri" w:cs="Calibri"/>
        </w:rPr>
        <w:t>with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this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license</w:t>
      </w:r>
      <w:proofErr w:type="spellEnd"/>
      <w:r w:rsidRPr="00725D10">
        <w:rPr>
          <w:rFonts w:ascii="Calibri" w:hAnsi="Calibri" w:cs="Calibri"/>
        </w:rPr>
        <w:t xml:space="preserve"> is </w:t>
      </w:r>
      <w:proofErr w:type="spellStart"/>
      <w:r w:rsidRPr="00725D10">
        <w:rPr>
          <w:rFonts w:ascii="Calibri" w:hAnsi="Calibri" w:cs="Calibri"/>
        </w:rPr>
        <w:t>maintained</w:t>
      </w:r>
      <w:proofErr w:type="spellEnd"/>
      <w:r w:rsidRPr="00725D10">
        <w:rPr>
          <w:rFonts w:ascii="Calibri" w:hAnsi="Calibri" w:cs="Calibri"/>
        </w:rPr>
        <w:t>.</w:t>
      </w:r>
    </w:p>
    <w:p w14:paraId="73F63974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pict w14:anchorId="78780E1B">
          <v:rect id="_x0000_i1080" style="width:0;height:1.5pt" o:hralign="center" o:hrstd="t" o:hr="t" fillcolor="#a0a0a0" stroked="f"/>
        </w:pict>
      </w:r>
    </w:p>
    <w:p w14:paraId="4806FCE5" w14:textId="77777777" w:rsidR="00725D10" w:rsidRPr="00725D10" w:rsidRDefault="00725D10" w:rsidP="00725D10">
      <w:pPr>
        <w:rPr>
          <w:rFonts w:ascii="Calibri" w:hAnsi="Calibri" w:cs="Calibri"/>
          <w:b/>
          <w:bCs/>
        </w:rPr>
      </w:pPr>
      <w:r w:rsidRPr="00725D10">
        <w:rPr>
          <w:rFonts w:ascii="Calibri" w:hAnsi="Calibri" w:cs="Calibri"/>
          <w:b/>
          <w:bCs/>
        </w:rPr>
        <w:t xml:space="preserve">2. </w:t>
      </w:r>
      <w:proofErr w:type="spellStart"/>
      <w:r w:rsidRPr="00725D10">
        <w:rPr>
          <w:rFonts w:ascii="Calibri" w:hAnsi="Calibri" w:cs="Calibri"/>
          <w:b/>
          <w:bCs/>
        </w:rPr>
        <w:t>Transparency</w:t>
      </w:r>
      <w:proofErr w:type="spellEnd"/>
      <w:r w:rsidRPr="00725D10">
        <w:rPr>
          <w:rFonts w:ascii="Calibri" w:hAnsi="Calibri" w:cs="Calibri"/>
          <w:b/>
          <w:bCs/>
        </w:rPr>
        <w:t xml:space="preserve"> </w:t>
      </w:r>
      <w:proofErr w:type="spellStart"/>
      <w:r w:rsidRPr="00725D10">
        <w:rPr>
          <w:rFonts w:ascii="Calibri" w:hAnsi="Calibri" w:cs="Calibri"/>
          <w:b/>
          <w:bCs/>
        </w:rPr>
        <w:t>and</w:t>
      </w:r>
      <w:proofErr w:type="spellEnd"/>
      <w:r w:rsidRPr="00725D10">
        <w:rPr>
          <w:rFonts w:ascii="Calibri" w:hAnsi="Calibri" w:cs="Calibri"/>
          <w:b/>
          <w:bCs/>
        </w:rPr>
        <w:t xml:space="preserve"> Source Code Availability</w:t>
      </w:r>
    </w:p>
    <w:p w14:paraId="4F20AA71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2.1. The </w:t>
      </w:r>
      <w:proofErr w:type="spellStart"/>
      <w:r w:rsidRPr="00725D10">
        <w:rPr>
          <w:rFonts w:ascii="Calibri" w:hAnsi="Calibri" w:cs="Calibri"/>
        </w:rPr>
        <w:t>Licensee</w:t>
      </w:r>
      <w:proofErr w:type="spellEnd"/>
      <w:r w:rsidRPr="00725D10">
        <w:rPr>
          <w:rFonts w:ascii="Calibri" w:hAnsi="Calibri" w:cs="Calibri"/>
        </w:rPr>
        <w:t xml:space="preserve"> must </w:t>
      </w:r>
      <w:proofErr w:type="spellStart"/>
      <w:r w:rsidRPr="00725D10">
        <w:rPr>
          <w:rFonts w:ascii="Calibri" w:hAnsi="Calibri" w:cs="Calibri"/>
        </w:rPr>
        <w:t>maintain</w:t>
      </w:r>
      <w:proofErr w:type="spellEnd"/>
      <w:r w:rsidRPr="00725D10">
        <w:rPr>
          <w:rFonts w:ascii="Calibri" w:hAnsi="Calibri" w:cs="Calibri"/>
        </w:rPr>
        <w:t xml:space="preserve"> public access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source code of at </w:t>
      </w:r>
      <w:proofErr w:type="spellStart"/>
      <w:r w:rsidRPr="00725D10">
        <w:rPr>
          <w:rFonts w:ascii="Calibri" w:hAnsi="Calibri" w:cs="Calibri"/>
        </w:rPr>
        <w:t>least</w:t>
      </w:r>
      <w:proofErr w:type="spellEnd"/>
      <w:r w:rsidRPr="00725D10">
        <w:rPr>
          <w:rFonts w:ascii="Calibri" w:hAnsi="Calibri" w:cs="Calibri"/>
        </w:rPr>
        <w:t xml:space="preserve"> 35% of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Software at </w:t>
      </w:r>
      <w:proofErr w:type="spellStart"/>
      <w:r w:rsidRPr="00725D10">
        <w:rPr>
          <w:rFonts w:ascii="Calibri" w:hAnsi="Calibri" w:cs="Calibri"/>
        </w:rPr>
        <w:t>all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times</w:t>
      </w:r>
      <w:proofErr w:type="spellEnd"/>
      <w:r w:rsidRPr="00725D10">
        <w:rPr>
          <w:rFonts w:ascii="Calibri" w:hAnsi="Calibri" w:cs="Calibri"/>
        </w:rPr>
        <w:t xml:space="preserve">. </w:t>
      </w:r>
      <w:proofErr w:type="spellStart"/>
      <w:r w:rsidRPr="00725D10">
        <w:rPr>
          <w:rFonts w:ascii="Calibri" w:hAnsi="Calibri" w:cs="Calibri"/>
        </w:rPr>
        <w:t>This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portion</w:t>
      </w:r>
      <w:proofErr w:type="spellEnd"/>
      <w:r w:rsidRPr="00725D10">
        <w:rPr>
          <w:rFonts w:ascii="Calibri" w:hAnsi="Calibri" w:cs="Calibri"/>
        </w:rPr>
        <w:t xml:space="preserve"> must </w:t>
      </w:r>
      <w:proofErr w:type="spellStart"/>
      <w:r w:rsidRPr="00725D10">
        <w:rPr>
          <w:rFonts w:ascii="Calibri" w:hAnsi="Calibri" w:cs="Calibri"/>
        </w:rPr>
        <w:t>include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core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functional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components</w:t>
      </w:r>
      <w:proofErr w:type="spellEnd"/>
      <w:r w:rsidRPr="00725D10">
        <w:rPr>
          <w:rFonts w:ascii="Calibri" w:hAnsi="Calibri" w:cs="Calibri"/>
        </w:rPr>
        <w:t xml:space="preserve">, </w:t>
      </w:r>
      <w:proofErr w:type="spellStart"/>
      <w:r w:rsidRPr="00725D10">
        <w:rPr>
          <w:rFonts w:ascii="Calibri" w:hAnsi="Calibri" w:cs="Calibri"/>
        </w:rPr>
        <w:t>ensuring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meaningful</w:t>
      </w:r>
      <w:proofErr w:type="spellEnd"/>
      <w:r w:rsidRPr="00725D10">
        <w:rPr>
          <w:rFonts w:ascii="Calibri" w:hAnsi="Calibri" w:cs="Calibri"/>
        </w:rPr>
        <w:t xml:space="preserve"> open-source </w:t>
      </w:r>
      <w:proofErr w:type="spellStart"/>
      <w:r w:rsidRPr="00725D10">
        <w:rPr>
          <w:rFonts w:ascii="Calibri" w:hAnsi="Calibri" w:cs="Calibri"/>
        </w:rPr>
        <w:t>contributions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rather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than</w:t>
      </w:r>
      <w:proofErr w:type="spellEnd"/>
      <w:r w:rsidRPr="00725D10">
        <w:rPr>
          <w:rFonts w:ascii="Calibri" w:hAnsi="Calibri" w:cs="Calibri"/>
        </w:rPr>
        <w:t xml:space="preserve"> insignificant </w:t>
      </w:r>
      <w:proofErr w:type="spellStart"/>
      <w:r w:rsidRPr="00725D10">
        <w:rPr>
          <w:rFonts w:ascii="Calibri" w:hAnsi="Calibri" w:cs="Calibri"/>
        </w:rPr>
        <w:t>fragments</w:t>
      </w:r>
      <w:proofErr w:type="spellEnd"/>
      <w:r w:rsidRPr="00725D10">
        <w:rPr>
          <w:rFonts w:ascii="Calibri" w:hAnsi="Calibri" w:cs="Calibri"/>
        </w:rPr>
        <w:t>.</w:t>
      </w:r>
    </w:p>
    <w:p w14:paraId="3337954E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2.2. </w:t>
      </w:r>
      <w:proofErr w:type="spellStart"/>
      <w:r w:rsidRPr="00725D10">
        <w:rPr>
          <w:rFonts w:ascii="Calibri" w:hAnsi="Calibri" w:cs="Calibri"/>
        </w:rPr>
        <w:t>Any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entity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redistributing</w:t>
      </w:r>
      <w:proofErr w:type="spellEnd"/>
      <w:r w:rsidRPr="00725D10">
        <w:rPr>
          <w:rFonts w:ascii="Calibri" w:hAnsi="Calibri" w:cs="Calibri"/>
        </w:rPr>
        <w:t xml:space="preserve"> or </w:t>
      </w:r>
      <w:proofErr w:type="spellStart"/>
      <w:r w:rsidRPr="00725D10">
        <w:rPr>
          <w:rFonts w:ascii="Calibri" w:hAnsi="Calibri" w:cs="Calibri"/>
        </w:rPr>
        <w:t>modifying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Software must </w:t>
      </w:r>
      <w:proofErr w:type="spellStart"/>
      <w:r w:rsidRPr="00725D10">
        <w:rPr>
          <w:rFonts w:ascii="Calibri" w:hAnsi="Calibri" w:cs="Calibri"/>
        </w:rPr>
        <w:t>provide</w:t>
      </w:r>
      <w:proofErr w:type="spellEnd"/>
      <w:r w:rsidRPr="00725D10">
        <w:rPr>
          <w:rFonts w:ascii="Calibri" w:hAnsi="Calibri" w:cs="Calibri"/>
        </w:rPr>
        <w:t xml:space="preserve"> a link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original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repository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and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acknowledge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original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authors</w:t>
      </w:r>
      <w:proofErr w:type="spellEnd"/>
      <w:r w:rsidRPr="00725D10">
        <w:rPr>
          <w:rFonts w:ascii="Calibri" w:hAnsi="Calibri" w:cs="Calibri"/>
        </w:rPr>
        <w:t>.</w:t>
      </w:r>
    </w:p>
    <w:p w14:paraId="7667AC85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2.3. </w:t>
      </w:r>
      <w:proofErr w:type="spellStart"/>
      <w:r w:rsidRPr="00725D10">
        <w:rPr>
          <w:rFonts w:ascii="Calibri" w:hAnsi="Calibri" w:cs="Calibri"/>
        </w:rPr>
        <w:t>If</w:t>
      </w:r>
      <w:proofErr w:type="spellEnd"/>
      <w:r w:rsidRPr="00725D10">
        <w:rPr>
          <w:rFonts w:ascii="Calibri" w:hAnsi="Calibri" w:cs="Calibri"/>
        </w:rPr>
        <w:t xml:space="preserve"> a project </w:t>
      </w:r>
      <w:proofErr w:type="spellStart"/>
      <w:r w:rsidRPr="00725D10">
        <w:rPr>
          <w:rFonts w:ascii="Calibri" w:hAnsi="Calibri" w:cs="Calibri"/>
        </w:rPr>
        <w:t>governed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by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this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license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ceases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be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maintained</w:t>
      </w:r>
      <w:proofErr w:type="spellEnd"/>
      <w:r w:rsidRPr="00725D10">
        <w:rPr>
          <w:rFonts w:ascii="Calibri" w:hAnsi="Calibri" w:cs="Calibri"/>
        </w:rPr>
        <w:t xml:space="preserve">, </w:t>
      </w:r>
      <w:proofErr w:type="spellStart"/>
      <w:r w:rsidRPr="00725D10">
        <w:rPr>
          <w:rFonts w:ascii="Calibri" w:hAnsi="Calibri" w:cs="Calibri"/>
        </w:rPr>
        <w:t>any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forked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version</w:t>
      </w:r>
      <w:proofErr w:type="spellEnd"/>
      <w:r w:rsidRPr="00725D10">
        <w:rPr>
          <w:rFonts w:ascii="Calibri" w:hAnsi="Calibri" w:cs="Calibri"/>
        </w:rPr>
        <w:t xml:space="preserve"> must </w:t>
      </w:r>
      <w:proofErr w:type="spellStart"/>
      <w:r w:rsidRPr="00725D10">
        <w:rPr>
          <w:rFonts w:ascii="Calibri" w:hAnsi="Calibri" w:cs="Calibri"/>
        </w:rPr>
        <w:t>retain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an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accessible</w:t>
      </w:r>
      <w:proofErr w:type="spellEnd"/>
      <w:r w:rsidRPr="00725D10">
        <w:rPr>
          <w:rFonts w:ascii="Calibri" w:hAnsi="Calibri" w:cs="Calibri"/>
        </w:rPr>
        <w:t xml:space="preserve"> open-source </w:t>
      </w:r>
      <w:proofErr w:type="spellStart"/>
      <w:r w:rsidRPr="00725D10">
        <w:rPr>
          <w:rFonts w:ascii="Calibri" w:hAnsi="Calibri" w:cs="Calibri"/>
        </w:rPr>
        <w:t>repository</w:t>
      </w:r>
      <w:proofErr w:type="spellEnd"/>
      <w:r w:rsidRPr="00725D10">
        <w:rPr>
          <w:rFonts w:ascii="Calibri" w:hAnsi="Calibri" w:cs="Calibri"/>
        </w:rPr>
        <w:t>.</w:t>
      </w:r>
    </w:p>
    <w:p w14:paraId="02526CB2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pict w14:anchorId="30C2113A">
          <v:rect id="_x0000_i1081" style="width:0;height:1.5pt" o:hralign="center" o:hrstd="t" o:hr="t" fillcolor="#a0a0a0" stroked="f"/>
        </w:pict>
      </w:r>
    </w:p>
    <w:p w14:paraId="2F209E3D" w14:textId="77777777" w:rsidR="00725D10" w:rsidRPr="00725D10" w:rsidRDefault="00725D10" w:rsidP="00725D10">
      <w:pPr>
        <w:rPr>
          <w:rFonts w:ascii="Calibri" w:hAnsi="Calibri" w:cs="Calibri"/>
          <w:b/>
          <w:bCs/>
        </w:rPr>
      </w:pPr>
      <w:r w:rsidRPr="00725D10">
        <w:rPr>
          <w:rFonts w:ascii="Calibri" w:hAnsi="Calibri" w:cs="Calibri"/>
          <w:b/>
          <w:bCs/>
        </w:rPr>
        <w:t xml:space="preserve">3. </w:t>
      </w:r>
      <w:proofErr w:type="spellStart"/>
      <w:r w:rsidRPr="00725D10">
        <w:rPr>
          <w:rFonts w:ascii="Calibri" w:hAnsi="Calibri" w:cs="Calibri"/>
          <w:b/>
          <w:bCs/>
        </w:rPr>
        <w:t>Restrictions</w:t>
      </w:r>
      <w:proofErr w:type="spellEnd"/>
      <w:r w:rsidRPr="00725D10">
        <w:rPr>
          <w:rFonts w:ascii="Calibri" w:hAnsi="Calibri" w:cs="Calibri"/>
          <w:b/>
          <w:bCs/>
        </w:rPr>
        <w:t xml:space="preserve"> on </w:t>
      </w:r>
      <w:proofErr w:type="spellStart"/>
      <w:r w:rsidRPr="00725D10">
        <w:rPr>
          <w:rFonts w:ascii="Calibri" w:hAnsi="Calibri" w:cs="Calibri"/>
          <w:b/>
          <w:bCs/>
        </w:rPr>
        <w:t>Monopolistic</w:t>
      </w:r>
      <w:proofErr w:type="spellEnd"/>
      <w:r w:rsidRPr="00725D10">
        <w:rPr>
          <w:rFonts w:ascii="Calibri" w:hAnsi="Calibri" w:cs="Calibri"/>
          <w:b/>
          <w:bCs/>
        </w:rPr>
        <w:t xml:space="preserve"> </w:t>
      </w:r>
      <w:proofErr w:type="spellStart"/>
      <w:r w:rsidRPr="00725D10">
        <w:rPr>
          <w:rFonts w:ascii="Calibri" w:hAnsi="Calibri" w:cs="Calibri"/>
          <w:b/>
          <w:bCs/>
        </w:rPr>
        <w:t>Use</w:t>
      </w:r>
      <w:proofErr w:type="spellEnd"/>
      <w:r w:rsidRPr="00725D10">
        <w:rPr>
          <w:rFonts w:ascii="Calibri" w:hAnsi="Calibri" w:cs="Calibri"/>
          <w:b/>
          <w:bCs/>
        </w:rPr>
        <w:t xml:space="preserve"> </w:t>
      </w:r>
      <w:proofErr w:type="spellStart"/>
      <w:r w:rsidRPr="00725D10">
        <w:rPr>
          <w:rFonts w:ascii="Calibri" w:hAnsi="Calibri" w:cs="Calibri"/>
          <w:b/>
          <w:bCs/>
        </w:rPr>
        <w:t>and</w:t>
      </w:r>
      <w:proofErr w:type="spellEnd"/>
      <w:r w:rsidRPr="00725D10">
        <w:rPr>
          <w:rFonts w:ascii="Calibri" w:hAnsi="Calibri" w:cs="Calibri"/>
          <w:b/>
          <w:bCs/>
        </w:rPr>
        <w:t xml:space="preserve"> </w:t>
      </w:r>
      <w:proofErr w:type="spellStart"/>
      <w:r w:rsidRPr="00725D10">
        <w:rPr>
          <w:rFonts w:ascii="Calibri" w:hAnsi="Calibri" w:cs="Calibri"/>
          <w:b/>
          <w:bCs/>
        </w:rPr>
        <w:t>Exploitation</w:t>
      </w:r>
      <w:proofErr w:type="spellEnd"/>
    </w:p>
    <w:p w14:paraId="11635F22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3.1. No </w:t>
      </w:r>
      <w:proofErr w:type="spellStart"/>
      <w:r w:rsidRPr="00725D10">
        <w:rPr>
          <w:rFonts w:ascii="Calibri" w:hAnsi="Calibri" w:cs="Calibri"/>
        </w:rPr>
        <w:t>entity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with</w:t>
      </w:r>
      <w:proofErr w:type="spellEnd"/>
      <w:r w:rsidRPr="00725D10">
        <w:rPr>
          <w:rFonts w:ascii="Calibri" w:hAnsi="Calibri" w:cs="Calibri"/>
        </w:rPr>
        <w:t xml:space="preserve"> a market </w:t>
      </w:r>
      <w:proofErr w:type="spellStart"/>
      <w:r w:rsidRPr="00725D10">
        <w:rPr>
          <w:rFonts w:ascii="Calibri" w:hAnsi="Calibri" w:cs="Calibri"/>
        </w:rPr>
        <w:t>dominance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exceeding</w:t>
      </w:r>
      <w:proofErr w:type="spellEnd"/>
      <w:r w:rsidRPr="00725D10">
        <w:rPr>
          <w:rFonts w:ascii="Calibri" w:hAnsi="Calibri" w:cs="Calibri"/>
        </w:rPr>
        <w:t xml:space="preserve"> 70% in </w:t>
      </w:r>
      <w:proofErr w:type="spellStart"/>
      <w:r w:rsidRPr="00725D10">
        <w:rPr>
          <w:rFonts w:ascii="Calibri" w:hAnsi="Calibri" w:cs="Calibri"/>
        </w:rPr>
        <w:t>its</w:t>
      </w:r>
      <w:proofErr w:type="spellEnd"/>
      <w:r w:rsidRPr="00725D10">
        <w:rPr>
          <w:rFonts w:ascii="Calibri" w:hAnsi="Calibri" w:cs="Calibri"/>
        </w:rPr>
        <w:t xml:space="preserve"> sector </w:t>
      </w:r>
      <w:proofErr w:type="spellStart"/>
      <w:r w:rsidRPr="00725D10">
        <w:rPr>
          <w:rFonts w:ascii="Calibri" w:hAnsi="Calibri" w:cs="Calibri"/>
        </w:rPr>
        <w:t>may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integrate</w:t>
      </w:r>
      <w:proofErr w:type="spellEnd"/>
      <w:r w:rsidRPr="00725D10">
        <w:rPr>
          <w:rFonts w:ascii="Calibri" w:hAnsi="Calibri" w:cs="Calibri"/>
        </w:rPr>
        <w:t xml:space="preserve"> or </w:t>
      </w:r>
      <w:proofErr w:type="spellStart"/>
      <w:r w:rsidRPr="00725D10">
        <w:rPr>
          <w:rFonts w:ascii="Calibri" w:hAnsi="Calibri" w:cs="Calibri"/>
        </w:rPr>
        <w:t>modify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Software without making a 100% open-source </w:t>
      </w:r>
      <w:proofErr w:type="spellStart"/>
      <w:r w:rsidRPr="00725D10">
        <w:rPr>
          <w:rFonts w:ascii="Calibri" w:hAnsi="Calibri" w:cs="Calibri"/>
        </w:rPr>
        <w:t>fork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available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under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same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license</w:t>
      </w:r>
      <w:proofErr w:type="spellEnd"/>
      <w:r w:rsidRPr="00725D10">
        <w:rPr>
          <w:rFonts w:ascii="Calibri" w:hAnsi="Calibri" w:cs="Calibri"/>
        </w:rPr>
        <w:t>.</w:t>
      </w:r>
    </w:p>
    <w:p w14:paraId="2C456515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3.2. The Software </w:t>
      </w:r>
      <w:proofErr w:type="spellStart"/>
      <w:r w:rsidRPr="00725D10">
        <w:rPr>
          <w:rFonts w:ascii="Calibri" w:hAnsi="Calibri" w:cs="Calibri"/>
        </w:rPr>
        <w:t>may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not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be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integrated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into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proprietary</w:t>
      </w:r>
      <w:proofErr w:type="spellEnd"/>
      <w:r w:rsidRPr="00725D10">
        <w:rPr>
          <w:rFonts w:ascii="Calibri" w:hAnsi="Calibri" w:cs="Calibri"/>
        </w:rPr>
        <w:t xml:space="preserve"> systems </w:t>
      </w:r>
      <w:proofErr w:type="spellStart"/>
      <w:r w:rsidRPr="00725D10">
        <w:rPr>
          <w:rFonts w:ascii="Calibri" w:hAnsi="Calibri" w:cs="Calibri"/>
        </w:rPr>
        <w:t>where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its</w:t>
      </w:r>
      <w:proofErr w:type="spellEnd"/>
      <w:r w:rsidRPr="00725D10">
        <w:rPr>
          <w:rFonts w:ascii="Calibri" w:hAnsi="Calibri" w:cs="Calibri"/>
        </w:rPr>
        <w:t xml:space="preserve"> open-source nature is </w:t>
      </w:r>
      <w:proofErr w:type="spellStart"/>
      <w:r w:rsidRPr="00725D10">
        <w:rPr>
          <w:rFonts w:ascii="Calibri" w:hAnsi="Calibri" w:cs="Calibri"/>
        </w:rPr>
        <w:t>obscured</w:t>
      </w:r>
      <w:proofErr w:type="spellEnd"/>
      <w:r w:rsidRPr="00725D10">
        <w:rPr>
          <w:rFonts w:ascii="Calibri" w:hAnsi="Calibri" w:cs="Calibri"/>
        </w:rPr>
        <w:t xml:space="preserve">, </w:t>
      </w:r>
      <w:proofErr w:type="spellStart"/>
      <w:r w:rsidRPr="00725D10">
        <w:rPr>
          <w:rFonts w:ascii="Calibri" w:hAnsi="Calibri" w:cs="Calibri"/>
        </w:rPr>
        <w:t>restricted</w:t>
      </w:r>
      <w:proofErr w:type="spellEnd"/>
      <w:r w:rsidRPr="00725D10">
        <w:rPr>
          <w:rFonts w:ascii="Calibri" w:hAnsi="Calibri" w:cs="Calibri"/>
        </w:rPr>
        <w:t xml:space="preserve">, or </w:t>
      </w:r>
      <w:proofErr w:type="spellStart"/>
      <w:r w:rsidRPr="00725D10">
        <w:rPr>
          <w:rFonts w:ascii="Calibri" w:hAnsi="Calibri" w:cs="Calibri"/>
        </w:rPr>
        <w:t>locked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behind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paywalls</w:t>
      </w:r>
      <w:proofErr w:type="spellEnd"/>
      <w:r w:rsidRPr="00725D10">
        <w:rPr>
          <w:rFonts w:ascii="Calibri" w:hAnsi="Calibri" w:cs="Calibri"/>
        </w:rPr>
        <w:t>.</w:t>
      </w:r>
    </w:p>
    <w:p w14:paraId="7D43A646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lastRenderedPageBreak/>
        <w:t xml:space="preserve">3.3. </w:t>
      </w:r>
      <w:proofErr w:type="spellStart"/>
      <w:r w:rsidRPr="00725D10">
        <w:rPr>
          <w:rFonts w:ascii="Calibri" w:hAnsi="Calibri" w:cs="Calibri"/>
        </w:rPr>
        <w:t>Redistribution</w:t>
      </w:r>
      <w:proofErr w:type="spellEnd"/>
      <w:r w:rsidRPr="00725D10">
        <w:rPr>
          <w:rFonts w:ascii="Calibri" w:hAnsi="Calibri" w:cs="Calibri"/>
        </w:rPr>
        <w:t xml:space="preserve"> in </w:t>
      </w:r>
      <w:proofErr w:type="spellStart"/>
      <w:r w:rsidRPr="00725D10">
        <w:rPr>
          <w:rFonts w:ascii="Calibri" w:hAnsi="Calibri" w:cs="Calibri"/>
        </w:rPr>
        <w:t>any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manner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that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restricts</w:t>
      </w:r>
      <w:proofErr w:type="spellEnd"/>
      <w:r w:rsidRPr="00725D10">
        <w:rPr>
          <w:rFonts w:ascii="Calibri" w:hAnsi="Calibri" w:cs="Calibri"/>
        </w:rPr>
        <w:t xml:space="preserve"> end-users </w:t>
      </w:r>
      <w:proofErr w:type="spellStart"/>
      <w:r w:rsidRPr="00725D10">
        <w:rPr>
          <w:rFonts w:ascii="Calibri" w:hAnsi="Calibri" w:cs="Calibri"/>
        </w:rPr>
        <w:t>from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accessing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required</w:t>
      </w:r>
      <w:proofErr w:type="spellEnd"/>
      <w:r w:rsidRPr="00725D10">
        <w:rPr>
          <w:rFonts w:ascii="Calibri" w:hAnsi="Calibri" w:cs="Calibri"/>
        </w:rPr>
        <w:t xml:space="preserve"> open-source </w:t>
      </w:r>
      <w:proofErr w:type="spellStart"/>
      <w:r w:rsidRPr="00725D10">
        <w:rPr>
          <w:rFonts w:ascii="Calibri" w:hAnsi="Calibri" w:cs="Calibri"/>
        </w:rPr>
        <w:t>portion</w:t>
      </w:r>
      <w:proofErr w:type="spellEnd"/>
      <w:r w:rsidRPr="00725D10">
        <w:rPr>
          <w:rFonts w:ascii="Calibri" w:hAnsi="Calibri" w:cs="Calibri"/>
        </w:rPr>
        <w:t xml:space="preserve"> is </w:t>
      </w:r>
      <w:proofErr w:type="spellStart"/>
      <w:r w:rsidRPr="00725D10">
        <w:rPr>
          <w:rFonts w:ascii="Calibri" w:hAnsi="Calibri" w:cs="Calibri"/>
        </w:rPr>
        <w:t>strictly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prohibited</w:t>
      </w:r>
      <w:proofErr w:type="spellEnd"/>
      <w:r w:rsidRPr="00725D10">
        <w:rPr>
          <w:rFonts w:ascii="Calibri" w:hAnsi="Calibri" w:cs="Calibri"/>
        </w:rPr>
        <w:t>.</w:t>
      </w:r>
    </w:p>
    <w:p w14:paraId="274ECEDB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3.4. </w:t>
      </w:r>
      <w:proofErr w:type="spellStart"/>
      <w:r w:rsidRPr="00725D10">
        <w:rPr>
          <w:rFonts w:ascii="Calibri" w:hAnsi="Calibri" w:cs="Calibri"/>
        </w:rPr>
        <w:t>Licensees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may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not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relicense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Software </w:t>
      </w:r>
      <w:proofErr w:type="spellStart"/>
      <w:r w:rsidRPr="00725D10">
        <w:rPr>
          <w:rFonts w:ascii="Calibri" w:hAnsi="Calibri" w:cs="Calibri"/>
        </w:rPr>
        <w:t>under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any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terms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that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reduce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its</w:t>
      </w:r>
      <w:proofErr w:type="spellEnd"/>
      <w:r w:rsidRPr="00725D10">
        <w:rPr>
          <w:rFonts w:ascii="Calibri" w:hAnsi="Calibri" w:cs="Calibri"/>
        </w:rPr>
        <w:t xml:space="preserve"> open-source nature.</w:t>
      </w:r>
    </w:p>
    <w:p w14:paraId="1562721D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pict w14:anchorId="201BBBCF">
          <v:rect id="_x0000_i1082" style="width:0;height:1.5pt" o:hralign="center" o:hrstd="t" o:hr="t" fillcolor="#a0a0a0" stroked="f"/>
        </w:pict>
      </w:r>
    </w:p>
    <w:p w14:paraId="7CC0921B" w14:textId="77777777" w:rsidR="00725D10" w:rsidRPr="00725D10" w:rsidRDefault="00725D10" w:rsidP="00725D10">
      <w:pPr>
        <w:rPr>
          <w:rFonts w:ascii="Calibri" w:hAnsi="Calibri" w:cs="Calibri"/>
          <w:b/>
          <w:bCs/>
        </w:rPr>
      </w:pPr>
      <w:r w:rsidRPr="00725D10">
        <w:rPr>
          <w:rFonts w:ascii="Calibri" w:hAnsi="Calibri" w:cs="Calibri"/>
          <w:b/>
          <w:bCs/>
        </w:rPr>
        <w:t xml:space="preserve">4. </w:t>
      </w:r>
      <w:proofErr w:type="spellStart"/>
      <w:r w:rsidRPr="00725D10">
        <w:rPr>
          <w:rFonts w:ascii="Calibri" w:hAnsi="Calibri" w:cs="Calibri"/>
          <w:b/>
          <w:bCs/>
        </w:rPr>
        <w:t>Forking</w:t>
      </w:r>
      <w:proofErr w:type="spellEnd"/>
      <w:r w:rsidRPr="00725D10">
        <w:rPr>
          <w:rFonts w:ascii="Calibri" w:hAnsi="Calibri" w:cs="Calibri"/>
          <w:b/>
          <w:bCs/>
        </w:rPr>
        <w:t xml:space="preserve">, </w:t>
      </w:r>
      <w:proofErr w:type="spellStart"/>
      <w:r w:rsidRPr="00725D10">
        <w:rPr>
          <w:rFonts w:ascii="Calibri" w:hAnsi="Calibri" w:cs="Calibri"/>
          <w:b/>
          <w:bCs/>
        </w:rPr>
        <w:t>Contributions</w:t>
      </w:r>
      <w:proofErr w:type="spellEnd"/>
      <w:r w:rsidRPr="00725D10">
        <w:rPr>
          <w:rFonts w:ascii="Calibri" w:hAnsi="Calibri" w:cs="Calibri"/>
          <w:b/>
          <w:bCs/>
        </w:rPr>
        <w:t xml:space="preserve">, </w:t>
      </w:r>
      <w:proofErr w:type="spellStart"/>
      <w:r w:rsidRPr="00725D10">
        <w:rPr>
          <w:rFonts w:ascii="Calibri" w:hAnsi="Calibri" w:cs="Calibri"/>
          <w:b/>
          <w:bCs/>
        </w:rPr>
        <w:t>and</w:t>
      </w:r>
      <w:proofErr w:type="spellEnd"/>
      <w:r w:rsidRPr="00725D10">
        <w:rPr>
          <w:rFonts w:ascii="Calibri" w:hAnsi="Calibri" w:cs="Calibri"/>
          <w:b/>
          <w:bCs/>
        </w:rPr>
        <w:t xml:space="preserve"> Community </w:t>
      </w:r>
      <w:proofErr w:type="spellStart"/>
      <w:r w:rsidRPr="00725D10">
        <w:rPr>
          <w:rFonts w:ascii="Calibri" w:hAnsi="Calibri" w:cs="Calibri"/>
          <w:b/>
          <w:bCs/>
        </w:rPr>
        <w:t>Rights</w:t>
      </w:r>
      <w:proofErr w:type="spellEnd"/>
    </w:p>
    <w:p w14:paraId="02B21245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4.1. </w:t>
      </w:r>
      <w:proofErr w:type="spellStart"/>
      <w:r w:rsidRPr="00725D10">
        <w:rPr>
          <w:rFonts w:ascii="Calibri" w:hAnsi="Calibri" w:cs="Calibri"/>
        </w:rPr>
        <w:t>Forking</w:t>
      </w:r>
      <w:proofErr w:type="spellEnd"/>
      <w:r w:rsidRPr="00725D10">
        <w:rPr>
          <w:rFonts w:ascii="Calibri" w:hAnsi="Calibri" w:cs="Calibri"/>
        </w:rPr>
        <w:t xml:space="preserve"> is </w:t>
      </w:r>
      <w:proofErr w:type="spellStart"/>
      <w:r w:rsidRPr="00725D10">
        <w:rPr>
          <w:rFonts w:ascii="Calibri" w:hAnsi="Calibri" w:cs="Calibri"/>
        </w:rPr>
        <w:t>encouraged</w:t>
      </w:r>
      <w:proofErr w:type="spellEnd"/>
      <w:r w:rsidRPr="00725D10">
        <w:rPr>
          <w:rFonts w:ascii="Calibri" w:hAnsi="Calibri" w:cs="Calibri"/>
        </w:rPr>
        <w:t xml:space="preserve"> but must </w:t>
      </w:r>
      <w:proofErr w:type="spellStart"/>
      <w:r w:rsidRPr="00725D10">
        <w:rPr>
          <w:rFonts w:ascii="Calibri" w:hAnsi="Calibri" w:cs="Calibri"/>
        </w:rPr>
        <w:t>comply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with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all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transparency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and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openness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requirements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stated</w:t>
      </w:r>
      <w:proofErr w:type="spellEnd"/>
      <w:r w:rsidRPr="00725D10">
        <w:rPr>
          <w:rFonts w:ascii="Calibri" w:hAnsi="Calibri" w:cs="Calibri"/>
        </w:rPr>
        <w:t xml:space="preserve"> in </w:t>
      </w:r>
      <w:proofErr w:type="spellStart"/>
      <w:r w:rsidRPr="00725D10">
        <w:rPr>
          <w:rFonts w:ascii="Calibri" w:hAnsi="Calibri" w:cs="Calibri"/>
        </w:rPr>
        <w:t>this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license</w:t>
      </w:r>
      <w:proofErr w:type="spellEnd"/>
      <w:r w:rsidRPr="00725D10">
        <w:rPr>
          <w:rFonts w:ascii="Calibri" w:hAnsi="Calibri" w:cs="Calibri"/>
        </w:rPr>
        <w:t>.</w:t>
      </w:r>
    </w:p>
    <w:p w14:paraId="0473894F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4.2. </w:t>
      </w:r>
      <w:proofErr w:type="spellStart"/>
      <w:r w:rsidRPr="00725D10">
        <w:rPr>
          <w:rFonts w:ascii="Calibri" w:hAnsi="Calibri" w:cs="Calibri"/>
        </w:rPr>
        <w:t>Contributions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Software are </w:t>
      </w:r>
      <w:proofErr w:type="spellStart"/>
      <w:r w:rsidRPr="00725D10">
        <w:rPr>
          <w:rFonts w:ascii="Calibri" w:hAnsi="Calibri" w:cs="Calibri"/>
        </w:rPr>
        <w:t>governed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by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contributor's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license</w:t>
      </w:r>
      <w:proofErr w:type="spellEnd"/>
      <w:r w:rsidRPr="00725D10">
        <w:rPr>
          <w:rFonts w:ascii="Calibri" w:hAnsi="Calibri" w:cs="Calibri"/>
        </w:rPr>
        <w:t xml:space="preserve"> agreement, </w:t>
      </w:r>
      <w:proofErr w:type="spellStart"/>
      <w:r w:rsidRPr="00725D10">
        <w:rPr>
          <w:rFonts w:ascii="Calibri" w:hAnsi="Calibri" w:cs="Calibri"/>
        </w:rPr>
        <w:t>ensuring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that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modifications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remain</w:t>
      </w:r>
      <w:proofErr w:type="spellEnd"/>
      <w:r w:rsidRPr="00725D10">
        <w:rPr>
          <w:rFonts w:ascii="Calibri" w:hAnsi="Calibri" w:cs="Calibri"/>
        </w:rPr>
        <w:t xml:space="preserve"> open-source </w:t>
      </w:r>
      <w:proofErr w:type="spellStart"/>
      <w:r w:rsidRPr="00725D10">
        <w:rPr>
          <w:rFonts w:ascii="Calibri" w:hAnsi="Calibri" w:cs="Calibri"/>
        </w:rPr>
        <w:t>under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same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terms</w:t>
      </w:r>
      <w:proofErr w:type="spellEnd"/>
      <w:r w:rsidRPr="00725D10">
        <w:rPr>
          <w:rFonts w:ascii="Calibri" w:hAnsi="Calibri" w:cs="Calibri"/>
        </w:rPr>
        <w:t>.</w:t>
      </w:r>
    </w:p>
    <w:p w14:paraId="5F673D91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4.3. No </w:t>
      </w:r>
      <w:proofErr w:type="spellStart"/>
      <w:r w:rsidRPr="00725D10">
        <w:rPr>
          <w:rFonts w:ascii="Calibri" w:hAnsi="Calibri" w:cs="Calibri"/>
        </w:rPr>
        <w:t>contributor</w:t>
      </w:r>
      <w:proofErr w:type="spellEnd"/>
      <w:r w:rsidRPr="00725D10">
        <w:rPr>
          <w:rFonts w:ascii="Calibri" w:hAnsi="Calibri" w:cs="Calibri"/>
        </w:rPr>
        <w:t xml:space="preserve"> or </w:t>
      </w:r>
      <w:proofErr w:type="spellStart"/>
      <w:r w:rsidRPr="00725D10">
        <w:rPr>
          <w:rFonts w:ascii="Calibri" w:hAnsi="Calibri" w:cs="Calibri"/>
        </w:rPr>
        <w:t>maintainer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may</w:t>
      </w:r>
      <w:proofErr w:type="spellEnd"/>
      <w:r w:rsidRPr="00725D10">
        <w:rPr>
          <w:rFonts w:ascii="Calibri" w:hAnsi="Calibri" w:cs="Calibri"/>
        </w:rPr>
        <w:t xml:space="preserve"> introduce changes </w:t>
      </w:r>
      <w:proofErr w:type="spellStart"/>
      <w:r w:rsidRPr="00725D10">
        <w:rPr>
          <w:rFonts w:ascii="Calibri" w:hAnsi="Calibri" w:cs="Calibri"/>
        </w:rPr>
        <w:t>that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result</w:t>
      </w:r>
      <w:proofErr w:type="spellEnd"/>
      <w:r w:rsidRPr="00725D10">
        <w:rPr>
          <w:rFonts w:ascii="Calibri" w:hAnsi="Calibri" w:cs="Calibri"/>
        </w:rPr>
        <w:t xml:space="preserve"> in </w:t>
      </w:r>
      <w:proofErr w:type="spellStart"/>
      <w:r w:rsidRPr="00725D10">
        <w:rPr>
          <w:rFonts w:ascii="Calibri" w:hAnsi="Calibri" w:cs="Calibri"/>
        </w:rPr>
        <w:t>reducing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open-source ratio below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35% minimum </w:t>
      </w:r>
      <w:proofErr w:type="spellStart"/>
      <w:r w:rsidRPr="00725D10">
        <w:rPr>
          <w:rFonts w:ascii="Calibri" w:hAnsi="Calibri" w:cs="Calibri"/>
        </w:rPr>
        <w:t>threshold</w:t>
      </w:r>
      <w:proofErr w:type="spellEnd"/>
      <w:r w:rsidRPr="00725D10">
        <w:rPr>
          <w:rFonts w:ascii="Calibri" w:hAnsi="Calibri" w:cs="Calibri"/>
        </w:rPr>
        <w:t>.</w:t>
      </w:r>
    </w:p>
    <w:p w14:paraId="16B1D868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pict w14:anchorId="6300B097">
          <v:rect id="_x0000_i1083" style="width:0;height:1.5pt" o:hralign="center" o:hrstd="t" o:hr="t" fillcolor="#a0a0a0" stroked="f"/>
        </w:pict>
      </w:r>
    </w:p>
    <w:p w14:paraId="3FC7D82F" w14:textId="77777777" w:rsidR="00725D10" w:rsidRPr="00725D10" w:rsidRDefault="00725D10" w:rsidP="00725D10">
      <w:pPr>
        <w:rPr>
          <w:rFonts w:ascii="Calibri" w:hAnsi="Calibri" w:cs="Calibri"/>
          <w:b/>
          <w:bCs/>
        </w:rPr>
      </w:pPr>
      <w:r w:rsidRPr="00725D10">
        <w:rPr>
          <w:rFonts w:ascii="Calibri" w:hAnsi="Calibri" w:cs="Calibri"/>
          <w:b/>
          <w:bCs/>
        </w:rPr>
        <w:t xml:space="preserve">5. Commercial </w:t>
      </w:r>
      <w:proofErr w:type="spellStart"/>
      <w:r w:rsidRPr="00725D10">
        <w:rPr>
          <w:rFonts w:ascii="Calibri" w:hAnsi="Calibri" w:cs="Calibri"/>
          <w:b/>
          <w:bCs/>
        </w:rPr>
        <w:t>Use</w:t>
      </w:r>
      <w:proofErr w:type="spellEnd"/>
      <w:r w:rsidRPr="00725D10">
        <w:rPr>
          <w:rFonts w:ascii="Calibri" w:hAnsi="Calibri" w:cs="Calibri"/>
          <w:b/>
          <w:bCs/>
        </w:rPr>
        <w:t xml:space="preserve"> </w:t>
      </w:r>
      <w:proofErr w:type="spellStart"/>
      <w:r w:rsidRPr="00725D10">
        <w:rPr>
          <w:rFonts w:ascii="Calibri" w:hAnsi="Calibri" w:cs="Calibri"/>
          <w:b/>
          <w:bCs/>
        </w:rPr>
        <w:t>and</w:t>
      </w:r>
      <w:proofErr w:type="spellEnd"/>
      <w:r w:rsidRPr="00725D10">
        <w:rPr>
          <w:rFonts w:ascii="Calibri" w:hAnsi="Calibri" w:cs="Calibri"/>
          <w:b/>
          <w:bCs/>
        </w:rPr>
        <w:t xml:space="preserve"> SaaS </w:t>
      </w:r>
      <w:proofErr w:type="spellStart"/>
      <w:r w:rsidRPr="00725D10">
        <w:rPr>
          <w:rFonts w:ascii="Calibri" w:hAnsi="Calibri" w:cs="Calibri"/>
          <w:b/>
          <w:bCs/>
        </w:rPr>
        <w:t>Deployments</w:t>
      </w:r>
      <w:proofErr w:type="spellEnd"/>
    </w:p>
    <w:p w14:paraId="70BD6B12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5.1. The Software </w:t>
      </w:r>
      <w:proofErr w:type="spellStart"/>
      <w:r w:rsidRPr="00725D10">
        <w:rPr>
          <w:rFonts w:ascii="Calibri" w:hAnsi="Calibri" w:cs="Calibri"/>
        </w:rPr>
        <w:t>may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be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used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for</w:t>
      </w:r>
      <w:proofErr w:type="spellEnd"/>
      <w:r w:rsidRPr="00725D10">
        <w:rPr>
          <w:rFonts w:ascii="Calibri" w:hAnsi="Calibri" w:cs="Calibri"/>
        </w:rPr>
        <w:t xml:space="preserve"> commercial </w:t>
      </w:r>
      <w:proofErr w:type="spellStart"/>
      <w:r w:rsidRPr="00725D10">
        <w:rPr>
          <w:rFonts w:ascii="Calibri" w:hAnsi="Calibri" w:cs="Calibri"/>
        </w:rPr>
        <w:t>purposes</w:t>
      </w:r>
      <w:proofErr w:type="spellEnd"/>
      <w:r w:rsidRPr="00725D10">
        <w:rPr>
          <w:rFonts w:ascii="Calibri" w:hAnsi="Calibri" w:cs="Calibri"/>
        </w:rPr>
        <w:t xml:space="preserve">, </w:t>
      </w:r>
      <w:proofErr w:type="spellStart"/>
      <w:r w:rsidRPr="00725D10">
        <w:rPr>
          <w:rFonts w:ascii="Calibri" w:hAnsi="Calibri" w:cs="Calibri"/>
        </w:rPr>
        <w:t>provided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that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any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modifications</w:t>
      </w:r>
      <w:proofErr w:type="spellEnd"/>
      <w:r w:rsidRPr="00725D10">
        <w:rPr>
          <w:rFonts w:ascii="Calibri" w:hAnsi="Calibri" w:cs="Calibri"/>
        </w:rPr>
        <w:t xml:space="preserve"> or </w:t>
      </w:r>
      <w:proofErr w:type="spellStart"/>
      <w:r w:rsidRPr="00725D10">
        <w:rPr>
          <w:rFonts w:ascii="Calibri" w:hAnsi="Calibri" w:cs="Calibri"/>
        </w:rPr>
        <w:t>enhancements</w:t>
      </w:r>
      <w:proofErr w:type="spellEnd"/>
      <w:r w:rsidRPr="00725D10">
        <w:rPr>
          <w:rFonts w:ascii="Calibri" w:hAnsi="Calibri" w:cs="Calibri"/>
        </w:rPr>
        <w:t xml:space="preserve"> made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open-source </w:t>
      </w:r>
      <w:proofErr w:type="spellStart"/>
      <w:r w:rsidRPr="00725D10">
        <w:rPr>
          <w:rFonts w:ascii="Calibri" w:hAnsi="Calibri" w:cs="Calibri"/>
        </w:rPr>
        <w:t>portion</w:t>
      </w:r>
      <w:proofErr w:type="spellEnd"/>
      <w:r w:rsidRPr="00725D10">
        <w:rPr>
          <w:rFonts w:ascii="Calibri" w:hAnsi="Calibri" w:cs="Calibri"/>
        </w:rPr>
        <w:t xml:space="preserve"> must </w:t>
      </w:r>
      <w:proofErr w:type="spellStart"/>
      <w:r w:rsidRPr="00725D10">
        <w:rPr>
          <w:rFonts w:ascii="Calibri" w:hAnsi="Calibri" w:cs="Calibri"/>
        </w:rPr>
        <w:t>be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publicly</w:t>
      </w:r>
      <w:proofErr w:type="spellEnd"/>
      <w:r w:rsidRPr="00725D10">
        <w:rPr>
          <w:rFonts w:ascii="Calibri" w:hAnsi="Calibri" w:cs="Calibri"/>
        </w:rPr>
        <w:t xml:space="preserve"> shared.</w:t>
      </w:r>
    </w:p>
    <w:p w14:paraId="2DC1963D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5.2. Software-as-a-Service (SaaS) </w:t>
      </w:r>
      <w:proofErr w:type="spellStart"/>
      <w:r w:rsidRPr="00725D10">
        <w:rPr>
          <w:rFonts w:ascii="Calibri" w:hAnsi="Calibri" w:cs="Calibri"/>
        </w:rPr>
        <w:t>implementations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based</w:t>
      </w:r>
      <w:proofErr w:type="spellEnd"/>
      <w:r w:rsidRPr="00725D10">
        <w:rPr>
          <w:rFonts w:ascii="Calibri" w:hAnsi="Calibri" w:cs="Calibri"/>
        </w:rPr>
        <w:t xml:space="preserve"> on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Software must </w:t>
      </w:r>
      <w:proofErr w:type="spellStart"/>
      <w:r w:rsidRPr="00725D10">
        <w:rPr>
          <w:rFonts w:ascii="Calibri" w:hAnsi="Calibri" w:cs="Calibri"/>
        </w:rPr>
        <w:t>either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contribute</w:t>
      </w:r>
      <w:proofErr w:type="spellEnd"/>
      <w:r w:rsidRPr="00725D10">
        <w:rPr>
          <w:rFonts w:ascii="Calibri" w:hAnsi="Calibri" w:cs="Calibri"/>
        </w:rPr>
        <w:t xml:space="preserve"> back </w:t>
      </w:r>
      <w:proofErr w:type="spellStart"/>
      <w:r w:rsidRPr="00725D10">
        <w:rPr>
          <w:rFonts w:ascii="Calibri" w:hAnsi="Calibri" w:cs="Calibri"/>
        </w:rPr>
        <w:t>modifications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open-source community or </w:t>
      </w:r>
      <w:proofErr w:type="spellStart"/>
      <w:r w:rsidRPr="00725D10">
        <w:rPr>
          <w:rFonts w:ascii="Calibri" w:hAnsi="Calibri" w:cs="Calibri"/>
        </w:rPr>
        <w:t>provide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an</w:t>
      </w:r>
      <w:proofErr w:type="spellEnd"/>
      <w:r w:rsidRPr="00725D10">
        <w:rPr>
          <w:rFonts w:ascii="Calibri" w:hAnsi="Calibri" w:cs="Calibri"/>
        </w:rPr>
        <w:t xml:space="preserve"> API </w:t>
      </w:r>
      <w:proofErr w:type="spellStart"/>
      <w:r w:rsidRPr="00725D10">
        <w:rPr>
          <w:rFonts w:ascii="Calibri" w:hAnsi="Calibri" w:cs="Calibri"/>
        </w:rPr>
        <w:t>allowing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interoperability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with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other</w:t>
      </w:r>
      <w:proofErr w:type="spellEnd"/>
      <w:r w:rsidRPr="00725D10">
        <w:rPr>
          <w:rFonts w:ascii="Calibri" w:hAnsi="Calibri" w:cs="Calibri"/>
        </w:rPr>
        <w:t xml:space="preserve"> open-source </w:t>
      </w:r>
      <w:proofErr w:type="spellStart"/>
      <w:r w:rsidRPr="00725D10">
        <w:rPr>
          <w:rFonts w:ascii="Calibri" w:hAnsi="Calibri" w:cs="Calibri"/>
        </w:rPr>
        <w:t>projects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under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this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license</w:t>
      </w:r>
      <w:proofErr w:type="spellEnd"/>
      <w:r w:rsidRPr="00725D10">
        <w:rPr>
          <w:rFonts w:ascii="Calibri" w:hAnsi="Calibri" w:cs="Calibri"/>
        </w:rPr>
        <w:t>.</w:t>
      </w:r>
    </w:p>
    <w:p w14:paraId="76AD7002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pict w14:anchorId="2C837A22">
          <v:rect id="_x0000_i1084" style="width:0;height:1.5pt" o:hralign="center" o:hrstd="t" o:hr="t" fillcolor="#a0a0a0" stroked="f"/>
        </w:pict>
      </w:r>
    </w:p>
    <w:p w14:paraId="76AEF25C" w14:textId="77777777" w:rsidR="00725D10" w:rsidRPr="00725D10" w:rsidRDefault="00725D10" w:rsidP="00725D10">
      <w:pPr>
        <w:rPr>
          <w:rFonts w:ascii="Calibri" w:hAnsi="Calibri" w:cs="Calibri"/>
          <w:b/>
          <w:bCs/>
        </w:rPr>
      </w:pPr>
      <w:r w:rsidRPr="00725D10">
        <w:rPr>
          <w:rFonts w:ascii="Calibri" w:hAnsi="Calibri" w:cs="Calibri"/>
          <w:b/>
          <w:bCs/>
        </w:rPr>
        <w:t xml:space="preserve">6. License Compliance </w:t>
      </w:r>
      <w:proofErr w:type="spellStart"/>
      <w:r w:rsidRPr="00725D10">
        <w:rPr>
          <w:rFonts w:ascii="Calibri" w:hAnsi="Calibri" w:cs="Calibri"/>
          <w:b/>
          <w:bCs/>
        </w:rPr>
        <w:t>and</w:t>
      </w:r>
      <w:proofErr w:type="spellEnd"/>
      <w:r w:rsidRPr="00725D10">
        <w:rPr>
          <w:rFonts w:ascii="Calibri" w:hAnsi="Calibri" w:cs="Calibri"/>
          <w:b/>
          <w:bCs/>
        </w:rPr>
        <w:t xml:space="preserve"> </w:t>
      </w:r>
      <w:proofErr w:type="spellStart"/>
      <w:r w:rsidRPr="00725D10">
        <w:rPr>
          <w:rFonts w:ascii="Calibri" w:hAnsi="Calibri" w:cs="Calibri"/>
          <w:b/>
          <w:bCs/>
        </w:rPr>
        <w:t>Enforcement</w:t>
      </w:r>
      <w:proofErr w:type="spellEnd"/>
    </w:p>
    <w:p w14:paraId="3094BA85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6.1. The </w:t>
      </w:r>
      <w:proofErr w:type="spellStart"/>
      <w:r w:rsidRPr="00725D10">
        <w:rPr>
          <w:rFonts w:ascii="Calibri" w:hAnsi="Calibri" w:cs="Calibri"/>
        </w:rPr>
        <w:t>LibreNova</w:t>
      </w:r>
      <w:proofErr w:type="spellEnd"/>
      <w:r w:rsidRPr="00725D10">
        <w:rPr>
          <w:rFonts w:ascii="Calibri" w:hAnsi="Calibri" w:cs="Calibri"/>
        </w:rPr>
        <w:t xml:space="preserve"> Foundation (LNF) reserves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right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conduct</w:t>
      </w:r>
      <w:proofErr w:type="spellEnd"/>
      <w:r w:rsidRPr="00725D10">
        <w:rPr>
          <w:rFonts w:ascii="Calibri" w:hAnsi="Calibri" w:cs="Calibri"/>
        </w:rPr>
        <w:t xml:space="preserve"> audits on </w:t>
      </w:r>
      <w:proofErr w:type="spellStart"/>
      <w:r w:rsidRPr="00725D10">
        <w:rPr>
          <w:rFonts w:ascii="Calibri" w:hAnsi="Calibri" w:cs="Calibri"/>
        </w:rPr>
        <w:t>projects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claiming</w:t>
      </w:r>
      <w:proofErr w:type="spellEnd"/>
      <w:r w:rsidRPr="00725D10">
        <w:rPr>
          <w:rFonts w:ascii="Calibri" w:hAnsi="Calibri" w:cs="Calibri"/>
        </w:rPr>
        <w:t xml:space="preserve"> compliance </w:t>
      </w:r>
      <w:proofErr w:type="spellStart"/>
      <w:r w:rsidRPr="00725D10">
        <w:rPr>
          <w:rFonts w:ascii="Calibri" w:hAnsi="Calibri" w:cs="Calibri"/>
        </w:rPr>
        <w:t>with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this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license</w:t>
      </w:r>
      <w:proofErr w:type="spellEnd"/>
      <w:r w:rsidRPr="00725D10">
        <w:rPr>
          <w:rFonts w:ascii="Calibri" w:hAnsi="Calibri" w:cs="Calibri"/>
        </w:rPr>
        <w:t>.</w:t>
      </w:r>
    </w:p>
    <w:p w14:paraId="54C446F9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6.2. Non-compliance </w:t>
      </w:r>
      <w:proofErr w:type="spellStart"/>
      <w:r w:rsidRPr="00725D10">
        <w:rPr>
          <w:rFonts w:ascii="Calibri" w:hAnsi="Calibri" w:cs="Calibri"/>
        </w:rPr>
        <w:t>with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this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license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may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result</w:t>
      </w:r>
      <w:proofErr w:type="spellEnd"/>
      <w:r w:rsidRPr="00725D10">
        <w:rPr>
          <w:rFonts w:ascii="Calibri" w:hAnsi="Calibri" w:cs="Calibri"/>
        </w:rPr>
        <w:t xml:space="preserve"> in </w:t>
      </w:r>
      <w:proofErr w:type="spellStart"/>
      <w:r w:rsidRPr="00725D10">
        <w:rPr>
          <w:rFonts w:ascii="Calibri" w:hAnsi="Calibri" w:cs="Calibri"/>
        </w:rPr>
        <w:t>revocation</w:t>
      </w:r>
      <w:proofErr w:type="spellEnd"/>
      <w:r w:rsidRPr="00725D10">
        <w:rPr>
          <w:rFonts w:ascii="Calibri" w:hAnsi="Calibri" w:cs="Calibri"/>
        </w:rPr>
        <w:t xml:space="preserve"> of </w:t>
      </w:r>
      <w:proofErr w:type="spellStart"/>
      <w:r w:rsidRPr="00725D10">
        <w:rPr>
          <w:rFonts w:ascii="Calibri" w:hAnsi="Calibri" w:cs="Calibri"/>
        </w:rPr>
        <w:t>rights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under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LNL v1.1 </w:t>
      </w:r>
      <w:proofErr w:type="spellStart"/>
      <w:r w:rsidRPr="00725D10">
        <w:rPr>
          <w:rFonts w:ascii="Calibri" w:hAnsi="Calibri" w:cs="Calibri"/>
        </w:rPr>
        <w:t>and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may</w:t>
      </w:r>
      <w:proofErr w:type="spellEnd"/>
      <w:r w:rsidRPr="00725D10">
        <w:rPr>
          <w:rFonts w:ascii="Calibri" w:hAnsi="Calibri" w:cs="Calibri"/>
        </w:rPr>
        <w:t xml:space="preserve"> lead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legal</w:t>
      </w:r>
      <w:proofErr w:type="spellEnd"/>
      <w:r w:rsidRPr="00725D10">
        <w:rPr>
          <w:rFonts w:ascii="Calibri" w:hAnsi="Calibri" w:cs="Calibri"/>
        </w:rPr>
        <w:t xml:space="preserve"> action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protect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open-source nature of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Software.</w:t>
      </w:r>
    </w:p>
    <w:p w14:paraId="08E3A350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6.3. </w:t>
      </w:r>
      <w:proofErr w:type="spellStart"/>
      <w:r w:rsidRPr="00725D10">
        <w:rPr>
          <w:rFonts w:ascii="Calibri" w:hAnsi="Calibri" w:cs="Calibri"/>
        </w:rPr>
        <w:t>Any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legal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disputes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arising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from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this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license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shall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be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governed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by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jurisdiction</w:t>
      </w:r>
      <w:proofErr w:type="spellEnd"/>
      <w:r w:rsidRPr="00725D10">
        <w:rPr>
          <w:rFonts w:ascii="Calibri" w:hAnsi="Calibri" w:cs="Calibri"/>
        </w:rPr>
        <w:t xml:space="preserve"> of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LibreNova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Foundation’s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headquarters</w:t>
      </w:r>
      <w:proofErr w:type="spellEnd"/>
      <w:r w:rsidRPr="00725D10">
        <w:rPr>
          <w:rFonts w:ascii="Calibri" w:hAnsi="Calibri" w:cs="Calibri"/>
        </w:rPr>
        <w:t xml:space="preserve">, </w:t>
      </w:r>
      <w:proofErr w:type="spellStart"/>
      <w:r w:rsidRPr="00725D10">
        <w:rPr>
          <w:rFonts w:ascii="Calibri" w:hAnsi="Calibri" w:cs="Calibri"/>
        </w:rPr>
        <w:t>unless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otherwise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agreed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upon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by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all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parties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involved</w:t>
      </w:r>
      <w:proofErr w:type="spellEnd"/>
      <w:r w:rsidRPr="00725D10">
        <w:rPr>
          <w:rFonts w:ascii="Calibri" w:hAnsi="Calibri" w:cs="Calibri"/>
        </w:rPr>
        <w:t>.</w:t>
      </w:r>
    </w:p>
    <w:p w14:paraId="1FFCFA46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pict w14:anchorId="4AF125B2">
          <v:rect id="_x0000_i1085" style="width:0;height:1.5pt" o:hralign="center" o:hrstd="t" o:hr="t" fillcolor="#a0a0a0" stroked="f"/>
        </w:pict>
      </w:r>
    </w:p>
    <w:p w14:paraId="471A0A79" w14:textId="77777777" w:rsidR="00725D10" w:rsidRPr="00725D10" w:rsidRDefault="00725D10" w:rsidP="00725D10">
      <w:pPr>
        <w:rPr>
          <w:rFonts w:ascii="Calibri" w:hAnsi="Calibri" w:cs="Calibri"/>
          <w:b/>
          <w:bCs/>
        </w:rPr>
      </w:pPr>
      <w:r w:rsidRPr="00725D10">
        <w:rPr>
          <w:rFonts w:ascii="Calibri" w:hAnsi="Calibri" w:cs="Calibri"/>
          <w:b/>
          <w:bCs/>
        </w:rPr>
        <w:t xml:space="preserve">7. No Warranty </w:t>
      </w:r>
      <w:proofErr w:type="spellStart"/>
      <w:r w:rsidRPr="00725D10">
        <w:rPr>
          <w:rFonts w:ascii="Calibri" w:hAnsi="Calibri" w:cs="Calibri"/>
          <w:b/>
          <w:bCs/>
        </w:rPr>
        <w:t>and</w:t>
      </w:r>
      <w:proofErr w:type="spellEnd"/>
      <w:r w:rsidRPr="00725D10">
        <w:rPr>
          <w:rFonts w:ascii="Calibri" w:hAnsi="Calibri" w:cs="Calibri"/>
          <w:b/>
          <w:bCs/>
        </w:rPr>
        <w:t xml:space="preserve"> </w:t>
      </w:r>
      <w:proofErr w:type="spellStart"/>
      <w:r w:rsidRPr="00725D10">
        <w:rPr>
          <w:rFonts w:ascii="Calibri" w:hAnsi="Calibri" w:cs="Calibri"/>
          <w:b/>
          <w:bCs/>
        </w:rPr>
        <w:t>Limitation</w:t>
      </w:r>
      <w:proofErr w:type="spellEnd"/>
      <w:r w:rsidRPr="00725D10">
        <w:rPr>
          <w:rFonts w:ascii="Calibri" w:hAnsi="Calibri" w:cs="Calibri"/>
          <w:b/>
          <w:bCs/>
        </w:rPr>
        <w:t xml:space="preserve"> of </w:t>
      </w:r>
      <w:proofErr w:type="spellStart"/>
      <w:r w:rsidRPr="00725D10">
        <w:rPr>
          <w:rFonts w:ascii="Calibri" w:hAnsi="Calibri" w:cs="Calibri"/>
          <w:b/>
          <w:bCs/>
        </w:rPr>
        <w:t>Liability</w:t>
      </w:r>
      <w:proofErr w:type="spellEnd"/>
    </w:p>
    <w:p w14:paraId="4D10A2E4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7.1. The Software is </w:t>
      </w:r>
      <w:proofErr w:type="spellStart"/>
      <w:r w:rsidRPr="00725D10">
        <w:rPr>
          <w:rFonts w:ascii="Calibri" w:hAnsi="Calibri" w:cs="Calibri"/>
        </w:rPr>
        <w:t>provided</w:t>
      </w:r>
      <w:proofErr w:type="spellEnd"/>
      <w:r w:rsidRPr="00725D10">
        <w:rPr>
          <w:rFonts w:ascii="Calibri" w:hAnsi="Calibri" w:cs="Calibri"/>
        </w:rPr>
        <w:t xml:space="preserve"> "as is", without warranty of </w:t>
      </w:r>
      <w:proofErr w:type="spellStart"/>
      <w:r w:rsidRPr="00725D10">
        <w:rPr>
          <w:rFonts w:ascii="Calibri" w:hAnsi="Calibri" w:cs="Calibri"/>
        </w:rPr>
        <w:t>any</w:t>
      </w:r>
      <w:proofErr w:type="spellEnd"/>
      <w:r w:rsidRPr="00725D10">
        <w:rPr>
          <w:rFonts w:ascii="Calibri" w:hAnsi="Calibri" w:cs="Calibri"/>
        </w:rPr>
        <w:t xml:space="preserve"> kind, </w:t>
      </w:r>
      <w:proofErr w:type="spellStart"/>
      <w:r w:rsidRPr="00725D10">
        <w:rPr>
          <w:rFonts w:ascii="Calibri" w:hAnsi="Calibri" w:cs="Calibri"/>
        </w:rPr>
        <w:t>express</w:t>
      </w:r>
      <w:proofErr w:type="spellEnd"/>
      <w:r w:rsidRPr="00725D10">
        <w:rPr>
          <w:rFonts w:ascii="Calibri" w:hAnsi="Calibri" w:cs="Calibri"/>
        </w:rPr>
        <w:t xml:space="preserve"> or </w:t>
      </w:r>
      <w:proofErr w:type="spellStart"/>
      <w:r w:rsidRPr="00725D10">
        <w:rPr>
          <w:rFonts w:ascii="Calibri" w:hAnsi="Calibri" w:cs="Calibri"/>
        </w:rPr>
        <w:t>implied</w:t>
      </w:r>
      <w:proofErr w:type="spellEnd"/>
      <w:r w:rsidRPr="00725D10">
        <w:rPr>
          <w:rFonts w:ascii="Calibri" w:hAnsi="Calibri" w:cs="Calibri"/>
        </w:rPr>
        <w:t xml:space="preserve">, </w:t>
      </w:r>
      <w:proofErr w:type="spellStart"/>
      <w:r w:rsidRPr="00725D10">
        <w:rPr>
          <w:rFonts w:ascii="Calibri" w:hAnsi="Calibri" w:cs="Calibri"/>
        </w:rPr>
        <w:t>including</w:t>
      </w:r>
      <w:proofErr w:type="spellEnd"/>
      <w:r w:rsidRPr="00725D10">
        <w:rPr>
          <w:rFonts w:ascii="Calibri" w:hAnsi="Calibri" w:cs="Calibri"/>
        </w:rPr>
        <w:t xml:space="preserve"> but </w:t>
      </w:r>
      <w:proofErr w:type="spellStart"/>
      <w:r w:rsidRPr="00725D10">
        <w:rPr>
          <w:rFonts w:ascii="Calibri" w:hAnsi="Calibri" w:cs="Calibri"/>
        </w:rPr>
        <w:t>not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limited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warranties</w:t>
      </w:r>
      <w:proofErr w:type="spellEnd"/>
      <w:r w:rsidRPr="00725D10">
        <w:rPr>
          <w:rFonts w:ascii="Calibri" w:hAnsi="Calibri" w:cs="Calibri"/>
        </w:rPr>
        <w:t xml:space="preserve"> of </w:t>
      </w:r>
      <w:proofErr w:type="spellStart"/>
      <w:r w:rsidRPr="00725D10">
        <w:rPr>
          <w:rFonts w:ascii="Calibri" w:hAnsi="Calibri" w:cs="Calibri"/>
        </w:rPr>
        <w:t>merchantability</w:t>
      </w:r>
      <w:proofErr w:type="spellEnd"/>
      <w:r w:rsidRPr="00725D10">
        <w:rPr>
          <w:rFonts w:ascii="Calibri" w:hAnsi="Calibri" w:cs="Calibri"/>
        </w:rPr>
        <w:t xml:space="preserve">, fitness </w:t>
      </w:r>
      <w:proofErr w:type="spellStart"/>
      <w:r w:rsidRPr="00725D10">
        <w:rPr>
          <w:rFonts w:ascii="Calibri" w:hAnsi="Calibri" w:cs="Calibri"/>
        </w:rPr>
        <w:t>for</w:t>
      </w:r>
      <w:proofErr w:type="spellEnd"/>
      <w:r w:rsidRPr="00725D10">
        <w:rPr>
          <w:rFonts w:ascii="Calibri" w:hAnsi="Calibri" w:cs="Calibri"/>
        </w:rPr>
        <w:t xml:space="preserve"> a </w:t>
      </w:r>
      <w:proofErr w:type="spellStart"/>
      <w:r w:rsidRPr="00725D10">
        <w:rPr>
          <w:rFonts w:ascii="Calibri" w:hAnsi="Calibri" w:cs="Calibri"/>
        </w:rPr>
        <w:t>particular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purpose</w:t>
      </w:r>
      <w:proofErr w:type="spellEnd"/>
      <w:r w:rsidRPr="00725D10">
        <w:rPr>
          <w:rFonts w:ascii="Calibri" w:hAnsi="Calibri" w:cs="Calibri"/>
        </w:rPr>
        <w:t xml:space="preserve">, </w:t>
      </w:r>
      <w:proofErr w:type="spellStart"/>
      <w:r w:rsidRPr="00725D10">
        <w:rPr>
          <w:rFonts w:ascii="Calibri" w:hAnsi="Calibri" w:cs="Calibri"/>
        </w:rPr>
        <w:t>and</w:t>
      </w:r>
      <w:proofErr w:type="spellEnd"/>
      <w:r w:rsidRPr="00725D10">
        <w:rPr>
          <w:rFonts w:ascii="Calibri" w:hAnsi="Calibri" w:cs="Calibri"/>
        </w:rPr>
        <w:t xml:space="preserve"> non-</w:t>
      </w:r>
      <w:proofErr w:type="spellStart"/>
      <w:r w:rsidRPr="00725D10">
        <w:rPr>
          <w:rFonts w:ascii="Calibri" w:hAnsi="Calibri" w:cs="Calibri"/>
        </w:rPr>
        <w:t>infringement</w:t>
      </w:r>
      <w:proofErr w:type="spellEnd"/>
      <w:r w:rsidRPr="00725D10">
        <w:rPr>
          <w:rFonts w:ascii="Calibri" w:hAnsi="Calibri" w:cs="Calibri"/>
        </w:rPr>
        <w:t>.</w:t>
      </w:r>
    </w:p>
    <w:p w14:paraId="1245E3FD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lastRenderedPageBreak/>
        <w:t xml:space="preserve">7.2. In no event </w:t>
      </w:r>
      <w:proofErr w:type="spellStart"/>
      <w:r w:rsidRPr="00725D10">
        <w:rPr>
          <w:rFonts w:ascii="Calibri" w:hAnsi="Calibri" w:cs="Calibri"/>
        </w:rPr>
        <w:t>shall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authors</w:t>
      </w:r>
      <w:proofErr w:type="spellEnd"/>
      <w:r w:rsidRPr="00725D10">
        <w:rPr>
          <w:rFonts w:ascii="Calibri" w:hAnsi="Calibri" w:cs="Calibri"/>
        </w:rPr>
        <w:t xml:space="preserve"> or copyright </w:t>
      </w:r>
      <w:proofErr w:type="spellStart"/>
      <w:r w:rsidRPr="00725D10">
        <w:rPr>
          <w:rFonts w:ascii="Calibri" w:hAnsi="Calibri" w:cs="Calibri"/>
        </w:rPr>
        <w:t>holders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be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liable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for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any</w:t>
      </w:r>
      <w:proofErr w:type="spellEnd"/>
      <w:r w:rsidRPr="00725D10">
        <w:rPr>
          <w:rFonts w:ascii="Calibri" w:hAnsi="Calibri" w:cs="Calibri"/>
        </w:rPr>
        <w:t xml:space="preserve"> claim, </w:t>
      </w:r>
      <w:proofErr w:type="spellStart"/>
      <w:r w:rsidRPr="00725D10">
        <w:rPr>
          <w:rFonts w:ascii="Calibri" w:hAnsi="Calibri" w:cs="Calibri"/>
        </w:rPr>
        <w:t>damages</w:t>
      </w:r>
      <w:proofErr w:type="spellEnd"/>
      <w:r w:rsidRPr="00725D10">
        <w:rPr>
          <w:rFonts w:ascii="Calibri" w:hAnsi="Calibri" w:cs="Calibri"/>
        </w:rPr>
        <w:t xml:space="preserve">, or </w:t>
      </w:r>
      <w:proofErr w:type="spellStart"/>
      <w:r w:rsidRPr="00725D10">
        <w:rPr>
          <w:rFonts w:ascii="Calibri" w:hAnsi="Calibri" w:cs="Calibri"/>
        </w:rPr>
        <w:t>other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liability</w:t>
      </w:r>
      <w:proofErr w:type="spellEnd"/>
      <w:r w:rsidRPr="00725D10">
        <w:rPr>
          <w:rFonts w:ascii="Calibri" w:hAnsi="Calibri" w:cs="Calibri"/>
        </w:rPr>
        <w:t xml:space="preserve">, </w:t>
      </w:r>
      <w:proofErr w:type="spellStart"/>
      <w:r w:rsidRPr="00725D10">
        <w:rPr>
          <w:rFonts w:ascii="Calibri" w:hAnsi="Calibri" w:cs="Calibri"/>
        </w:rPr>
        <w:t>whether</w:t>
      </w:r>
      <w:proofErr w:type="spellEnd"/>
      <w:r w:rsidRPr="00725D10">
        <w:rPr>
          <w:rFonts w:ascii="Calibri" w:hAnsi="Calibri" w:cs="Calibri"/>
        </w:rPr>
        <w:t xml:space="preserve"> in </w:t>
      </w:r>
      <w:proofErr w:type="spellStart"/>
      <w:r w:rsidRPr="00725D10">
        <w:rPr>
          <w:rFonts w:ascii="Calibri" w:hAnsi="Calibri" w:cs="Calibri"/>
        </w:rPr>
        <w:t>an</w:t>
      </w:r>
      <w:proofErr w:type="spellEnd"/>
      <w:r w:rsidRPr="00725D10">
        <w:rPr>
          <w:rFonts w:ascii="Calibri" w:hAnsi="Calibri" w:cs="Calibri"/>
        </w:rPr>
        <w:t xml:space="preserve"> action of contract, </w:t>
      </w:r>
      <w:proofErr w:type="spellStart"/>
      <w:r w:rsidRPr="00725D10">
        <w:rPr>
          <w:rFonts w:ascii="Calibri" w:hAnsi="Calibri" w:cs="Calibri"/>
        </w:rPr>
        <w:t>tort</w:t>
      </w:r>
      <w:proofErr w:type="spellEnd"/>
      <w:r w:rsidRPr="00725D10">
        <w:rPr>
          <w:rFonts w:ascii="Calibri" w:hAnsi="Calibri" w:cs="Calibri"/>
        </w:rPr>
        <w:t xml:space="preserve">, or </w:t>
      </w:r>
      <w:proofErr w:type="spellStart"/>
      <w:r w:rsidRPr="00725D10">
        <w:rPr>
          <w:rFonts w:ascii="Calibri" w:hAnsi="Calibri" w:cs="Calibri"/>
        </w:rPr>
        <w:t>otherwise</w:t>
      </w:r>
      <w:proofErr w:type="spellEnd"/>
      <w:r w:rsidRPr="00725D10">
        <w:rPr>
          <w:rFonts w:ascii="Calibri" w:hAnsi="Calibri" w:cs="Calibri"/>
        </w:rPr>
        <w:t xml:space="preserve">, </w:t>
      </w:r>
      <w:proofErr w:type="spellStart"/>
      <w:r w:rsidRPr="00725D10">
        <w:rPr>
          <w:rFonts w:ascii="Calibri" w:hAnsi="Calibri" w:cs="Calibri"/>
        </w:rPr>
        <w:t>arising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from</w:t>
      </w:r>
      <w:proofErr w:type="spellEnd"/>
      <w:r w:rsidRPr="00725D10">
        <w:rPr>
          <w:rFonts w:ascii="Calibri" w:hAnsi="Calibri" w:cs="Calibri"/>
        </w:rPr>
        <w:t xml:space="preserve">, out of, or in </w:t>
      </w:r>
      <w:proofErr w:type="spellStart"/>
      <w:r w:rsidRPr="00725D10">
        <w:rPr>
          <w:rFonts w:ascii="Calibri" w:hAnsi="Calibri" w:cs="Calibri"/>
        </w:rPr>
        <w:t>connection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with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Software or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use</w:t>
      </w:r>
      <w:proofErr w:type="spellEnd"/>
      <w:r w:rsidRPr="00725D10">
        <w:rPr>
          <w:rFonts w:ascii="Calibri" w:hAnsi="Calibri" w:cs="Calibri"/>
        </w:rPr>
        <w:t xml:space="preserve"> or </w:t>
      </w:r>
      <w:proofErr w:type="spellStart"/>
      <w:r w:rsidRPr="00725D10">
        <w:rPr>
          <w:rFonts w:ascii="Calibri" w:hAnsi="Calibri" w:cs="Calibri"/>
        </w:rPr>
        <w:t>other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dealings</w:t>
      </w:r>
      <w:proofErr w:type="spellEnd"/>
      <w:r w:rsidRPr="00725D10">
        <w:rPr>
          <w:rFonts w:ascii="Calibri" w:hAnsi="Calibri" w:cs="Calibri"/>
        </w:rPr>
        <w:t xml:space="preserve"> in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Software.</w:t>
      </w:r>
    </w:p>
    <w:p w14:paraId="1E482E9D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pict w14:anchorId="203FF21C">
          <v:rect id="_x0000_i1086" style="width:0;height:1.5pt" o:hralign="center" o:hrstd="t" o:hr="t" fillcolor="#a0a0a0" stroked="f"/>
        </w:pict>
      </w:r>
    </w:p>
    <w:p w14:paraId="5230FE5F" w14:textId="77777777" w:rsidR="00725D10" w:rsidRPr="00725D10" w:rsidRDefault="00725D10" w:rsidP="00725D10">
      <w:pPr>
        <w:rPr>
          <w:rFonts w:ascii="Calibri" w:hAnsi="Calibri" w:cs="Calibri"/>
          <w:b/>
          <w:bCs/>
        </w:rPr>
      </w:pPr>
      <w:r w:rsidRPr="00725D10">
        <w:rPr>
          <w:rFonts w:ascii="Calibri" w:hAnsi="Calibri" w:cs="Calibri"/>
          <w:b/>
          <w:bCs/>
        </w:rPr>
        <w:t xml:space="preserve">8. </w:t>
      </w:r>
      <w:proofErr w:type="spellStart"/>
      <w:r w:rsidRPr="00725D10">
        <w:rPr>
          <w:rFonts w:ascii="Calibri" w:hAnsi="Calibri" w:cs="Calibri"/>
          <w:b/>
          <w:bCs/>
        </w:rPr>
        <w:t>Future</w:t>
      </w:r>
      <w:proofErr w:type="spellEnd"/>
      <w:r w:rsidRPr="00725D10">
        <w:rPr>
          <w:rFonts w:ascii="Calibri" w:hAnsi="Calibri" w:cs="Calibri"/>
          <w:b/>
          <w:bCs/>
        </w:rPr>
        <w:t xml:space="preserve"> Versions </w:t>
      </w:r>
      <w:proofErr w:type="spellStart"/>
      <w:r w:rsidRPr="00725D10">
        <w:rPr>
          <w:rFonts w:ascii="Calibri" w:hAnsi="Calibri" w:cs="Calibri"/>
          <w:b/>
          <w:bCs/>
        </w:rPr>
        <w:t>and</w:t>
      </w:r>
      <w:proofErr w:type="spellEnd"/>
      <w:r w:rsidRPr="00725D10">
        <w:rPr>
          <w:rFonts w:ascii="Calibri" w:hAnsi="Calibri" w:cs="Calibri"/>
          <w:b/>
          <w:bCs/>
        </w:rPr>
        <w:t xml:space="preserve"> </w:t>
      </w:r>
      <w:proofErr w:type="spellStart"/>
      <w:r w:rsidRPr="00725D10">
        <w:rPr>
          <w:rFonts w:ascii="Calibri" w:hAnsi="Calibri" w:cs="Calibri"/>
          <w:b/>
          <w:bCs/>
        </w:rPr>
        <w:t>Amendments</w:t>
      </w:r>
      <w:proofErr w:type="spellEnd"/>
    </w:p>
    <w:p w14:paraId="3C9B6B56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8.1. </w:t>
      </w:r>
      <w:proofErr w:type="spellStart"/>
      <w:r w:rsidRPr="00725D10">
        <w:rPr>
          <w:rFonts w:ascii="Calibri" w:hAnsi="Calibri" w:cs="Calibri"/>
        </w:rPr>
        <w:t>This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license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may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be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updated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ensure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its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continued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effectiveness</w:t>
      </w:r>
      <w:proofErr w:type="spellEnd"/>
      <w:r w:rsidRPr="00725D10">
        <w:rPr>
          <w:rFonts w:ascii="Calibri" w:hAnsi="Calibri" w:cs="Calibri"/>
        </w:rPr>
        <w:t xml:space="preserve"> in </w:t>
      </w:r>
      <w:proofErr w:type="spellStart"/>
      <w:r w:rsidRPr="00725D10">
        <w:rPr>
          <w:rFonts w:ascii="Calibri" w:hAnsi="Calibri" w:cs="Calibri"/>
        </w:rPr>
        <w:t>protecting</w:t>
      </w:r>
      <w:proofErr w:type="spellEnd"/>
      <w:r w:rsidRPr="00725D10">
        <w:rPr>
          <w:rFonts w:ascii="Calibri" w:hAnsi="Calibri" w:cs="Calibri"/>
        </w:rPr>
        <w:t xml:space="preserve"> open-source </w:t>
      </w:r>
      <w:proofErr w:type="spellStart"/>
      <w:r w:rsidRPr="00725D10">
        <w:rPr>
          <w:rFonts w:ascii="Calibri" w:hAnsi="Calibri" w:cs="Calibri"/>
        </w:rPr>
        <w:t>principles</w:t>
      </w:r>
      <w:proofErr w:type="spellEnd"/>
      <w:r w:rsidRPr="00725D10">
        <w:rPr>
          <w:rFonts w:ascii="Calibri" w:hAnsi="Calibri" w:cs="Calibri"/>
        </w:rPr>
        <w:t>.</w:t>
      </w:r>
    </w:p>
    <w:p w14:paraId="3171A081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8.2. </w:t>
      </w:r>
      <w:proofErr w:type="spellStart"/>
      <w:r w:rsidRPr="00725D10">
        <w:rPr>
          <w:rFonts w:ascii="Calibri" w:hAnsi="Calibri" w:cs="Calibri"/>
        </w:rPr>
        <w:t>Any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future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amendments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will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be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published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and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maintained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by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the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LibreNova</w:t>
      </w:r>
      <w:proofErr w:type="spellEnd"/>
      <w:r w:rsidRPr="00725D10">
        <w:rPr>
          <w:rFonts w:ascii="Calibri" w:hAnsi="Calibri" w:cs="Calibri"/>
        </w:rPr>
        <w:t xml:space="preserve"> Foundation. </w:t>
      </w:r>
      <w:proofErr w:type="spellStart"/>
      <w:r w:rsidRPr="00725D10">
        <w:rPr>
          <w:rFonts w:ascii="Calibri" w:hAnsi="Calibri" w:cs="Calibri"/>
        </w:rPr>
        <w:t>Projects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licensed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under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this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version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may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adopt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newer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versions</w:t>
      </w:r>
      <w:proofErr w:type="spellEnd"/>
      <w:r w:rsidRPr="00725D10">
        <w:rPr>
          <w:rFonts w:ascii="Calibri" w:hAnsi="Calibri" w:cs="Calibri"/>
        </w:rPr>
        <w:t xml:space="preserve"> but are </w:t>
      </w:r>
      <w:proofErr w:type="spellStart"/>
      <w:r w:rsidRPr="00725D10">
        <w:rPr>
          <w:rFonts w:ascii="Calibri" w:hAnsi="Calibri" w:cs="Calibri"/>
        </w:rPr>
        <w:t>not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obligated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do </w:t>
      </w:r>
      <w:proofErr w:type="spellStart"/>
      <w:r w:rsidRPr="00725D10">
        <w:rPr>
          <w:rFonts w:ascii="Calibri" w:hAnsi="Calibri" w:cs="Calibri"/>
        </w:rPr>
        <w:t>so</w:t>
      </w:r>
      <w:proofErr w:type="spellEnd"/>
      <w:r w:rsidRPr="00725D10">
        <w:rPr>
          <w:rFonts w:ascii="Calibri" w:hAnsi="Calibri" w:cs="Calibri"/>
        </w:rPr>
        <w:t>.</w:t>
      </w:r>
    </w:p>
    <w:p w14:paraId="6F273BAB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t xml:space="preserve">8.3. The </w:t>
      </w:r>
      <w:proofErr w:type="spellStart"/>
      <w:r w:rsidRPr="00725D10">
        <w:rPr>
          <w:rFonts w:ascii="Calibri" w:hAnsi="Calibri" w:cs="Calibri"/>
        </w:rPr>
        <w:t>LibreNova</w:t>
      </w:r>
      <w:proofErr w:type="spellEnd"/>
      <w:r w:rsidRPr="00725D10">
        <w:rPr>
          <w:rFonts w:ascii="Calibri" w:hAnsi="Calibri" w:cs="Calibri"/>
        </w:rPr>
        <w:t xml:space="preserve"> Foundation </w:t>
      </w:r>
      <w:proofErr w:type="spellStart"/>
      <w:r w:rsidRPr="00725D10">
        <w:rPr>
          <w:rFonts w:ascii="Calibri" w:hAnsi="Calibri" w:cs="Calibri"/>
        </w:rPr>
        <w:t>welcomes</w:t>
      </w:r>
      <w:proofErr w:type="spellEnd"/>
      <w:r w:rsidRPr="00725D10">
        <w:rPr>
          <w:rFonts w:ascii="Calibri" w:hAnsi="Calibri" w:cs="Calibri"/>
        </w:rPr>
        <w:t xml:space="preserve"> community feedback </w:t>
      </w:r>
      <w:proofErr w:type="spellStart"/>
      <w:r w:rsidRPr="00725D10">
        <w:rPr>
          <w:rFonts w:ascii="Calibri" w:hAnsi="Calibri" w:cs="Calibri"/>
        </w:rPr>
        <w:t>and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suggestions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for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improvements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to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this</w:t>
      </w:r>
      <w:proofErr w:type="spellEnd"/>
      <w:r w:rsidRPr="00725D10">
        <w:rPr>
          <w:rFonts w:ascii="Calibri" w:hAnsi="Calibri" w:cs="Calibri"/>
        </w:rPr>
        <w:t xml:space="preserve"> </w:t>
      </w:r>
      <w:proofErr w:type="spellStart"/>
      <w:r w:rsidRPr="00725D10">
        <w:rPr>
          <w:rFonts w:ascii="Calibri" w:hAnsi="Calibri" w:cs="Calibri"/>
        </w:rPr>
        <w:t>license</w:t>
      </w:r>
      <w:proofErr w:type="spellEnd"/>
      <w:r w:rsidRPr="00725D10">
        <w:rPr>
          <w:rFonts w:ascii="Calibri" w:hAnsi="Calibri" w:cs="Calibri"/>
        </w:rPr>
        <w:t>.</w:t>
      </w:r>
    </w:p>
    <w:p w14:paraId="4F2901E9" w14:textId="77777777" w:rsidR="00725D10" w:rsidRPr="00725D10" w:rsidRDefault="00725D10" w:rsidP="00725D10">
      <w:pPr>
        <w:rPr>
          <w:rFonts w:ascii="Calibri" w:hAnsi="Calibri" w:cs="Calibri"/>
        </w:rPr>
      </w:pPr>
      <w:r w:rsidRPr="00725D10">
        <w:rPr>
          <w:rFonts w:ascii="Calibri" w:hAnsi="Calibri" w:cs="Calibri"/>
        </w:rPr>
        <w:pict w14:anchorId="5037EAD9">
          <v:rect id="_x0000_i1087" style="width:0;height:1.5pt" o:hralign="center" o:hrstd="t" o:hr="t" fillcolor="#a0a0a0" stroked="f"/>
        </w:pict>
      </w:r>
    </w:p>
    <w:p w14:paraId="506E9671" w14:textId="64B36EB9" w:rsidR="00CB2D6E" w:rsidRPr="001F1540" w:rsidRDefault="00725D10" w:rsidP="00725D10">
      <w:pPr>
        <w:rPr>
          <w:rFonts w:ascii="Calibri" w:hAnsi="Calibri" w:cs="Calibri"/>
          <w:b/>
          <w:bCs/>
        </w:rPr>
      </w:pPr>
      <w:r w:rsidRPr="00725D10">
        <w:rPr>
          <w:rFonts w:ascii="Calibri" w:hAnsi="Calibri" w:cs="Calibri"/>
          <w:b/>
          <w:bCs/>
        </w:rPr>
        <w:t>End of License</w:t>
      </w:r>
    </w:p>
    <w:sectPr w:rsidR="00CB2D6E" w:rsidRPr="001F1540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2EB56" w14:textId="77777777" w:rsidR="00E358BB" w:rsidRDefault="00E358BB" w:rsidP="00CB2D6E">
      <w:pPr>
        <w:spacing w:after="0" w:line="240" w:lineRule="auto"/>
      </w:pPr>
      <w:r>
        <w:separator/>
      </w:r>
    </w:p>
  </w:endnote>
  <w:endnote w:type="continuationSeparator" w:id="0">
    <w:p w14:paraId="4213E210" w14:textId="77777777" w:rsidR="00E358BB" w:rsidRDefault="00E358BB" w:rsidP="00CB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9D244" w14:textId="376ED850" w:rsidR="00CB2D6E" w:rsidRPr="00CB2D6E" w:rsidRDefault="00CB2D6E" w:rsidP="00CB2D6E">
    <w:pPr>
      <w:pStyle w:val="Voettekst"/>
      <w:jc w:val="center"/>
      <w:rPr>
        <w:rFonts w:ascii="Calibri" w:hAnsi="Calibri" w:cs="Calibri"/>
      </w:rPr>
    </w:pPr>
    <w:r w:rsidRPr="00CB2D6E">
      <w:rPr>
        <w:rFonts w:ascii="Calibri" w:hAnsi="Calibri" w:cs="Calibri"/>
      </w:rPr>
      <w:t xml:space="preserve">© 2025 </w:t>
    </w:r>
    <w:proofErr w:type="spellStart"/>
    <w:r w:rsidR="00725D10">
      <w:rPr>
        <w:rFonts w:ascii="Calibri" w:hAnsi="Calibri" w:cs="Calibri"/>
      </w:rPr>
      <w:t>LibreNova</w:t>
    </w:r>
    <w:proofErr w:type="spellEnd"/>
    <w:r w:rsidRPr="00CB2D6E">
      <w:rPr>
        <w:rFonts w:ascii="Calibri" w:hAnsi="Calibri" w:cs="Calibri"/>
      </w:rPr>
      <w:t xml:space="preserve"> Foundation </w:t>
    </w:r>
    <w:proofErr w:type="spellStart"/>
    <w:r w:rsidRPr="00CB2D6E">
      <w:rPr>
        <w:rFonts w:ascii="Calibri" w:hAnsi="Calibri" w:cs="Calibri"/>
      </w:rPr>
      <w:t>by</w:t>
    </w:r>
    <w:proofErr w:type="spellEnd"/>
    <w:r w:rsidRPr="00CB2D6E">
      <w:rPr>
        <w:rFonts w:ascii="Calibri" w:hAnsi="Calibri" w:cs="Calibri"/>
      </w:rPr>
      <w:t xml:space="preserve"> Mealman1551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46B4A" w14:textId="77777777" w:rsidR="00E358BB" w:rsidRDefault="00E358BB" w:rsidP="00CB2D6E">
      <w:pPr>
        <w:spacing w:after="0" w:line="240" w:lineRule="auto"/>
      </w:pPr>
      <w:r>
        <w:separator/>
      </w:r>
    </w:p>
  </w:footnote>
  <w:footnote w:type="continuationSeparator" w:id="0">
    <w:p w14:paraId="3923180F" w14:textId="77777777" w:rsidR="00E358BB" w:rsidRDefault="00E358BB" w:rsidP="00CB2D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6E"/>
    <w:rsid w:val="001F1540"/>
    <w:rsid w:val="00725D10"/>
    <w:rsid w:val="0094231B"/>
    <w:rsid w:val="00965D7A"/>
    <w:rsid w:val="00990269"/>
    <w:rsid w:val="00C87413"/>
    <w:rsid w:val="00CB2D6E"/>
    <w:rsid w:val="00D972C4"/>
    <w:rsid w:val="00E3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8B843"/>
  <w15:chartTrackingRefBased/>
  <w15:docId w15:val="{35D67D99-DF6F-422D-A21A-F6C9D3C9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B2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B2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B2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2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2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2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2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2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2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B2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B2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B2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2D6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2D6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2D6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2D6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2D6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2D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B2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B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2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2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B2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B2D6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B2D6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B2D6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B2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B2D6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B2D6E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CB2D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B2D6E"/>
  </w:style>
  <w:style w:type="paragraph" w:styleId="Voettekst">
    <w:name w:val="footer"/>
    <w:basedOn w:val="Standaard"/>
    <w:link w:val="VoettekstChar"/>
    <w:uiPriority w:val="99"/>
    <w:unhideWhenUsed/>
    <w:rsid w:val="00CB2D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B2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1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738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du Buy</dc:creator>
  <cp:keywords/>
  <dc:description/>
  <cp:lastModifiedBy>Nathan du Buy</cp:lastModifiedBy>
  <cp:revision>3</cp:revision>
  <dcterms:created xsi:type="dcterms:W3CDTF">2025-03-30T14:56:00Z</dcterms:created>
  <dcterms:modified xsi:type="dcterms:W3CDTF">2025-03-30T17:00:00Z</dcterms:modified>
</cp:coreProperties>
</file>