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text.</w:t>
      </w:r>
    </w:p>
    <w:sectPr>
      <w:headerReference w:type="default" r:id="rIdH"/>
      <w:pgSz w:w="11906" w:h="16838"/>
      <w:pgMar w:top="1417" w:right="1417" w:bottom="1134" w:left="1417" w:header="708" w:footer="708"/>
    </w:sectPr>
  </w:body>
</w:document>
</file>

<file path=word/header1.xml><?xml version="1.0" encoding="utf-8"?>
<w:hdr xmlns:w="http://schemas.openxmlformats.org/wordprocessingml/2006/main">
  <w:p>
    <w:r>
      <w:t>plain header line</w:t>
    </w:r>
  </w:p>
  <w:p>
    <w:pPr>
      <w:framePr w:w="2000" w:h="500" w:hRule="exact" w:wrap="around" w:vAnchor="margin" w:hAnchor="margin" w:x="1000" w:y="500"/>
    </w:pPr>
    <w:r>
      <w:t>FRAMED</w:t>
    </w:r>
  </w:p>
</w:hdr>
</file>

<file path=word/_rels/document.xml.rels><?xml version="1.0" encoding="UTF-8" standalone="yes"?><Relationships xmlns="http://schemas.openxmlformats.org/package/2006/relationships"><Relationship Id="rIdH" Type="http://schemas.openxmlformats.org/officeDocument/2006/relationships/header" Target="header1.xml"/></Relationships>
</file>