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937" w:rsidRDefault="002C08B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93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30"/>
    <w:rsid w:val="00022F07"/>
    <w:rsid w:val="00240730"/>
    <w:rsid w:val="002C08B6"/>
    <w:rsid w:val="00493937"/>
    <w:rsid w:val="00A768B7"/>
    <w:rsid w:val="00B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2263C-332C-4F7D-8C12-3E3FAFF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Munka1!$A$2:$A$3</c:f>
              <c:strCache>
                <c:ptCount val="2"/>
                <c:pt idx="0">
                  <c:v>Kategória 1</c:v>
                </c:pt>
                <c:pt idx="1">
                  <c:v>Kategória 2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3A-4C3F-A24C-F2DA6CB28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5382047"/>
        <c:axId val="1586100175"/>
      </c:barChart>
      <c:catAx>
        <c:axId val="1585382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586100175"/>
        <c:crosses val="autoZero"/>
        <c:auto val="1"/>
        <c:lblAlgn val="ctr"/>
        <c:lblOffset val="100"/>
        <c:noMultiLvlLbl val="0"/>
      </c:catAx>
      <c:valAx>
        <c:axId val="158610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585382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0.58044</cdr:x>
      <cdr:y>0.09623</cdr:y>
    </cdr:from>
    <cdr:to>
      <cdr:x>0.89757</cdr:x>
      <cdr:y>0.27083</cdr:y>
    </cdr:to>
    <cdr:sp macro="" textlink="">
      <cdr:nvSpPr>
        <cdr:cNvPr id="2" name="Téglalap 1"/>
        <cdr:cNvSpPr/>
      </cdr:nvSpPr>
      <cdr:spPr>
        <a:xfrm xmlns:a="http://schemas.openxmlformats.org/drawingml/2006/main">
          <a:off x="3184521" y="307989"/>
          <a:ext cx="1739904" cy="55878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hu-HU"/>
            <a:t>Custom shape above second data point</a:t>
          </a:r>
        </a:p>
      </cdr:txBody>
    </cdr:sp>
  </cdr:relSizeAnchor>
</c:userShap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devbalazs</dc:creator>
  <cp:keywords/>
  <dc:description/>
  <cp:lastModifiedBy>devbalazs</cp:lastModifiedBy>
  <cp:revision>5</cp:revision>
  <dcterms:created xsi:type="dcterms:W3CDTF">2020-11-26T09:29:00Z</dcterms:created>
  <dcterms:modified xsi:type="dcterms:W3CDTF">2020-11-26T13:36:00Z</dcterms:modified>
</cp:coreProperties>
</file>