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11E" w:rsidRPr="00B54AAD" w:rsidRDefault="00FB1E23" w:rsidP="00DD08F2">
      <w:pPr>
        <w:pStyle w:val="Title"/>
        <w:tabs>
          <w:tab w:val="right" w:pos="10063"/>
        </w:tabs>
        <w:spacing w:before="60"/>
        <w:ind w:left="1077"/>
        <w:rPr>
          <w:color w:val="FFFFFF"/>
        </w:rPr>
      </w:pPr>
      <w:r w:rsidRPr="00B54AAD">
        <w:rPr>
          <w:color w:val="FFFFFF"/>
        </w:rPr>
        <w:fldChar w:fldCharType="begin"/>
      </w:r>
      <w:r w:rsidRPr="00B54AAD">
        <w:rPr>
          <w:color w:val="FFFFFF"/>
        </w:rPr>
        <w:instrText xml:space="preserve"> Fillin "Enter type of Note eg Agnote,Technote or Information Sheet"</w:instrText>
      </w:r>
      <w:r w:rsidRPr="00B54AAD">
        <w:rPr>
          <w:color w:val="FFFFFF"/>
        </w:rPr>
        <w:fldChar w:fldCharType="end"/>
      </w:r>
      <w:r w:rsidR="005A6556">
        <w:rPr>
          <w:color w:val="FFFFFF"/>
        </w:rPr>
        <w:t>Factsheet</w:t>
      </w:r>
      <w:r w:rsidR="0001789C">
        <w:rPr>
          <w:color w:val="FFFFFF"/>
        </w:rPr>
        <w:tab/>
      </w:r>
      <w:r w:rsidR="005A6556">
        <w:rPr>
          <w:color w:val="FFFFFF"/>
        </w:rPr>
        <w:t>ENT-1</w:t>
      </w:r>
    </w:p>
    <w:p w:rsidR="00FB1E23" w:rsidRDefault="00FB1E23" w:rsidP="00FB1E23"/>
    <w:p w:rsidR="00545704" w:rsidRDefault="00545704" w:rsidP="00CD72D6">
      <w:pPr>
        <w:pStyle w:val="ShellParagraphHeading"/>
        <w:sectPr w:rsidR="00545704" w:rsidSect="00B54AAD">
          <w:headerReference w:type="even" r:id="rId9"/>
          <w:headerReference w:type="default" r:id="rId10"/>
          <w:footerReference w:type="default" r:id="rId11"/>
          <w:headerReference w:type="first" r:id="rId12"/>
          <w:footerReference w:type="first" r:id="rId13"/>
          <w:type w:val="continuous"/>
          <w:pgSz w:w="11906" w:h="16838" w:code="9"/>
          <w:pgMar w:top="720" w:right="709" w:bottom="1134" w:left="1134" w:header="17" w:footer="437" w:gutter="0"/>
          <w:cols w:space="720"/>
          <w:titlePg/>
        </w:sectPr>
      </w:pPr>
    </w:p>
    <w:tbl>
      <w:tblPr>
        <w:tblW w:w="10304" w:type="dxa"/>
        <w:tblInd w:w="10" w:type="dxa"/>
        <w:tblLayout w:type="fixed"/>
        <w:tblLook w:val="01E0" w:firstRow="1" w:lastRow="1" w:firstColumn="1" w:lastColumn="1" w:noHBand="0" w:noVBand="0"/>
      </w:tblPr>
      <w:tblGrid>
        <w:gridCol w:w="10304"/>
      </w:tblGrid>
      <w:tr w:rsidR="0001789C" w:rsidRPr="00A078E8" w:rsidTr="0001789C">
        <w:tc>
          <w:tcPr>
            <w:tcW w:w="10304" w:type="dxa"/>
            <w:shd w:val="clear" w:color="auto" w:fill="auto"/>
          </w:tcPr>
          <w:p w:rsidR="0001789C" w:rsidRPr="0001789C" w:rsidRDefault="0001789C" w:rsidP="0001789C">
            <w:pPr>
              <w:jc w:val="right"/>
            </w:pPr>
            <w:r>
              <w:lastRenderedPageBreak/>
              <w:t>September 2012</w:t>
            </w:r>
          </w:p>
        </w:tc>
      </w:tr>
      <w:tr w:rsidR="005A6556" w:rsidRPr="00983AB5" w:rsidTr="00A078E8">
        <w:tc>
          <w:tcPr>
            <w:tcW w:w="10304" w:type="dxa"/>
            <w:shd w:val="clear" w:color="auto" w:fill="auto"/>
          </w:tcPr>
          <w:p w:rsidR="005A6556" w:rsidRPr="00983AB5" w:rsidRDefault="005A6556" w:rsidP="0001789C">
            <w:pPr>
              <w:pStyle w:val="Heading1"/>
            </w:pPr>
          </w:p>
        </w:tc>
      </w:tr>
      <w:tr w:rsidR="005A6556" w:rsidRPr="00A078E8" w:rsidTr="00A078E8">
        <w:tc>
          <w:tcPr>
            <w:tcW w:w="10304" w:type="dxa"/>
            <w:shd w:val="clear" w:color="auto" w:fill="auto"/>
          </w:tcPr>
          <w:p w:rsidR="005A6556" w:rsidRPr="00A078E8" w:rsidRDefault="005A6556" w:rsidP="00A078E8">
            <w:pPr>
              <w:pStyle w:val="ShellBodyText"/>
              <w:jc w:val="left"/>
              <w:rPr>
                <w:szCs w:val="20"/>
              </w:rPr>
            </w:pPr>
            <w:permStart w:id="1108371157" w:edGrp="everyone"/>
            <w:permEnd w:id="1108371157"/>
          </w:p>
        </w:tc>
      </w:tr>
      <w:tr w:rsidR="005A6556" w:rsidRPr="00A078E8" w:rsidTr="00A078E8">
        <w:tc>
          <w:tcPr>
            <w:tcW w:w="10304" w:type="dxa"/>
            <w:tcBorders>
              <w:bottom w:val="single" w:sz="4" w:space="0" w:color="695D15"/>
            </w:tcBorders>
            <w:shd w:val="clear" w:color="auto" w:fill="auto"/>
          </w:tcPr>
          <w:p w:rsidR="005A6556" w:rsidRPr="00A078E8" w:rsidRDefault="005A6556" w:rsidP="00A078E8">
            <w:pPr>
              <w:pStyle w:val="ShellBodyText"/>
              <w:spacing w:after="60" w:line="240" w:lineRule="auto"/>
              <w:rPr>
                <w:b/>
                <w:sz w:val="2"/>
                <w:szCs w:val="2"/>
              </w:rPr>
            </w:pPr>
          </w:p>
        </w:tc>
      </w:tr>
    </w:tbl>
    <w:p w:rsidR="005A6556" w:rsidRDefault="005A6556" w:rsidP="005A6556"/>
    <w:p w:rsidR="005A6556" w:rsidRDefault="005A6556" w:rsidP="005A6556">
      <w:pPr>
        <w:sectPr w:rsidR="005A6556" w:rsidSect="00FB1E23">
          <w:headerReference w:type="even" r:id="rId14"/>
          <w:headerReference w:type="default" r:id="rId15"/>
          <w:footerReference w:type="default" r:id="rId16"/>
          <w:footerReference w:type="first" r:id="rId17"/>
          <w:type w:val="continuous"/>
          <w:pgSz w:w="11906" w:h="16838" w:code="9"/>
          <w:pgMar w:top="142" w:right="1134" w:bottom="1134" w:left="1134" w:header="19" w:footer="438" w:gutter="0"/>
          <w:cols w:space="720"/>
          <w:titlePg/>
        </w:sectPr>
      </w:pPr>
    </w:p>
    <w:p w:rsidR="00DE502D" w:rsidRDefault="00DE502D" w:rsidP="00EB6B53">
      <w:pPr>
        <w:pStyle w:val="Heading2"/>
      </w:pPr>
      <w:bookmarkStart w:id="0" w:name="_GoBack"/>
      <w:bookmarkEnd w:id="0"/>
    </w:p>
    <w:sectPr w:rsidR="00DE502D" w:rsidSect="00B54AAD">
      <w:footerReference w:type="default" r:id="rId18"/>
      <w:footerReference w:type="first" r:id="rId19"/>
      <w:type w:val="continuous"/>
      <w:pgSz w:w="11906" w:h="16838" w:code="9"/>
      <w:pgMar w:top="1134" w:right="1106" w:bottom="1134" w:left="1134" w:header="142" w:footer="437" w:gutter="0"/>
      <w:cols w:space="720" w:equalWidth="0">
        <w:col w:w="9666" w:space="70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454" w:rsidRDefault="00257454">
      <w:r>
        <w:separator/>
      </w:r>
    </w:p>
  </w:endnote>
  <w:endnote w:type="continuationSeparator" w:id="0">
    <w:p w:rsidR="00257454" w:rsidRDefault="0025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7F" w:rsidRPr="00335DD0" w:rsidRDefault="00113C7F" w:rsidP="00113C7F">
    <w:pPr>
      <w:pStyle w:val="Footer"/>
      <w:jc w:val="both"/>
      <w:rPr>
        <w:szCs w:val="16"/>
      </w:rPr>
    </w:pPr>
    <w:r w:rsidRPr="00113C7F">
      <w:t xml:space="preserve">Published: </w:t>
    </w:r>
    <w:smartTag w:uri="urn:schemas-microsoft-com:office:smarttags" w:element="date">
      <w:smartTagPr>
        <w:attr w:name="Year" w:val="2005"/>
        <w:attr w:name="Day" w:val="2"/>
        <w:attr w:name="Month" w:val="11"/>
      </w:smartTagPr>
      <w:r w:rsidRPr="00113C7F">
        <w:t>Wednesday 2 November 2005</w:t>
      </w:r>
    </w:smartTag>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565" w:rsidRDefault="00954265">
    <w:pPr>
      <w:pStyle w:val="Footer"/>
    </w:pPr>
    <w:r>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-789305</wp:posOffset>
              </wp:positionH>
              <wp:positionV relativeFrom="paragraph">
                <wp:posOffset>-72390</wp:posOffset>
              </wp:positionV>
              <wp:extent cx="7700645" cy="344805"/>
              <wp:effectExtent l="0" t="0" r="0" b="0"/>
              <wp:wrapNone/>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064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AAD" w:rsidRPr="00305768" w:rsidRDefault="00B54AAD" w:rsidP="00B54AAD">
                          <w:pPr>
                            <w:jc w:val="center"/>
                            <w:rPr>
                              <w:b/>
                              <w:bCs/>
                              <w:color w:val="FFFFFF"/>
                              <w:sz w:val="21"/>
                              <w:szCs w:val="21"/>
                            </w:rPr>
                          </w:pPr>
                          <w:r w:rsidRPr="00305768">
                            <w:rPr>
                              <w:color w:val="FFFFFF"/>
                              <w:sz w:val="21"/>
                              <w:szCs w:val="21"/>
                            </w:rPr>
                            <w:t>DEPARTMENT OF</w:t>
                          </w:r>
                          <w:r w:rsidRPr="00305768">
                            <w:rPr>
                              <w:b/>
                              <w:bCs/>
                              <w:color w:val="FFFFFF"/>
                              <w:sz w:val="21"/>
                              <w:szCs w:val="21"/>
                            </w:rPr>
                            <w:t xml:space="preserve"> </w:t>
                          </w:r>
                          <w:r w:rsidR="00983AB5">
                            <w:rPr>
                              <w:b/>
                              <w:bCs/>
                              <w:color w:val="FFFFFF"/>
                              <w:sz w:val="21"/>
                              <w:szCs w:val="21"/>
                            </w:rPr>
                            <w:t>PRIMARY INDUSTRY AND FISHERIES</w:t>
                          </w:r>
                          <w:r w:rsidRPr="00305768">
                            <w:rPr>
                              <w:b/>
                              <w:bCs/>
                              <w:color w:val="FFFFFF"/>
                              <w:sz w:val="21"/>
                              <w:szCs w:val="21"/>
                            </w:rPr>
                            <w:t xml:space="preserve"> </w:t>
                          </w:r>
                        </w:p>
                        <w:p w:rsidR="00662D5F" w:rsidRDefault="00662D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0" type="#_x0000_t202" style="position:absolute;margin-left:-62.15pt;margin-top:-5.7pt;width:606.35pt;height:2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jWsw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" filled="f" stroked="f">
              <v:textbox>
                <w:txbxContent>
                  <w:p w:rsidR="00B54AAD" w:rsidRPr="00305768" w:rsidRDefault="00B54AAD" w:rsidP="00B54AAD">
                    <w:pPr>
                      <w:jc w:val="center"/>
                      <w:rPr>
                        <w:b/>
                        <w:bCs/>
                        <w:color w:val="FFFFFF"/>
                        <w:sz w:val="21"/>
                        <w:szCs w:val="21"/>
                      </w:rPr>
                    </w:pPr>
                    <w:r w:rsidRPr="00305768">
                      <w:rPr>
                        <w:color w:val="FFFFFF"/>
                        <w:sz w:val="21"/>
                        <w:szCs w:val="21"/>
                      </w:rPr>
                      <w:t>DEPARTMENT OF</w:t>
                    </w:r>
                    <w:r w:rsidRPr="00305768">
                      <w:rPr>
                        <w:b/>
                        <w:bCs/>
                        <w:color w:val="FFFFFF"/>
                        <w:sz w:val="21"/>
                        <w:szCs w:val="21"/>
                      </w:rPr>
                      <w:t xml:space="preserve"> </w:t>
                    </w:r>
                    <w:r w:rsidR="00983AB5">
                      <w:rPr>
                        <w:b/>
                        <w:bCs/>
                        <w:color w:val="FFFFFF"/>
                        <w:sz w:val="21"/>
                        <w:szCs w:val="21"/>
                      </w:rPr>
                      <w:t>PRIMARY INDUSTRY AND FISHERIES</w:t>
                    </w:r>
                    <w:r w:rsidRPr="00305768">
                      <w:rPr>
                        <w:b/>
                        <w:bCs/>
                        <w:color w:val="FFFFFF"/>
                        <w:sz w:val="21"/>
                        <w:szCs w:val="21"/>
                      </w:rPr>
                      <w:t xml:space="preserve"> </w:t>
                    </w:r>
                  </w:p>
                  <w:p w:rsidR="00662D5F" w:rsidRDefault="00662D5F"/>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556" w:rsidRPr="00335DD0" w:rsidRDefault="005A6556" w:rsidP="00113C7F">
    <w:pPr>
      <w:pStyle w:val="Footer"/>
      <w:jc w:val="both"/>
      <w:rPr>
        <w:szCs w:val="16"/>
      </w:rPr>
    </w:pPr>
    <w:r w:rsidRPr="00113C7F">
      <w:t xml:space="preserve">Published: </w:t>
    </w:r>
    <w:smartTag w:uri="urn:schemas-microsoft-com:office:smarttags" w:element="date">
      <w:smartTagPr>
        <w:attr w:name="Month" w:val="11"/>
        <w:attr w:name="Day" w:val="2"/>
        <w:attr w:name="Year" w:val="2005"/>
      </w:smartTagPr>
      <w:r w:rsidRPr="00113C7F">
        <w:t>Wednesday 2 November 2005</w:t>
      </w:r>
    </w:smartTag>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556" w:rsidRDefault="00954265">
    <w:pPr>
      <w:pStyle w:val="Footer"/>
    </w:pPr>
    <w:r>
      <w:rPr>
        <w:noProof/>
        <w:lang w:val="en-IN" w:eastAsia="en-IN"/>
      </w:rPr>
      <w:drawing>
        <wp:anchor distT="0" distB="0" distL="114300" distR="114300" simplePos="0" relativeHeight="251660288" behindDoc="1" locked="0" layoutInCell="1" allowOverlap="1">
          <wp:simplePos x="0" y="0"/>
          <wp:positionH relativeFrom="page">
            <wp:align>left</wp:align>
          </wp:positionH>
          <wp:positionV relativeFrom="page">
            <wp:align>top</wp:align>
          </wp:positionV>
          <wp:extent cx="7562850" cy="752475"/>
          <wp:effectExtent l="0" t="0" r="0" b="0"/>
          <wp:wrapNone/>
          <wp:docPr id="44" name="Picture 44" descr="Publications_header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ublications_header_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7524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1312" behindDoc="1" locked="0" layoutInCell="1" allowOverlap="1">
          <wp:simplePos x="0" y="0"/>
          <wp:positionH relativeFrom="page">
            <wp:align>right</wp:align>
          </wp:positionH>
          <wp:positionV relativeFrom="page">
            <wp:align>bottom</wp:align>
          </wp:positionV>
          <wp:extent cx="3219450" cy="438150"/>
          <wp:effectExtent l="0" t="0" r="0" b="0"/>
          <wp:wrapNone/>
          <wp:docPr id="45" name="Picture 45" descr="Publications_Footer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ublications_Footer_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19450" cy="4381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BE" w:rsidRPr="004014BE" w:rsidRDefault="004014BE" w:rsidP="009A105E">
    <w:pPr>
      <w:pStyle w:val="Footer"/>
      <w:pBdr>
        <w:top w:val="single" w:sz="4" w:space="1" w:color="auto"/>
      </w:pBdr>
      <w:tabs>
        <w:tab w:val="clear" w:pos="2268"/>
      </w:tabs>
      <w:jc w:val="center"/>
      <w:rPr>
        <w:szCs w:val="16"/>
      </w:rPr>
    </w:pPr>
    <w:r>
      <w:rPr>
        <w:szCs w:val="16"/>
      </w:rPr>
      <w:t xml:space="preserve">© </w:t>
    </w:r>
    <w:r w:rsidRPr="0082621F">
      <w:rPr>
        <w:szCs w:val="16"/>
      </w:rPr>
      <w:t>Northern Territory Government</w:t>
    </w:r>
    <w:r w:rsidR="00DE502D">
      <w:rPr>
        <w:szCs w:val="16"/>
      </w:rPr>
      <w:t>, 20</w:t>
    </w:r>
    <w:r w:rsidR="000F415C">
      <w:rPr>
        <w:szCs w:val="16"/>
      </w:rPr>
      <w:t>1</w:t>
    </w:r>
    <w:r w:rsidR="0001789C">
      <w:rPr>
        <w:szCs w:val="16"/>
      </w:rPr>
      <w:t>2</w:t>
    </w:r>
    <w:r>
      <w:rPr>
        <w:szCs w:val="16"/>
      </w:rPr>
      <w:tab/>
    </w:r>
    <w:r w:rsidRPr="0082621F">
      <w:rPr>
        <w:szCs w:val="16"/>
      </w:rPr>
      <w:t xml:space="preserve">Page </w:t>
    </w:r>
    <w:r w:rsidRPr="0082621F">
      <w:rPr>
        <w:szCs w:val="16"/>
      </w:rPr>
      <w:fldChar w:fldCharType="begin"/>
    </w:r>
    <w:r w:rsidRPr="0082621F">
      <w:rPr>
        <w:szCs w:val="16"/>
      </w:rPr>
      <w:instrText xml:space="preserve"> PAGE </w:instrText>
    </w:r>
    <w:r w:rsidRPr="0082621F">
      <w:rPr>
        <w:szCs w:val="16"/>
      </w:rPr>
      <w:fldChar w:fldCharType="separate"/>
    </w:r>
    <w:r w:rsidR="00EB6B53">
      <w:rPr>
        <w:noProof/>
        <w:szCs w:val="16"/>
      </w:rPr>
      <w:t>4</w:t>
    </w:r>
    <w:r w:rsidRPr="0082621F">
      <w:rPr>
        <w:szCs w:val="16"/>
      </w:rPr>
      <w:fldChar w:fldCharType="end"/>
    </w:r>
    <w:r w:rsidRPr="0082621F">
      <w:rPr>
        <w:szCs w:val="16"/>
      </w:rPr>
      <w:t xml:space="preserve"> of </w:t>
    </w:r>
    <w:r w:rsidRPr="0082621F">
      <w:rPr>
        <w:szCs w:val="16"/>
      </w:rPr>
      <w:fldChar w:fldCharType="begin"/>
    </w:r>
    <w:r w:rsidRPr="0082621F">
      <w:rPr>
        <w:szCs w:val="16"/>
      </w:rPr>
      <w:instrText xml:space="preserve"> NUMPAGES </w:instrText>
    </w:r>
    <w:r w:rsidRPr="0082621F">
      <w:rPr>
        <w:szCs w:val="16"/>
      </w:rPr>
      <w:fldChar w:fldCharType="separate"/>
    </w:r>
    <w:r w:rsidR="00EB6B53">
      <w:rPr>
        <w:noProof/>
        <w:szCs w:val="16"/>
      </w:rPr>
      <w:t>4</w:t>
    </w:r>
    <w:r w:rsidRPr="0082621F">
      <w:rPr>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652" w:rsidRPr="00312652" w:rsidRDefault="00312652" w:rsidP="00312652">
    <w:pPr>
      <w:pStyle w:val="Footer"/>
      <w:pBdr>
        <w:top w:val="single" w:sz="4" w:space="1" w:color="695D15"/>
      </w:pBdr>
      <w:tabs>
        <w:tab w:val="clear" w:pos="2268"/>
      </w:tabs>
      <w:jc w:val="center"/>
      <w:rPr>
        <w:szCs w:val="16"/>
      </w:rPr>
    </w:pPr>
    <w:r>
      <w:rPr>
        <w:szCs w:val="16"/>
      </w:rPr>
      <w:t xml:space="preserve">© </w:t>
    </w:r>
    <w:r w:rsidRPr="0082621F">
      <w:rPr>
        <w:szCs w:val="16"/>
      </w:rPr>
      <w:t>Northern Territory Government</w:t>
    </w:r>
    <w:r>
      <w:rPr>
        <w:szCs w:val="16"/>
      </w:rPr>
      <w:t xml:space="preserve">, 2006 </w:t>
    </w:r>
    <w:r>
      <w:rPr>
        <w:szCs w:val="16"/>
      </w:rPr>
      <w:tab/>
    </w:r>
    <w:r w:rsidRPr="0082621F">
      <w:rPr>
        <w:szCs w:val="16"/>
      </w:rPr>
      <w:t xml:space="preserve">Page </w:t>
    </w:r>
    <w:r w:rsidRPr="0082621F">
      <w:rPr>
        <w:szCs w:val="16"/>
      </w:rPr>
      <w:fldChar w:fldCharType="begin"/>
    </w:r>
    <w:r w:rsidRPr="0082621F">
      <w:rPr>
        <w:szCs w:val="16"/>
      </w:rPr>
      <w:instrText xml:space="preserve"> PAGE </w:instrText>
    </w:r>
    <w:r w:rsidRPr="0082621F">
      <w:rPr>
        <w:szCs w:val="16"/>
      </w:rPr>
      <w:fldChar w:fldCharType="separate"/>
    </w:r>
    <w:r w:rsidR="0053150C">
      <w:rPr>
        <w:noProof/>
        <w:szCs w:val="16"/>
      </w:rPr>
      <w:t>3</w:t>
    </w:r>
    <w:r w:rsidRPr="0082621F">
      <w:rPr>
        <w:szCs w:val="16"/>
      </w:rPr>
      <w:fldChar w:fldCharType="end"/>
    </w:r>
    <w:r w:rsidRPr="0082621F">
      <w:rPr>
        <w:szCs w:val="16"/>
      </w:rPr>
      <w:t xml:space="preserve"> of </w:t>
    </w:r>
    <w:r w:rsidRPr="0082621F">
      <w:rPr>
        <w:szCs w:val="16"/>
      </w:rPr>
      <w:fldChar w:fldCharType="begin"/>
    </w:r>
    <w:r w:rsidRPr="0082621F">
      <w:rPr>
        <w:szCs w:val="16"/>
      </w:rPr>
      <w:instrText xml:space="preserve"> NUMPAGES </w:instrText>
    </w:r>
    <w:r w:rsidRPr="0082621F">
      <w:rPr>
        <w:szCs w:val="16"/>
      </w:rPr>
      <w:fldChar w:fldCharType="separate"/>
    </w:r>
    <w:r w:rsidR="00D77165">
      <w:rPr>
        <w:noProof/>
        <w:szCs w:val="16"/>
      </w:rPr>
      <w:t>4</w:t>
    </w:r>
    <w:r w:rsidRPr="0082621F">
      <w:rP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454" w:rsidRDefault="00257454">
      <w:r>
        <w:separator/>
      </w:r>
    </w:p>
  </w:footnote>
  <w:footnote w:type="continuationSeparator" w:id="0">
    <w:p w:rsidR="00257454" w:rsidRDefault="00257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7F" w:rsidRDefault="00E37AE2" w:rsidP="00A455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3" type="#_x0000_t136" style="position:absolute;left:0;text-align:left;margin-left:0;margin-top:0;width:485.3pt;height:194.1pt;rotation:315;z-index:-251660288;mso-position-horizontal:center;mso-position-horizontal-relative:margin;mso-position-vertical:center;mso-position-vertical-relative:margin" wrapcoords="21333 1334 17861 1418 17828 2085 17327 1418 16893 1168 16793 1334 14255 1418 14222 6255 11618 1168 11518 1334 11151 1418 11050 2085 10850 3503 10717 5087 10683 5171 10550 6171 8446 2335 7912 1334 7812 1585 7512 1418 5208 1418 5175 6255 3439 2335 2738 1084 2537 1585 2404 1418 1736 1251 467 1418 467 16680 568 16930 2671 17013 3238 16513 3672 15512 3806 14845 3873 14344 4373 15595 5542 17347 5809 16846 5842 11759 6076 12343 8713 17013 9415 16930 9648 17097 9982 16846 10049 16596 10550 12176 10817 12843 13154 17013 13220 16930 13588 17013 13688 16846 13588 16012 13788 16429 14623 17180 14756 17013 14823 16346 14823 11509 14923 9924 16425 9841 19330 16763 19730 17430 19897 16680 19897 11008 20598 3336 21366 3336 21433 2669 21433 1585 21333 1334"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7F" w:rsidRPr="00A4551E" w:rsidRDefault="00113C7F" w:rsidP="0082621F">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7F" w:rsidRPr="000800FA" w:rsidRDefault="00954265" w:rsidP="00A4551E">
    <w:pPr>
      <w:pStyle w:val="Header"/>
    </w:pPr>
    <w:r>
      <w:rPr>
        <w:noProof/>
        <w:lang w:val="en-IN" w:eastAsia="en-IN"/>
      </w:rPr>
      <mc:AlternateContent>
        <mc:Choice Requires="wps">
          <w:drawing>
            <wp:anchor distT="0" distB="0" distL="114300" distR="114300" simplePos="0" relativeHeight="251654144" behindDoc="0" locked="0" layoutInCell="1" allowOverlap="1" wp14:anchorId="27722B37" wp14:editId="61F0A31D">
              <wp:simplePos x="0" y="0"/>
              <wp:positionH relativeFrom="column">
                <wp:posOffset>-742950</wp:posOffset>
              </wp:positionH>
              <wp:positionV relativeFrom="paragraph">
                <wp:posOffset>10214610</wp:posOffset>
              </wp:positionV>
              <wp:extent cx="7578090" cy="229870"/>
              <wp:effectExtent l="0" t="0" r="0" b="0"/>
              <wp:wrapNone/>
              <wp:docPr id="3" name="Rectangle 41" title="Department of Primary Industry and Fisheries 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090" cy="229870"/>
                      </a:xfrm>
                      <a:prstGeom prst="rect">
                        <a:avLst/>
                      </a:prstGeom>
                      <a:solidFill>
                        <a:srgbClr val="4B306A"/>
                      </a:solidFill>
                      <a:ln w="9525">
                        <a:solidFill>
                          <a:srgbClr val="4B306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alt="Title: Department of Primary Industry and Fisheries Footer" style="position:absolute;margin-left:-58.5pt;margin-top:804.3pt;width:596.7pt;height:1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" fillcolor="#4b306a" strokecolor="#4b306a"/>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556" w:rsidRDefault="00E37AE2" w:rsidP="00A455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1" type="#_x0000_t136" style="position:absolute;left:0;text-align:left;margin-left:0;margin-top:0;width:485.3pt;height:194.1pt;rotation:315;z-index:-251657216;mso-position-horizontal:center;mso-position-horizontal-relative:margin;mso-position-vertical:center;mso-position-vertical-relative:margin" wrapcoords="21333 1334 17861 1418 17828 2085 17327 1418 16893 1168 16793 1334 14255 1418 14222 6255 11618 1168 11518 1334 11151 1418 11050 2085 10850 3503 10717 5087 10683 5171 10550 6171 8446 2335 7912 1334 7812 1585 7512 1418 5208 1418 5175 6255 3439 2335 2738 1084 2537 1585 2404 1418 1736 1251 467 1418 467 16680 568 16930 2671 17013 3238 16513 3672 15512 3806 14845 3873 14344 4373 15595 5542 17347 5809 16846 5842 11759 6076 12343 8713 17013 9415 16930 9648 17097 9982 16846 10049 16596 10550 12176 10817 12843 13154 17013 13220 16930 13588 17013 13688 16846 13588 16012 13788 16429 14623 17180 14756 17013 14823 16346 14823 11509 14923 9924 16425 9841 19330 16763 19730 17430 19897 16680 19897 11008 20598 3336 21366 3336 21433 2669 21433 1585 21333 1334"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556" w:rsidRPr="00A4551E" w:rsidRDefault="005A6556" w:rsidP="0082621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E60"/>
    <w:multiLevelType w:val="hybridMultilevel"/>
    <w:tmpl w:val="63484EF6"/>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189F2E60"/>
    <w:multiLevelType w:val="hybridMultilevel"/>
    <w:tmpl w:val="C1BE4DAC"/>
    <w:lvl w:ilvl="0" w:tplc="774E49FC">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w:hAnsi="Courier"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w:hAnsi="Courier"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w:hAnsi="Courier"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18C574D8"/>
    <w:multiLevelType w:val="hybridMultilevel"/>
    <w:tmpl w:val="AC0CCD5C"/>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nsid w:val="1B0661DA"/>
    <w:multiLevelType w:val="hybridMultilevel"/>
    <w:tmpl w:val="6DD86CB4"/>
    <w:lvl w:ilvl="0" w:tplc="774E49FC">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w:hAnsi="Courier"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w:hAnsi="Courier"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w:hAnsi="Courier"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CC03B97"/>
    <w:multiLevelType w:val="hybridMultilevel"/>
    <w:tmpl w:val="8B04A36E"/>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1E170C0A"/>
    <w:multiLevelType w:val="hybridMultilevel"/>
    <w:tmpl w:val="0EDEAC32"/>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nsid w:val="3D215ED8"/>
    <w:multiLevelType w:val="hybridMultilevel"/>
    <w:tmpl w:val="7B1E8B72"/>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408030C1"/>
    <w:multiLevelType w:val="hybridMultilevel"/>
    <w:tmpl w:val="26BA0A6C"/>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4B2502FF"/>
    <w:multiLevelType w:val="hybridMultilevel"/>
    <w:tmpl w:val="53A67BE0"/>
    <w:lvl w:ilvl="0" w:tplc="774E49FC">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w:hAnsi="Courier"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w:hAnsi="Courier"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w:hAnsi="Courier"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54CC5F14"/>
    <w:multiLevelType w:val="hybridMultilevel"/>
    <w:tmpl w:val="B7EC7F90"/>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nsid w:val="5F091D9E"/>
    <w:multiLevelType w:val="multilevel"/>
    <w:tmpl w:val="3E20CC92"/>
    <w:lvl w:ilvl="0">
      <w:start w:val="1"/>
      <w:numFmt w:val="decimal"/>
      <w:pStyle w:val="ShellOutlineNumbering"/>
      <w:lvlText w:val="%1."/>
      <w:lvlJc w:val="left"/>
      <w:pPr>
        <w:tabs>
          <w:tab w:val="num" w:pos="363"/>
        </w:tabs>
        <w:ind w:left="363" w:hanging="363"/>
      </w:pPr>
      <w:rPr>
        <w:rFonts w:ascii="Arial" w:hAnsi="Arial" w:hint="default"/>
        <w:b w:val="0"/>
        <w:i w:val="0"/>
        <w:color w:val="auto"/>
        <w:sz w:val="20"/>
        <w:szCs w:val="20"/>
        <w:u w:val="none"/>
      </w:rPr>
    </w:lvl>
    <w:lvl w:ilvl="1">
      <w:start w:val="1"/>
      <w:numFmt w:val="lowerLetter"/>
      <w:lvlText w:val="%2."/>
      <w:lvlJc w:val="left"/>
      <w:pPr>
        <w:tabs>
          <w:tab w:val="num" w:pos="720"/>
        </w:tabs>
        <w:ind w:left="720" w:hanging="357"/>
      </w:pPr>
      <w:rPr>
        <w:rFonts w:ascii="Arial" w:hAnsi="Arial" w:hint="default"/>
        <w:color w:val="auto"/>
        <w:sz w:val="20"/>
        <w:szCs w:val="20"/>
      </w:rPr>
    </w:lvl>
    <w:lvl w:ilvl="2">
      <w:start w:val="1"/>
      <w:numFmt w:val="lowerRoman"/>
      <w:lvlText w:val="%3."/>
      <w:lvlJc w:val="left"/>
      <w:pPr>
        <w:tabs>
          <w:tab w:val="num" w:pos="1083"/>
        </w:tabs>
        <w:ind w:left="1083" w:hanging="363"/>
      </w:pPr>
      <w:rPr>
        <w:rFonts w:ascii="Arial" w:hAnsi="Arial" w:hint="default"/>
        <w:sz w:val="20"/>
        <w:szCs w:val="20"/>
      </w:rPr>
    </w:lvl>
    <w:lvl w:ilvl="3">
      <w:start w:val="1"/>
      <w:numFmt w:val="decimal"/>
      <w:lvlText w:val="(%4)"/>
      <w:lvlJc w:val="left"/>
      <w:pPr>
        <w:tabs>
          <w:tab w:val="num" w:pos="1083"/>
        </w:tabs>
        <w:ind w:left="1083" w:hanging="360"/>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abstractNum w:abstractNumId="11">
    <w:nsid w:val="63FB5D6D"/>
    <w:multiLevelType w:val="multilevel"/>
    <w:tmpl w:val="8BB28CF6"/>
    <w:lvl w:ilvl="0">
      <w:start w:val="1"/>
      <w:numFmt w:val="bullet"/>
      <w:pStyle w:val="ShellOutlineBullets"/>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Courier New" w:hAnsi="Courier New" w:hint="default"/>
        <w:sz w:val="20"/>
        <w:szCs w:val="20"/>
      </w:rPr>
    </w:lvl>
    <w:lvl w:ilvl="2">
      <w:start w:val="1"/>
      <w:numFmt w:val="bullet"/>
      <w:lvlText w:val=""/>
      <w:lvlJc w:val="left"/>
      <w:pPr>
        <w:tabs>
          <w:tab w:val="num" w:pos="1080"/>
        </w:tabs>
        <w:ind w:left="1080" w:hanging="360"/>
      </w:pPr>
      <w:rPr>
        <w:rFonts w:ascii="Symbol" w:hAnsi="Symbol" w:hint="default"/>
        <w:b w:val="0"/>
        <w:i w:val="0"/>
        <w:sz w:val="20"/>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65DA2A6D"/>
    <w:multiLevelType w:val="hybridMultilevel"/>
    <w:tmpl w:val="9E084970"/>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nsid w:val="73264A85"/>
    <w:multiLevelType w:val="hybridMultilevel"/>
    <w:tmpl w:val="60AC3EE0"/>
    <w:lvl w:ilvl="0" w:tplc="774E49F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w:hAnsi="Courier"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w:hAnsi="Courier"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w:hAnsi="Courier"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1"/>
  </w:num>
  <w:num w:numId="3">
    <w:abstractNumId w:val="7"/>
  </w:num>
  <w:num w:numId="4">
    <w:abstractNumId w:val="0"/>
  </w:num>
  <w:num w:numId="5">
    <w:abstractNumId w:val="6"/>
  </w:num>
  <w:num w:numId="6">
    <w:abstractNumId w:val="8"/>
  </w:num>
  <w:num w:numId="7">
    <w:abstractNumId w:val="9"/>
  </w:num>
  <w:num w:numId="8">
    <w:abstractNumId w:val="2"/>
  </w:num>
  <w:num w:numId="9">
    <w:abstractNumId w:val="12"/>
  </w:num>
  <w:num w:numId="10">
    <w:abstractNumId w:val="4"/>
  </w:num>
  <w:num w:numId="11">
    <w:abstractNumId w:val="5"/>
  </w:num>
  <w:num w:numId="12">
    <w:abstractNumId w:val="13"/>
  </w:num>
  <w:num w:numId="13">
    <w:abstractNumId w:val="3"/>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92" fill="f" fillcolor="white" stroke="f">
      <v:fill color="white" on="f"/>
      <v:stroke on="f"/>
      <o:colormru v:ext="edit" colors="#c2c29c,#695d15,#4b306a,#006890,#4e2e2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02"/>
    <w:rsid w:val="00010A65"/>
    <w:rsid w:val="0001789C"/>
    <w:rsid w:val="00020A3B"/>
    <w:rsid w:val="00022873"/>
    <w:rsid w:val="000314E2"/>
    <w:rsid w:val="0003333B"/>
    <w:rsid w:val="00044235"/>
    <w:rsid w:val="00045496"/>
    <w:rsid w:val="00050C1F"/>
    <w:rsid w:val="000549D4"/>
    <w:rsid w:val="00055210"/>
    <w:rsid w:val="000649D7"/>
    <w:rsid w:val="00070C43"/>
    <w:rsid w:val="000800FA"/>
    <w:rsid w:val="00095269"/>
    <w:rsid w:val="000D5F76"/>
    <w:rsid w:val="000D6F98"/>
    <w:rsid w:val="000F2BE7"/>
    <w:rsid w:val="000F362F"/>
    <w:rsid w:val="000F415C"/>
    <w:rsid w:val="000F53F9"/>
    <w:rsid w:val="00105530"/>
    <w:rsid w:val="0011083D"/>
    <w:rsid w:val="00113C7F"/>
    <w:rsid w:val="001374CB"/>
    <w:rsid w:val="001466D1"/>
    <w:rsid w:val="00150D0D"/>
    <w:rsid w:val="00150D0F"/>
    <w:rsid w:val="00170626"/>
    <w:rsid w:val="00176A06"/>
    <w:rsid w:val="00186F6C"/>
    <w:rsid w:val="0019446B"/>
    <w:rsid w:val="001A7357"/>
    <w:rsid w:val="001B13A1"/>
    <w:rsid w:val="001B205E"/>
    <w:rsid w:val="001D3012"/>
    <w:rsid w:val="001E05BD"/>
    <w:rsid w:val="001F6DFE"/>
    <w:rsid w:val="002038EE"/>
    <w:rsid w:val="002060C1"/>
    <w:rsid w:val="00213565"/>
    <w:rsid w:val="00233571"/>
    <w:rsid w:val="00245C39"/>
    <w:rsid w:val="00257454"/>
    <w:rsid w:val="0026536F"/>
    <w:rsid w:val="002761F9"/>
    <w:rsid w:val="00282BC5"/>
    <w:rsid w:val="0028353B"/>
    <w:rsid w:val="002A2B70"/>
    <w:rsid w:val="002A7309"/>
    <w:rsid w:val="002C34F6"/>
    <w:rsid w:val="002C71D5"/>
    <w:rsid w:val="002D5537"/>
    <w:rsid w:val="002E0353"/>
    <w:rsid w:val="0030207E"/>
    <w:rsid w:val="00305768"/>
    <w:rsid w:val="00312652"/>
    <w:rsid w:val="00317A98"/>
    <w:rsid w:val="00323FFD"/>
    <w:rsid w:val="00332949"/>
    <w:rsid w:val="00332A86"/>
    <w:rsid w:val="00335034"/>
    <w:rsid w:val="00335DD0"/>
    <w:rsid w:val="00337863"/>
    <w:rsid w:val="00347298"/>
    <w:rsid w:val="0037722A"/>
    <w:rsid w:val="00380CE9"/>
    <w:rsid w:val="003C322C"/>
    <w:rsid w:val="003C7BEB"/>
    <w:rsid w:val="004014BE"/>
    <w:rsid w:val="00435832"/>
    <w:rsid w:val="0046263C"/>
    <w:rsid w:val="0047484A"/>
    <w:rsid w:val="00484B72"/>
    <w:rsid w:val="00486EF8"/>
    <w:rsid w:val="00490ABD"/>
    <w:rsid w:val="004927AB"/>
    <w:rsid w:val="004A1800"/>
    <w:rsid w:val="004B1401"/>
    <w:rsid w:val="004B1442"/>
    <w:rsid w:val="004B45C7"/>
    <w:rsid w:val="004C26CA"/>
    <w:rsid w:val="004D357D"/>
    <w:rsid w:val="004E5176"/>
    <w:rsid w:val="004F18FA"/>
    <w:rsid w:val="0050239D"/>
    <w:rsid w:val="00507F47"/>
    <w:rsid w:val="00526804"/>
    <w:rsid w:val="00527C6C"/>
    <w:rsid w:val="0053150C"/>
    <w:rsid w:val="005342ED"/>
    <w:rsid w:val="005411D9"/>
    <w:rsid w:val="00543FCE"/>
    <w:rsid w:val="00545704"/>
    <w:rsid w:val="005A6556"/>
    <w:rsid w:val="005B3196"/>
    <w:rsid w:val="005C6F27"/>
    <w:rsid w:val="005D548B"/>
    <w:rsid w:val="006168F8"/>
    <w:rsid w:val="006213F4"/>
    <w:rsid w:val="00622E89"/>
    <w:rsid w:val="006548BD"/>
    <w:rsid w:val="00662D5F"/>
    <w:rsid w:val="006718A5"/>
    <w:rsid w:val="00671DAD"/>
    <w:rsid w:val="0069175C"/>
    <w:rsid w:val="006B3F66"/>
    <w:rsid w:val="006C6A58"/>
    <w:rsid w:val="006E5BBD"/>
    <w:rsid w:val="006F3790"/>
    <w:rsid w:val="0071247B"/>
    <w:rsid w:val="007200E6"/>
    <w:rsid w:val="00724249"/>
    <w:rsid w:val="00745079"/>
    <w:rsid w:val="00765321"/>
    <w:rsid w:val="00767998"/>
    <w:rsid w:val="00775E3C"/>
    <w:rsid w:val="0078179D"/>
    <w:rsid w:val="00787F2A"/>
    <w:rsid w:val="00794050"/>
    <w:rsid w:val="00796752"/>
    <w:rsid w:val="007B2C16"/>
    <w:rsid w:val="007C2CCC"/>
    <w:rsid w:val="007C452F"/>
    <w:rsid w:val="007D30EB"/>
    <w:rsid w:val="007D711E"/>
    <w:rsid w:val="007E04FA"/>
    <w:rsid w:val="007E2270"/>
    <w:rsid w:val="007F54AC"/>
    <w:rsid w:val="00822A39"/>
    <w:rsid w:val="0082621F"/>
    <w:rsid w:val="00831336"/>
    <w:rsid w:val="00840312"/>
    <w:rsid w:val="00850B17"/>
    <w:rsid w:val="008522B8"/>
    <w:rsid w:val="00870183"/>
    <w:rsid w:val="0087362B"/>
    <w:rsid w:val="008823DF"/>
    <w:rsid w:val="00892080"/>
    <w:rsid w:val="008A2309"/>
    <w:rsid w:val="008B1A02"/>
    <w:rsid w:val="008C2D9D"/>
    <w:rsid w:val="008D21C8"/>
    <w:rsid w:val="008D30E9"/>
    <w:rsid w:val="008D33A7"/>
    <w:rsid w:val="008D425C"/>
    <w:rsid w:val="008D47BF"/>
    <w:rsid w:val="008E45A7"/>
    <w:rsid w:val="008E461A"/>
    <w:rsid w:val="008E5A1C"/>
    <w:rsid w:val="008F1CE9"/>
    <w:rsid w:val="008F67CF"/>
    <w:rsid w:val="008F6EA3"/>
    <w:rsid w:val="008F74D0"/>
    <w:rsid w:val="00902A6D"/>
    <w:rsid w:val="00911F89"/>
    <w:rsid w:val="00914502"/>
    <w:rsid w:val="00954265"/>
    <w:rsid w:val="009616FE"/>
    <w:rsid w:val="00964DB7"/>
    <w:rsid w:val="00967CCB"/>
    <w:rsid w:val="00980863"/>
    <w:rsid w:val="00983AB5"/>
    <w:rsid w:val="00991C98"/>
    <w:rsid w:val="009A105E"/>
    <w:rsid w:val="009A172F"/>
    <w:rsid w:val="009B2AE1"/>
    <w:rsid w:val="009B6C16"/>
    <w:rsid w:val="009C0E99"/>
    <w:rsid w:val="009C2A8D"/>
    <w:rsid w:val="009D0829"/>
    <w:rsid w:val="00A078E8"/>
    <w:rsid w:val="00A277E5"/>
    <w:rsid w:val="00A4551E"/>
    <w:rsid w:val="00A46001"/>
    <w:rsid w:val="00A60BBD"/>
    <w:rsid w:val="00A871CD"/>
    <w:rsid w:val="00AA33E4"/>
    <w:rsid w:val="00AA3712"/>
    <w:rsid w:val="00AA426C"/>
    <w:rsid w:val="00AB1E28"/>
    <w:rsid w:val="00AB79C9"/>
    <w:rsid w:val="00AF1A15"/>
    <w:rsid w:val="00AF25FE"/>
    <w:rsid w:val="00AF58A3"/>
    <w:rsid w:val="00AF7952"/>
    <w:rsid w:val="00B002B2"/>
    <w:rsid w:val="00B01403"/>
    <w:rsid w:val="00B04771"/>
    <w:rsid w:val="00B06CDA"/>
    <w:rsid w:val="00B12962"/>
    <w:rsid w:val="00B131D1"/>
    <w:rsid w:val="00B167CD"/>
    <w:rsid w:val="00B21054"/>
    <w:rsid w:val="00B36181"/>
    <w:rsid w:val="00B37D18"/>
    <w:rsid w:val="00B5122A"/>
    <w:rsid w:val="00B54AAD"/>
    <w:rsid w:val="00B670B4"/>
    <w:rsid w:val="00B71C7D"/>
    <w:rsid w:val="00B72AF4"/>
    <w:rsid w:val="00B9126C"/>
    <w:rsid w:val="00BA21C4"/>
    <w:rsid w:val="00BA3D7A"/>
    <w:rsid w:val="00BA774D"/>
    <w:rsid w:val="00BB0AD3"/>
    <w:rsid w:val="00BB2B8E"/>
    <w:rsid w:val="00BC57FB"/>
    <w:rsid w:val="00BC7483"/>
    <w:rsid w:val="00BF3A1D"/>
    <w:rsid w:val="00C01A20"/>
    <w:rsid w:val="00C02F1C"/>
    <w:rsid w:val="00C05364"/>
    <w:rsid w:val="00C15AEB"/>
    <w:rsid w:val="00C2180A"/>
    <w:rsid w:val="00C44A2F"/>
    <w:rsid w:val="00C5260C"/>
    <w:rsid w:val="00C52A09"/>
    <w:rsid w:val="00C617E1"/>
    <w:rsid w:val="00C644BB"/>
    <w:rsid w:val="00C74E1D"/>
    <w:rsid w:val="00CA4F70"/>
    <w:rsid w:val="00CA54DD"/>
    <w:rsid w:val="00CB2131"/>
    <w:rsid w:val="00CD72D6"/>
    <w:rsid w:val="00CE15D5"/>
    <w:rsid w:val="00D129E0"/>
    <w:rsid w:val="00D1587D"/>
    <w:rsid w:val="00D26114"/>
    <w:rsid w:val="00D46DD3"/>
    <w:rsid w:val="00D46ECB"/>
    <w:rsid w:val="00D67436"/>
    <w:rsid w:val="00D77165"/>
    <w:rsid w:val="00D93353"/>
    <w:rsid w:val="00D94DFF"/>
    <w:rsid w:val="00D965E3"/>
    <w:rsid w:val="00DD08F2"/>
    <w:rsid w:val="00DD5182"/>
    <w:rsid w:val="00DE502D"/>
    <w:rsid w:val="00DE7F95"/>
    <w:rsid w:val="00DF5E24"/>
    <w:rsid w:val="00E17C17"/>
    <w:rsid w:val="00E20714"/>
    <w:rsid w:val="00E351F7"/>
    <w:rsid w:val="00E37AE2"/>
    <w:rsid w:val="00E4326C"/>
    <w:rsid w:val="00E46808"/>
    <w:rsid w:val="00E5395D"/>
    <w:rsid w:val="00E5396D"/>
    <w:rsid w:val="00E53C22"/>
    <w:rsid w:val="00E76455"/>
    <w:rsid w:val="00E81F13"/>
    <w:rsid w:val="00E8457E"/>
    <w:rsid w:val="00E85EEF"/>
    <w:rsid w:val="00E864A3"/>
    <w:rsid w:val="00E94B68"/>
    <w:rsid w:val="00EA49FE"/>
    <w:rsid w:val="00EB011A"/>
    <w:rsid w:val="00EB6B53"/>
    <w:rsid w:val="00EC12FE"/>
    <w:rsid w:val="00EC6231"/>
    <w:rsid w:val="00ED0337"/>
    <w:rsid w:val="00ED1133"/>
    <w:rsid w:val="00ED7E13"/>
    <w:rsid w:val="00EE0943"/>
    <w:rsid w:val="00EE1DD1"/>
    <w:rsid w:val="00EE3B55"/>
    <w:rsid w:val="00EE6303"/>
    <w:rsid w:val="00EE6C4E"/>
    <w:rsid w:val="00EF4719"/>
    <w:rsid w:val="00EF5878"/>
    <w:rsid w:val="00EF7694"/>
    <w:rsid w:val="00F00D21"/>
    <w:rsid w:val="00F02C96"/>
    <w:rsid w:val="00F27A08"/>
    <w:rsid w:val="00F435BB"/>
    <w:rsid w:val="00F76814"/>
    <w:rsid w:val="00F93FFE"/>
    <w:rsid w:val="00F95F50"/>
    <w:rsid w:val="00FB1E23"/>
    <w:rsid w:val="00FE3156"/>
    <w:rsid w:val="00FE48DD"/>
    <w:rsid w:val="00FE7A11"/>
    <w:rsid w:val="00FF0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92" fill="f" fillcolor="white" stroke="f">
      <v:fill color="white" on="f"/>
      <v:stroke on="f"/>
      <o:colormru v:ext="edit" colors="#c2c29c,#695d15,#4b306a,#006890,#4e2e2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3F4"/>
    <w:pPr>
      <w:jc w:val="both"/>
    </w:pPr>
    <w:rPr>
      <w:rFonts w:ascii="Arial" w:hAnsi="Arial"/>
    </w:rPr>
  </w:style>
  <w:style w:type="paragraph" w:styleId="Heading1">
    <w:name w:val="heading 1"/>
    <w:basedOn w:val="Normal"/>
    <w:next w:val="Normal"/>
    <w:qFormat/>
    <w:rsid w:val="0001789C"/>
    <w:pPr>
      <w:keepNext/>
      <w:spacing w:before="240" w:after="60"/>
      <w:jc w:val="left"/>
      <w:outlineLvl w:val="0"/>
    </w:pPr>
    <w:rPr>
      <w:rFonts w:cs="Arial"/>
      <w:bCs/>
      <w:kern w:val="32"/>
      <w:sz w:val="44"/>
      <w:szCs w:val="32"/>
    </w:rPr>
  </w:style>
  <w:style w:type="paragraph" w:styleId="Heading2">
    <w:name w:val="heading 2"/>
    <w:basedOn w:val="Normal"/>
    <w:next w:val="Normal"/>
    <w:link w:val="Heading2Char"/>
    <w:qFormat/>
    <w:rsid w:val="009A105E"/>
    <w:pPr>
      <w:keepNext/>
      <w:spacing w:before="120" w:after="120"/>
      <w:jc w:val="left"/>
      <w:outlineLvl w:val="1"/>
    </w:pPr>
    <w:rPr>
      <w:rFonts w:cs="Arial"/>
      <w:b/>
      <w:bCs/>
      <w:iCs/>
      <w:caps/>
      <w:sz w:val="24"/>
      <w:szCs w:val="24"/>
    </w:rPr>
  </w:style>
  <w:style w:type="paragraph" w:styleId="Heading3">
    <w:name w:val="heading 3"/>
    <w:basedOn w:val="Normal"/>
    <w:next w:val="Normal"/>
    <w:qFormat/>
    <w:rsid w:val="00DE7F95"/>
    <w:pPr>
      <w:keepNext/>
      <w:spacing w:before="240" w:after="60"/>
      <w:outlineLvl w:val="2"/>
    </w:pPr>
    <w:rPr>
      <w:rFonts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A105E"/>
    <w:rPr>
      <w:rFonts w:ascii="Arial" w:hAnsi="Arial" w:cs="Arial"/>
      <w:b/>
      <w:bCs/>
      <w:iCs/>
      <w:caps/>
      <w:sz w:val="24"/>
      <w:szCs w:val="24"/>
      <w:lang w:val="en-AU" w:eastAsia="en-AU" w:bidi="ar-SA"/>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rsid w:val="007C2CCC"/>
    <w:pPr>
      <w:jc w:val="center"/>
    </w:pPr>
    <w:rPr>
      <w:sz w:val="16"/>
    </w:rPr>
  </w:style>
  <w:style w:type="paragraph" w:styleId="Footer">
    <w:name w:val="footer"/>
    <w:basedOn w:val="Normal"/>
    <w:rsid w:val="00AA3712"/>
    <w:pPr>
      <w:tabs>
        <w:tab w:val="left" w:pos="2268"/>
      </w:tabs>
      <w:jc w:val="left"/>
    </w:pPr>
    <w:rPr>
      <w:rFonts w:ascii="Arial Narrow" w:hAnsi="Arial Narrow"/>
      <w:sz w:val="16"/>
    </w:rPr>
  </w:style>
  <w:style w:type="paragraph" w:customStyle="1" w:styleId="ShellOutlineNumbering">
    <w:name w:val="Shell Outline Numbering"/>
    <w:basedOn w:val="Normal"/>
    <w:rsid w:val="0028353B"/>
    <w:pPr>
      <w:numPr>
        <w:numId w:val="1"/>
      </w:numPr>
      <w:spacing w:before="60" w:after="60"/>
    </w:pPr>
  </w:style>
  <w:style w:type="paragraph" w:customStyle="1" w:styleId="ShellOutlineBullets">
    <w:name w:val="Shell Outline Bullets"/>
    <w:basedOn w:val="Normal"/>
    <w:rsid w:val="0028353B"/>
    <w:pPr>
      <w:numPr>
        <w:numId w:val="2"/>
      </w:numPr>
      <w:spacing w:after="60"/>
      <w:ind w:right="1440"/>
    </w:pPr>
  </w:style>
  <w:style w:type="paragraph" w:styleId="BalloonText">
    <w:name w:val="Balloon Text"/>
    <w:basedOn w:val="Normal"/>
    <w:semiHidden/>
    <w:rsid w:val="00C2180A"/>
    <w:rPr>
      <w:rFonts w:ascii="Tahoma" w:hAnsi="Tahoma" w:cs="Tahoma"/>
      <w:sz w:val="16"/>
      <w:szCs w:val="16"/>
    </w:rPr>
  </w:style>
  <w:style w:type="paragraph" w:styleId="Title">
    <w:name w:val="Title"/>
    <w:basedOn w:val="Normal"/>
    <w:qFormat/>
    <w:rsid w:val="006213F4"/>
    <w:pPr>
      <w:spacing w:after="60"/>
      <w:ind w:left="426"/>
      <w:jc w:val="left"/>
      <w:outlineLvl w:val="0"/>
    </w:pPr>
    <w:rPr>
      <w:rFonts w:cs="Arial"/>
      <w:b/>
      <w:bCs/>
      <w:kern w:val="28"/>
      <w:sz w:val="64"/>
      <w:szCs w:val="64"/>
    </w:rPr>
  </w:style>
  <w:style w:type="table" w:styleId="TableGrid">
    <w:name w:val="Table Grid"/>
    <w:basedOn w:val="TableNormal"/>
    <w:semiHidden/>
    <w:rsid w:val="00ED0337"/>
    <w:pPr>
      <w:jc w:val="both"/>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hellBodyText">
    <w:name w:val="Shell Body Text"/>
    <w:basedOn w:val="Normal"/>
    <w:rsid w:val="00ED0337"/>
    <w:pPr>
      <w:spacing w:after="240" w:line="300" w:lineRule="auto"/>
    </w:pPr>
    <w:rPr>
      <w:szCs w:val="24"/>
      <w:lang w:eastAsia="en-US"/>
    </w:rPr>
  </w:style>
  <w:style w:type="character" w:styleId="PageNumber">
    <w:name w:val="page number"/>
    <w:basedOn w:val="DefaultParagraphFont"/>
    <w:rsid w:val="0053150C"/>
  </w:style>
  <w:style w:type="paragraph" w:customStyle="1" w:styleId="SubjectTitle">
    <w:name w:val="Subject Title"/>
    <w:basedOn w:val="Normal"/>
    <w:rsid w:val="00B36181"/>
    <w:pPr>
      <w:keepNext/>
      <w:spacing w:after="120"/>
      <w:jc w:val="left"/>
    </w:pPr>
    <w:rPr>
      <w:sz w:val="50"/>
      <w:szCs w:val="50"/>
    </w:rPr>
  </w:style>
  <w:style w:type="paragraph" w:customStyle="1" w:styleId="ShellParagraphHeading">
    <w:name w:val="Shell Paragraph Heading"/>
    <w:basedOn w:val="Normal"/>
    <w:rsid w:val="00CD72D6"/>
    <w:pPr>
      <w:spacing w:before="120" w:after="60"/>
      <w:jc w:val="left"/>
    </w:pPr>
    <w:rPr>
      <w:b/>
      <w:szCs w:val="24"/>
    </w:rPr>
  </w:style>
  <w:style w:type="paragraph" w:styleId="Caption">
    <w:name w:val="caption"/>
    <w:basedOn w:val="Normal"/>
    <w:next w:val="Normal"/>
    <w:qFormat/>
    <w:rsid w:val="00D94DFF"/>
    <w:pPr>
      <w:spacing w:after="120"/>
      <w:jc w:val="center"/>
    </w:pPr>
    <w:rPr>
      <w:sz w:val="18"/>
      <w:szCs w:val="24"/>
      <w:lang w:eastAsia="en-US"/>
    </w:rPr>
  </w:style>
  <w:style w:type="character" w:styleId="Hyperlink">
    <w:name w:val="Hyperlink"/>
    <w:rsid w:val="0053150C"/>
    <w:rPr>
      <w:color w:val="0000FF"/>
      <w:u w:val="single"/>
    </w:rPr>
  </w:style>
  <w:style w:type="paragraph" w:customStyle="1" w:styleId="Default">
    <w:name w:val="Default"/>
    <w:rsid w:val="00FE7A11"/>
    <w:pPr>
      <w:autoSpaceDE w:val="0"/>
      <w:autoSpaceDN w:val="0"/>
      <w:adjustRightInd w:val="0"/>
    </w:pPr>
    <w:rPr>
      <w:rFonts w:ascii="Arial" w:hAnsi="Arial" w:cs="Arial"/>
      <w:color w:val="000000"/>
      <w:sz w:val="24"/>
      <w:szCs w:val="24"/>
    </w:rPr>
  </w:style>
  <w:style w:type="paragraph" w:customStyle="1" w:styleId="Subheading">
    <w:name w:val="Subheading"/>
    <w:basedOn w:val="Heading2"/>
    <w:rsid w:val="009B2AE1"/>
  </w:style>
  <w:style w:type="paragraph" w:styleId="NormalWeb">
    <w:name w:val="Normal (Web)"/>
    <w:basedOn w:val="Normal"/>
    <w:rsid w:val="00BC7483"/>
    <w:pPr>
      <w:spacing w:after="240" w:line="336" w:lineRule="auto"/>
      <w:jc w:val="left"/>
    </w:pPr>
    <w:rPr>
      <w:rFonts w:ascii="Times New Roman" w:hAnsi="Times New Roman"/>
      <w:sz w:val="24"/>
      <w:szCs w:val="24"/>
    </w:rPr>
  </w:style>
  <w:style w:type="character" w:styleId="FollowedHyperlink">
    <w:name w:val="FollowedHyperlink"/>
    <w:basedOn w:val="DefaultParagraphFont"/>
    <w:rsid w:val="009542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3F4"/>
    <w:pPr>
      <w:jc w:val="both"/>
    </w:pPr>
    <w:rPr>
      <w:rFonts w:ascii="Arial" w:hAnsi="Arial"/>
    </w:rPr>
  </w:style>
  <w:style w:type="paragraph" w:styleId="Heading1">
    <w:name w:val="heading 1"/>
    <w:basedOn w:val="Normal"/>
    <w:next w:val="Normal"/>
    <w:qFormat/>
    <w:rsid w:val="0001789C"/>
    <w:pPr>
      <w:keepNext/>
      <w:spacing w:before="240" w:after="60"/>
      <w:jc w:val="left"/>
      <w:outlineLvl w:val="0"/>
    </w:pPr>
    <w:rPr>
      <w:rFonts w:cs="Arial"/>
      <w:bCs/>
      <w:kern w:val="32"/>
      <w:sz w:val="44"/>
      <w:szCs w:val="32"/>
    </w:rPr>
  </w:style>
  <w:style w:type="paragraph" w:styleId="Heading2">
    <w:name w:val="heading 2"/>
    <w:basedOn w:val="Normal"/>
    <w:next w:val="Normal"/>
    <w:link w:val="Heading2Char"/>
    <w:qFormat/>
    <w:rsid w:val="009A105E"/>
    <w:pPr>
      <w:keepNext/>
      <w:spacing w:before="120" w:after="120"/>
      <w:jc w:val="left"/>
      <w:outlineLvl w:val="1"/>
    </w:pPr>
    <w:rPr>
      <w:rFonts w:cs="Arial"/>
      <w:b/>
      <w:bCs/>
      <w:iCs/>
      <w:caps/>
      <w:sz w:val="24"/>
      <w:szCs w:val="24"/>
    </w:rPr>
  </w:style>
  <w:style w:type="paragraph" w:styleId="Heading3">
    <w:name w:val="heading 3"/>
    <w:basedOn w:val="Normal"/>
    <w:next w:val="Normal"/>
    <w:qFormat/>
    <w:rsid w:val="00DE7F95"/>
    <w:pPr>
      <w:keepNext/>
      <w:spacing w:before="240" w:after="60"/>
      <w:outlineLvl w:val="2"/>
    </w:pPr>
    <w:rPr>
      <w:rFonts w:cs="Arial"/>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A105E"/>
    <w:rPr>
      <w:rFonts w:ascii="Arial" w:hAnsi="Arial" w:cs="Arial"/>
      <w:b/>
      <w:bCs/>
      <w:iCs/>
      <w:caps/>
      <w:sz w:val="24"/>
      <w:szCs w:val="24"/>
      <w:lang w:val="en-AU" w:eastAsia="en-AU" w:bidi="ar-SA"/>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rsid w:val="007C2CCC"/>
    <w:pPr>
      <w:jc w:val="center"/>
    </w:pPr>
    <w:rPr>
      <w:sz w:val="16"/>
    </w:rPr>
  </w:style>
  <w:style w:type="paragraph" w:styleId="Footer">
    <w:name w:val="footer"/>
    <w:basedOn w:val="Normal"/>
    <w:rsid w:val="00AA3712"/>
    <w:pPr>
      <w:tabs>
        <w:tab w:val="left" w:pos="2268"/>
      </w:tabs>
      <w:jc w:val="left"/>
    </w:pPr>
    <w:rPr>
      <w:rFonts w:ascii="Arial Narrow" w:hAnsi="Arial Narrow"/>
      <w:sz w:val="16"/>
    </w:rPr>
  </w:style>
  <w:style w:type="paragraph" w:customStyle="1" w:styleId="ShellOutlineNumbering">
    <w:name w:val="Shell Outline Numbering"/>
    <w:basedOn w:val="Normal"/>
    <w:rsid w:val="0028353B"/>
    <w:pPr>
      <w:numPr>
        <w:numId w:val="1"/>
      </w:numPr>
      <w:spacing w:before="60" w:after="60"/>
    </w:pPr>
  </w:style>
  <w:style w:type="paragraph" w:customStyle="1" w:styleId="ShellOutlineBullets">
    <w:name w:val="Shell Outline Bullets"/>
    <w:basedOn w:val="Normal"/>
    <w:rsid w:val="0028353B"/>
    <w:pPr>
      <w:numPr>
        <w:numId w:val="2"/>
      </w:numPr>
      <w:spacing w:after="60"/>
      <w:ind w:right="1440"/>
    </w:pPr>
  </w:style>
  <w:style w:type="paragraph" w:styleId="BalloonText">
    <w:name w:val="Balloon Text"/>
    <w:basedOn w:val="Normal"/>
    <w:semiHidden/>
    <w:rsid w:val="00C2180A"/>
    <w:rPr>
      <w:rFonts w:ascii="Tahoma" w:hAnsi="Tahoma" w:cs="Tahoma"/>
      <w:sz w:val="16"/>
      <w:szCs w:val="16"/>
    </w:rPr>
  </w:style>
  <w:style w:type="paragraph" w:styleId="Title">
    <w:name w:val="Title"/>
    <w:basedOn w:val="Normal"/>
    <w:qFormat/>
    <w:rsid w:val="006213F4"/>
    <w:pPr>
      <w:spacing w:after="60"/>
      <w:ind w:left="426"/>
      <w:jc w:val="left"/>
      <w:outlineLvl w:val="0"/>
    </w:pPr>
    <w:rPr>
      <w:rFonts w:cs="Arial"/>
      <w:b/>
      <w:bCs/>
      <w:kern w:val="28"/>
      <w:sz w:val="64"/>
      <w:szCs w:val="64"/>
    </w:rPr>
  </w:style>
  <w:style w:type="table" w:styleId="TableGrid">
    <w:name w:val="Table Grid"/>
    <w:basedOn w:val="TableNormal"/>
    <w:semiHidden/>
    <w:rsid w:val="00ED0337"/>
    <w:pPr>
      <w:jc w:val="both"/>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hellBodyText">
    <w:name w:val="Shell Body Text"/>
    <w:basedOn w:val="Normal"/>
    <w:rsid w:val="00ED0337"/>
    <w:pPr>
      <w:spacing w:after="240" w:line="300" w:lineRule="auto"/>
    </w:pPr>
    <w:rPr>
      <w:szCs w:val="24"/>
      <w:lang w:eastAsia="en-US"/>
    </w:rPr>
  </w:style>
  <w:style w:type="character" w:styleId="PageNumber">
    <w:name w:val="page number"/>
    <w:basedOn w:val="DefaultParagraphFont"/>
    <w:rsid w:val="0053150C"/>
  </w:style>
  <w:style w:type="paragraph" w:customStyle="1" w:styleId="SubjectTitle">
    <w:name w:val="Subject Title"/>
    <w:basedOn w:val="Normal"/>
    <w:rsid w:val="00B36181"/>
    <w:pPr>
      <w:keepNext/>
      <w:spacing w:after="120"/>
      <w:jc w:val="left"/>
    </w:pPr>
    <w:rPr>
      <w:sz w:val="50"/>
      <w:szCs w:val="50"/>
    </w:rPr>
  </w:style>
  <w:style w:type="paragraph" w:customStyle="1" w:styleId="ShellParagraphHeading">
    <w:name w:val="Shell Paragraph Heading"/>
    <w:basedOn w:val="Normal"/>
    <w:rsid w:val="00CD72D6"/>
    <w:pPr>
      <w:spacing w:before="120" w:after="60"/>
      <w:jc w:val="left"/>
    </w:pPr>
    <w:rPr>
      <w:b/>
      <w:szCs w:val="24"/>
    </w:rPr>
  </w:style>
  <w:style w:type="paragraph" w:styleId="Caption">
    <w:name w:val="caption"/>
    <w:basedOn w:val="Normal"/>
    <w:next w:val="Normal"/>
    <w:qFormat/>
    <w:rsid w:val="00D94DFF"/>
    <w:pPr>
      <w:spacing w:after="120"/>
      <w:jc w:val="center"/>
    </w:pPr>
    <w:rPr>
      <w:sz w:val="18"/>
      <w:szCs w:val="24"/>
      <w:lang w:eastAsia="en-US"/>
    </w:rPr>
  </w:style>
  <w:style w:type="character" w:styleId="Hyperlink">
    <w:name w:val="Hyperlink"/>
    <w:rsid w:val="0053150C"/>
    <w:rPr>
      <w:color w:val="0000FF"/>
      <w:u w:val="single"/>
    </w:rPr>
  </w:style>
  <w:style w:type="paragraph" w:customStyle="1" w:styleId="Default">
    <w:name w:val="Default"/>
    <w:rsid w:val="00FE7A11"/>
    <w:pPr>
      <w:autoSpaceDE w:val="0"/>
      <w:autoSpaceDN w:val="0"/>
      <w:adjustRightInd w:val="0"/>
    </w:pPr>
    <w:rPr>
      <w:rFonts w:ascii="Arial" w:hAnsi="Arial" w:cs="Arial"/>
      <w:color w:val="000000"/>
      <w:sz w:val="24"/>
      <w:szCs w:val="24"/>
    </w:rPr>
  </w:style>
  <w:style w:type="paragraph" w:customStyle="1" w:styleId="Subheading">
    <w:name w:val="Subheading"/>
    <w:basedOn w:val="Heading2"/>
    <w:rsid w:val="009B2AE1"/>
  </w:style>
  <w:style w:type="paragraph" w:styleId="NormalWeb">
    <w:name w:val="Normal (Web)"/>
    <w:basedOn w:val="Normal"/>
    <w:rsid w:val="00BC7483"/>
    <w:pPr>
      <w:spacing w:after="240" w:line="336" w:lineRule="auto"/>
      <w:jc w:val="left"/>
    </w:pPr>
    <w:rPr>
      <w:rFonts w:ascii="Times New Roman" w:hAnsi="Times New Roman"/>
      <w:sz w:val="24"/>
      <w:szCs w:val="24"/>
    </w:rPr>
  </w:style>
  <w:style w:type="character" w:styleId="FollowedHyperlink">
    <w:name w:val="FollowedHyperlink"/>
    <w:basedOn w:val="DefaultParagraphFont"/>
    <w:rsid w:val="009542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4769">
      <w:bodyDiv w:val="1"/>
      <w:marLeft w:val="0"/>
      <w:marRight w:val="0"/>
      <w:marTop w:val="0"/>
      <w:marBottom w:val="0"/>
      <w:divBdr>
        <w:top w:val="none" w:sz="0" w:space="0" w:color="auto"/>
        <w:left w:val="none" w:sz="0" w:space="0" w:color="auto"/>
        <w:bottom w:val="none" w:sz="0" w:space="0" w:color="auto"/>
        <w:right w:val="none" w:sz="0" w:space="0" w:color="auto"/>
      </w:divBdr>
      <w:divsChild>
        <w:div w:id="49927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06DE-95B2-49F7-B170-B9445033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Complaints Handling Polict</vt:lpstr>
    </vt:vector>
  </TitlesOfParts>
  <Company/>
  <LinksUpToDate>false</LinksUpToDate>
  <CharactersWithSpaces>112</CharactersWithSpaces>
  <SharedDoc>false</SharedDoc>
  <HLinks>
    <vt:vector size="6" baseType="variant">
      <vt:variant>
        <vt:i4>3211299</vt:i4>
      </vt:variant>
      <vt:variant>
        <vt:i4>11</vt:i4>
      </vt:variant>
      <vt:variant>
        <vt:i4>0</vt:i4>
      </vt:variant>
      <vt:variant>
        <vt:i4>5</vt:i4>
      </vt:variant>
      <vt:variant>
        <vt:lpwstr>http://www.ntqs.nt.gov.au/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Complaints Handling Polict</dc:title>
  <dc:creator>Tony Waite</dc:creator>
  <cp:lastModifiedBy>SYN</cp:lastModifiedBy>
  <cp:revision>2</cp:revision>
  <cp:lastPrinted>2012-09-24T01:34:00Z</cp:lastPrinted>
  <dcterms:created xsi:type="dcterms:W3CDTF">2014-06-13T11:50:00Z</dcterms:created>
  <dcterms:modified xsi:type="dcterms:W3CDTF">2014-06-13T11:50:00Z</dcterms:modified>
</cp:coreProperties>
</file>