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EB" w:rsidRPr="00AA2BED" w:rsidRDefault="00DD17EB" w:rsidP="00DD17EB">
      <w:r w:rsidRPr="00EB5E68">
        <w:rPr>
          <w:noProof/>
          <w:lang w:val="en-IN" w:eastAsia="en-IN"/>
        </w:rPr>
        <w:drawing>
          <wp:inline distT="0" distB="0" distL="0" distR="0" wp14:anchorId="479748CE" wp14:editId="11D0E6BF">
            <wp:extent cx="3409950" cy="2495550"/>
            <wp:effectExtent l="0" t="0" r="0" b="0"/>
            <wp:docPr id="1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FA63AA" w:rsidRDefault="00FA63AA"/>
    <w:sectPr w:rsidR="00FA63AA" w:rsidSect="004C1FC9">
      <w:footerReference w:type="even" r:id="rId7"/>
      <w:footerReference w:type="default" r:id="rId8"/>
      <w:pgSz w:w="11906" w:h="16838"/>
      <w:pgMar w:top="1247" w:right="1418" w:bottom="1418" w:left="1418" w:header="51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4A2" w:rsidRDefault="004A24A2">
      <w:pPr>
        <w:spacing w:after="0" w:line="240" w:lineRule="auto"/>
      </w:pPr>
      <w:r>
        <w:separator/>
      </w:r>
    </w:p>
  </w:endnote>
  <w:endnote w:type="continuationSeparator" w:id="0">
    <w:p w:rsidR="004A24A2" w:rsidRDefault="004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E97" w:rsidRDefault="00DD17EB" w:rsidP="00C60FE9">
    <w:pPr>
      <w:tabs>
        <w:tab w:val="center" w:pos="4513"/>
        <w:tab w:val="left" w:pos="7305"/>
      </w:tabs>
      <w:ind w:left="8206" w:hanging="8206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E97" w:rsidRDefault="00DD17EB" w:rsidP="00123E78">
    <w:pPr>
      <w:tabs>
        <w:tab w:val="center" w:pos="4513"/>
        <w:tab w:val="left" w:pos="7305"/>
      </w:tabs>
      <w:ind w:left="8206" w:hanging="8206"/>
      <w:jc w:val="center"/>
    </w:pPr>
    <w:r>
      <w:fldChar w:fldCharType="begin"/>
    </w:r>
    <w:r>
      <w:instrText xml:space="preserve"> PAGE </w:instrText>
    </w:r>
    <w:r>
      <w:fldChar w:fldCharType="separate"/>
    </w:r>
    <w:r w:rsidR="0062684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4A2" w:rsidRDefault="004A24A2">
      <w:pPr>
        <w:spacing w:after="0" w:line="240" w:lineRule="auto"/>
      </w:pPr>
      <w:r>
        <w:separator/>
      </w:r>
    </w:p>
  </w:footnote>
  <w:footnote w:type="continuationSeparator" w:id="0">
    <w:p w:rsidR="004A24A2" w:rsidRDefault="004A2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7EB"/>
    <w:rsid w:val="00257D57"/>
    <w:rsid w:val="003A5BB8"/>
    <w:rsid w:val="00477E2E"/>
    <w:rsid w:val="004A24A2"/>
    <w:rsid w:val="0062684B"/>
    <w:rsid w:val="007030F8"/>
    <w:rsid w:val="009F4194"/>
    <w:rsid w:val="00DD17EB"/>
    <w:rsid w:val="00FA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Body text"/>
    <w:qFormat/>
    <w:rsid w:val="00DD17EB"/>
    <w:pPr>
      <w:spacing w:line="280" w:lineRule="atLeast"/>
    </w:pPr>
    <w:rPr>
      <w:rFonts w:ascii="Cambria" w:eastAsia="Calibri" w:hAnsi="Cambria" w:cs="Times New Roman"/>
      <w:color w:val="000000" w:themeColor="text1"/>
      <w:lang w:val="en-A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tetext">
    <w:name w:val="Note text"/>
    <w:basedOn w:val="Norml"/>
    <w:next w:val="Norml"/>
    <w:link w:val="NotetextChar"/>
    <w:autoRedefine/>
    <w:uiPriority w:val="25"/>
    <w:qFormat/>
    <w:rsid w:val="00DD17EB"/>
    <w:pPr>
      <w:spacing w:after="240"/>
    </w:pPr>
    <w:rPr>
      <w:rFonts w:ascii="Calibri" w:hAnsi="Calibri"/>
      <w:sz w:val="18"/>
    </w:rPr>
  </w:style>
  <w:style w:type="paragraph" w:styleId="Kpalrs">
    <w:name w:val="caption"/>
    <w:aliases w:val="Figure text or caption"/>
    <w:basedOn w:val="Norml"/>
    <w:next w:val="Norml"/>
    <w:autoRedefine/>
    <w:unhideWhenUsed/>
    <w:qFormat/>
    <w:rsid w:val="00DD17EB"/>
    <w:pPr>
      <w:keepNext/>
      <w:spacing w:after="120" w:line="240" w:lineRule="auto"/>
    </w:pPr>
    <w:rPr>
      <w:rFonts w:asciiTheme="minorHAnsi" w:hAnsiTheme="minorHAnsi"/>
      <w:b/>
      <w:bCs/>
      <w:color w:val="808080" w:themeColor="background1" w:themeShade="80"/>
      <w:sz w:val="24"/>
      <w:szCs w:val="18"/>
    </w:rPr>
  </w:style>
  <w:style w:type="character" w:styleId="Kiemels2">
    <w:name w:val="Strong"/>
    <w:aliases w:val="Bold"/>
    <w:basedOn w:val="Bekezdsalapbettpusa"/>
    <w:uiPriority w:val="22"/>
    <w:qFormat/>
    <w:rsid w:val="00DD17EB"/>
    <w:rPr>
      <w:b/>
      <w:bCs/>
      <w:color w:val="auto"/>
    </w:rPr>
  </w:style>
  <w:style w:type="character" w:customStyle="1" w:styleId="NotetextChar">
    <w:name w:val="Note text Char"/>
    <w:basedOn w:val="Bekezdsalapbettpusa"/>
    <w:link w:val="Notetext"/>
    <w:uiPriority w:val="25"/>
    <w:rsid w:val="00DD17EB"/>
    <w:rPr>
      <w:rFonts w:ascii="Calibri" w:eastAsia="Calibri" w:hAnsi="Calibri" w:cs="Times New Roman"/>
      <w:color w:val="000000" w:themeColor="text1"/>
      <w:sz w:val="18"/>
      <w:lang w:val="en-A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17EB"/>
    <w:rPr>
      <w:rFonts w:ascii="Tahoma" w:eastAsia="Calibri" w:hAnsi="Tahoma" w:cs="Tahoma"/>
      <w:color w:val="000000" w:themeColor="text1"/>
      <w:sz w:val="16"/>
      <w:szCs w:val="16"/>
      <w:lang w:val="en-AU"/>
    </w:rPr>
  </w:style>
  <w:style w:type="paragraph" w:styleId="lfej">
    <w:name w:val="header"/>
    <w:basedOn w:val="Norml"/>
    <w:link w:val="lfejChar"/>
    <w:uiPriority w:val="99"/>
    <w:unhideWhenUsed/>
    <w:rsid w:val="0062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684B"/>
    <w:rPr>
      <w:rFonts w:ascii="Cambria" w:eastAsia="Calibri" w:hAnsi="Cambria" w:cs="Times New Roman"/>
      <w:color w:val="000000" w:themeColor="text1"/>
      <w:lang w:val="en-AU"/>
    </w:rPr>
  </w:style>
  <w:style w:type="paragraph" w:styleId="llb">
    <w:name w:val="footer"/>
    <w:basedOn w:val="Norml"/>
    <w:link w:val="llbChar"/>
    <w:uiPriority w:val="99"/>
    <w:unhideWhenUsed/>
    <w:rsid w:val="0062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684B"/>
    <w:rPr>
      <w:rFonts w:ascii="Cambria" w:eastAsia="Calibri" w:hAnsi="Cambria" w:cs="Times New Roman"/>
      <w:color w:val="000000" w:themeColor="text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Oszlop2</c:v>
                </c:pt>
              </c:strCache>
            </c:strRef>
          </c:tx>
          <c:spPr>
            <a:solidFill>
              <a:srgbClr val="C00000"/>
            </a:solidFill>
          </c:spPr>
          <c:invertIfNegative val="0"/>
          <c:dPt>
            <c:idx val="12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0115-4AF3-9B79-350DC433999F}"/>
              </c:ext>
            </c:extLst>
          </c:dPt>
          <c:cat>
            <c:strRef>
              <c:f>Sheet1!$A$2:$A$12</c:f>
              <c:strCache>
                <c:ptCount val="11"/>
                <c:pt idx="0">
                  <c:v>2000-01</c:v>
                </c:pt>
                <c:pt idx="1">
                  <c:v>2001-02</c:v>
                </c:pt>
                <c:pt idx="2">
                  <c:v>2002-03</c:v>
                </c:pt>
                <c:pt idx="3">
                  <c:v>2003-04</c:v>
                </c:pt>
                <c:pt idx="4">
                  <c:v>2004-05</c:v>
                </c:pt>
                <c:pt idx="5">
                  <c:v>2005-06</c:v>
                </c:pt>
                <c:pt idx="6">
                  <c:v>2006-07</c:v>
                </c:pt>
                <c:pt idx="7">
                  <c:v>2007-08</c:v>
                </c:pt>
                <c:pt idx="8">
                  <c:v>2008-09</c:v>
                </c:pt>
                <c:pt idx="9">
                  <c:v>2009-10</c:v>
                </c:pt>
                <c:pt idx="10">
                  <c:v>2010-11</c:v>
                </c:pt>
              </c:strCache>
            </c:strRef>
          </c:cat>
          <c:val>
            <c:numRef>
              <c:f>Sheet1!$B$2:$B$12</c:f>
              <c:numCache>
                <c:formatCode>_(* #,##0_);_(* \(#,##0\);_(* "-"??_);_(@_)</c:formatCode>
                <c:ptCount val="11"/>
                <c:pt idx="0">
                  <c:v>1423.95</c:v>
                </c:pt>
                <c:pt idx="1">
                  <c:v>1605.846</c:v>
                </c:pt>
                <c:pt idx="2">
                  <c:v>1398.528</c:v>
                </c:pt>
                <c:pt idx="3">
                  <c:v>1917.2380000000003</c:v>
                </c:pt>
                <c:pt idx="4">
                  <c:v>1925.49</c:v>
                </c:pt>
                <c:pt idx="5">
                  <c:v>1901.56</c:v>
                </c:pt>
                <c:pt idx="6">
                  <c:v>1397.35</c:v>
                </c:pt>
                <c:pt idx="7">
                  <c:v>1837.0009499999999</c:v>
                </c:pt>
                <c:pt idx="8">
                  <c:v>1683.643</c:v>
                </c:pt>
                <c:pt idx="9">
                  <c:v>1528.088</c:v>
                </c:pt>
                <c:pt idx="10">
                  <c:v>1564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15-4AF3-9B79-350DC433999F}"/>
            </c:ext>
          </c:extLst>
        </c:ser>
        <c:ser>
          <c:idx val="1"/>
          <c:order val="1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invertIfNegative val="0"/>
          <c:cat>
            <c:strRef>
              <c:f>Sheet1!$A$2:$A$12</c:f>
              <c:strCache>
                <c:ptCount val="11"/>
                <c:pt idx="0">
                  <c:v>2000-01</c:v>
                </c:pt>
                <c:pt idx="1">
                  <c:v>2001-02</c:v>
                </c:pt>
                <c:pt idx="2">
                  <c:v>2002-03</c:v>
                </c:pt>
                <c:pt idx="3">
                  <c:v>2003-04</c:v>
                </c:pt>
                <c:pt idx="4">
                  <c:v>2004-05</c:v>
                </c:pt>
                <c:pt idx="5">
                  <c:v>2005-06</c:v>
                </c:pt>
                <c:pt idx="6">
                  <c:v>2006-07</c:v>
                </c:pt>
                <c:pt idx="7">
                  <c:v>2007-08</c:v>
                </c:pt>
                <c:pt idx="8">
                  <c:v>2008-09</c:v>
                </c:pt>
                <c:pt idx="9">
                  <c:v>2009-10</c:v>
                </c:pt>
                <c:pt idx="10">
                  <c:v>2010-11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15-4AF3-9B79-350DC43399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063680"/>
        <c:axId val="53334528"/>
      </c:barChart>
      <c:catAx>
        <c:axId val="850636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3334528"/>
        <c:crosses val="autoZero"/>
        <c:auto val="1"/>
        <c:lblAlgn val="ctr"/>
        <c:lblOffset val="100"/>
        <c:noMultiLvlLbl val="0"/>
      </c:catAx>
      <c:valAx>
        <c:axId val="53334528"/>
        <c:scaling>
          <c:orientation val="minMax"/>
        </c:scaling>
        <c:delete val="1"/>
        <c:axPos val="l"/>
        <c:majorGridlines/>
        <c:numFmt formatCode="[&lt;&gt;0]General;&quot;kt&quot;" sourceLinked="0"/>
        <c:majorTickMark val="out"/>
        <c:minorTickMark val="none"/>
        <c:tickLblPos val="nextTo"/>
        <c:crossAx val="8506368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2020-12-22T15:22:00Z</dcterms:created>
  <dcterms:modified xsi:type="dcterms:W3CDTF">2020-12-22T15:22:00Z</dcterms:modified>
</cp:coreProperties>
</file>