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73589" w:rsidRDefault="00C73589" w:rsidP="00C73589">
      <w:pPr>
        <w:pStyle w:val="Heading1"/>
        <w:ind w:left="0"/>
        <w:rPr>
          <w:rFonts w:ascii="Times New Roman" w:hAnsi="Times New Roman"/>
          <w:b/>
          <w:i w:val="0"/>
          <w:iCs/>
          <w:sz w:val="24"/>
          <w:szCs w:val="24"/>
        </w:rPr>
      </w:pPr>
      <w:r>
        <w:rPr>
          <w:rFonts w:ascii="Times New Roman" w:hAnsi="Times New Roman"/>
          <w:b/>
          <w:i w:val="0"/>
          <w:iCs/>
          <w:sz w:val="24"/>
          <w:szCs w:val="24"/>
        </w:rPr>
        <w:t>I</w:t>
      </w:r>
      <w:r>
        <w:rPr>
          <w:rFonts w:ascii="Times New Roman" w:hAnsi="Times New Roman"/>
          <w:b/>
          <w:i w:val="0"/>
          <w:iCs/>
          <w:sz w:val="24"/>
          <w:szCs w:val="24"/>
        </w:rPr>
        <w:tab/>
        <w:t>PURPOSE</w:t>
      </w:r>
    </w:p>
    <w:p w:rsidR="00C73589" w:rsidRDefault="00C73589" w:rsidP="00C73589">
      <w:pPr>
        <w:ind w:left="720"/>
        <w:rPr>
          <w:rFonts w:ascii="Times New Roman" w:hAnsi="Times New Roman"/>
          <w:bCs/>
          <w:iCs/>
        </w:rPr>
      </w:pPr>
    </w:p>
    <w:p w:rsidR="00C73589" w:rsidRDefault="00C73589" w:rsidP="00C73589">
      <w:pPr>
        <w:ind w:left="720"/>
        <w:rPr>
          <w:rFonts w:ascii="Times New Roman" w:hAnsi="Times New Roman"/>
        </w:rPr>
      </w:pPr>
      <w:r>
        <w:rPr>
          <w:rFonts w:ascii="Times New Roman" w:hAnsi="Times New Roman"/>
        </w:rPr>
        <w:t xml:space="preserve">The purpose of </w:t>
      </w:r>
      <w:r w:rsidR="00BA149F">
        <w:rPr>
          <w:rFonts w:ascii="Times New Roman" w:hAnsi="Times New Roman"/>
        </w:rPr>
        <w:t>measuring respiratory rate is to monitor the piglet’s breathing throughout the experiment.</w:t>
      </w:r>
    </w:p>
    <w:p w:rsidR="00C73589" w:rsidRDefault="00C73589" w:rsidP="00C73589">
      <w:pPr>
        <w:pStyle w:val="Heading1"/>
        <w:ind w:left="0"/>
        <w:rPr>
          <w:rFonts w:ascii="Times New Roman" w:hAnsi="Times New Roman"/>
          <w:b/>
          <w:i w:val="0"/>
          <w:iCs/>
          <w:sz w:val="24"/>
          <w:szCs w:val="24"/>
        </w:rPr>
      </w:pPr>
    </w:p>
    <w:p w:rsidR="00C73589" w:rsidRDefault="00C73589" w:rsidP="00C73589">
      <w:pPr>
        <w:pStyle w:val="Heading1"/>
        <w:ind w:left="0"/>
        <w:rPr>
          <w:rFonts w:ascii="Times New Roman" w:hAnsi="Times New Roman"/>
          <w:b/>
          <w:i w:val="0"/>
          <w:iCs/>
          <w:sz w:val="24"/>
          <w:szCs w:val="24"/>
        </w:rPr>
      </w:pPr>
      <w:r>
        <w:rPr>
          <w:rFonts w:ascii="Times New Roman" w:hAnsi="Times New Roman"/>
          <w:b/>
          <w:i w:val="0"/>
          <w:iCs/>
          <w:sz w:val="24"/>
          <w:szCs w:val="24"/>
        </w:rPr>
        <w:t>II</w:t>
      </w:r>
      <w:r>
        <w:rPr>
          <w:rFonts w:ascii="Times New Roman" w:hAnsi="Times New Roman"/>
          <w:b/>
          <w:i w:val="0"/>
          <w:iCs/>
          <w:sz w:val="24"/>
          <w:szCs w:val="24"/>
        </w:rPr>
        <w:tab/>
        <w:t>SCOPE</w:t>
      </w:r>
    </w:p>
    <w:p w:rsidR="00C73589" w:rsidRDefault="00C73589" w:rsidP="00C73589">
      <w:pPr>
        <w:pStyle w:val="Heading1"/>
        <w:tabs>
          <w:tab w:val="left" w:pos="720"/>
          <w:tab w:val="left" w:pos="1440"/>
          <w:tab w:val="left" w:pos="8200"/>
        </w:tabs>
        <w:ind w:left="0"/>
        <w:rPr>
          <w:rFonts w:ascii="Times New Roman" w:hAnsi="Times New Roman"/>
          <w:b/>
          <w:i w:val="0"/>
          <w:iCs/>
          <w:sz w:val="24"/>
          <w:szCs w:val="24"/>
        </w:rPr>
      </w:pPr>
    </w:p>
    <w:p w:rsidR="00C73589" w:rsidRDefault="00C73589" w:rsidP="00C73589">
      <w:pPr>
        <w:ind w:left="720"/>
        <w:rPr>
          <w:rFonts w:ascii="Times New Roman" w:hAnsi="Times New Roman"/>
        </w:rPr>
      </w:pPr>
      <w:r>
        <w:rPr>
          <w:rFonts w:ascii="Times New Roman" w:hAnsi="Times New Roman"/>
        </w:rPr>
        <w:t>This procedure provides instructions for the measuring a piglet’s respiratory rate. Respiratory rate should be measured before survival surgery in order to serve as a baseline measuremen</w:t>
      </w:r>
      <w:r w:rsidR="00BA149F">
        <w:rPr>
          <w:rFonts w:ascii="Times New Roman" w:hAnsi="Times New Roman"/>
        </w:rPr>
        <w:t>t during</w:t>
      </w:r>
      <w:r>
        <w:rPr>
          <w:rFonts w:ascii="Times New Roman" w:hAnsi="Times New Roman"/>
        </w:rPr>
        <w:t xml:space="preserve"> surgery. It should also be measured during morning and evening rounds. </w:t>
      </w:r>
    </w:p>
    <w:p w:rsidR="00C73589" w:rsidRDefault="00C73589" w:rsidP="00C73589">
      <w:pPr>
        <w:pStyle w:val="Header"/>
        <w:tabs>
          <w:tab w:val="clear" w:pos="4320"/>
          <w:tab w:val="clear" w:pos="8640"/>
        </w:tabs>
        <w:rPr>
          <w:bCs/>
          <w:iCs/>
        </w:rPr>
      </w:pPr>
    </w:p>
    <w:p w:rsidR="00C73589" w:rsidRDefault="00C73589" w:rsidP="00C73589">
      <w:pPr>
        <w:rPr>
          <w:rFonts w:ascii="Times New Roman" w:hAnsi="Times New Roman"/>
        </w:rPr>
      </w:pPr>
    </w:p>
    <w:p w:rsidR="00C73589" w:rsidRDefault="00C73589" w:rsidP="00C73589">
      <w:pPr>
        <w:pStyle w:val="Heading1"/>
        <w:ind w:left="720" w:hanging="720"/>
        <w:rPr>
          <w:rFonts w:ascii="Times New Roman" w:hAnsi="Times New Roman"/>
          <w:bCs/>
          <w:i w:val="0"/>
          <w:iCs/>
          <w:sz w:val="24"/>
          <w:szCs w:val="24"/>
        </w:rPr>
      </w:pPr>
      <w:r>
        <w:rPr>
          <w:rFonts w:ascii="Times New Roman" w:hAnsi="Times New Roman"/>
          <w:b/>
          <w:i w:val="0"/>
          <w:iCs/>
          <w:sz w:val="24"/>
          <w:szCs w:val="24"/>
        </w:rPr>
        <w:t>III</w:t>
      </w:r>
      <w:r>
        <w:rPr>
          <w:rFonts w:ascii="Times New Roman" w:hAnsi="Times New Roman"/>
          <w:b/>
          <w:i w:val="0"/>
          <w:iCs/>
          <w:sz w:val="24"/>
          <w:szCs w:val="24"/>
        </w:rPr>
        <w:tab/>
        <w:t>RESPONSIBILITIES</w:t>
      </w:r>
    </w:p>
    <w:p w:rsidR="00C73589" w:rsidRDefault="00C73589" w:rsidP="00C73589">
      <w:pPr>
        <w:pStyle w:val="BodyTextIndent2"/>
        <w:ind w:left="720"/>
        <w:rPr>
          <w:rFonts w:ascii="Times New Roman" w:hAnsi="Times New Roman"/>
          <w:iCs/>
          <w:sz w:val="24"/>
        </w:rPr>
      </w:pPr>
    </w:p>
    <w:p w:rsidR="00BA149F" w:rsidRDefault="00BA149F" w:rsidP="00BA149F">
      <w:pPr>
        <w:pStyle w:val="BodyTextIndent2"/>
        <w:ind w:left="720"/>
        <w:rPr>
          <w:rFonts w:ascii="Times New Roman" w:hAnsi="Times New Roman"/>
          <w:iCs/>
          <w:sz w:val="24"/>
        </w:rPr>
      </w:pPr>
      <w:r>
        <w:rPr>
          <w:rFonts w:ascii="Times New Roman" w:hAnsi="Times New Roman"/>
          <w:iCs/>
          <w:sz w:val="24"/>
        </w:rPr>
        <w:t xml:space="preserve">It is the responsibility of </w:t>
      </w:r>
      <w:r>
        <w:rPr>
          <w:rFonts w:ascii="Times New Roman" w:hAnsi="Times New Roman"/>
          <w:sz w:val="24"/>
        </w:rPr>
        <w:t>Metabolic Assessment Laboratory</w:t>
      </w:r>
      <w:r>
        <w:rPr>
          <w:rFonts w:ascii="Times New Roman" w:hAnsi="Times New Roman"/>
          <w:iCs/>
          <w:sz w:val="24"/>
        </w:rPr>
        <w:t xml:space="preserve"> personnel to follow this procedure.  It is the responsibility of supervisory personnel to ensure compliance with this procedure and to train employees and students responsible for performing this procedure. Students will report accidents to the principal investigators immediately.</w:t>
      </w:r>
    </w:p>
    <w:p w:rsidR="00C73589" w:rsidRDefault="00C73589" w:rsidP="00C73589">
      <w:pPr>
        <w:rPr>
          <w:rFonts w:ascii="Times New Roman" w:hAnsi="Times New Roman"/>
          <w:iCs/>
        </w:rPr>
      </w:pPr>
    </w:p>
    <w:p w:rsidR="00C73589" w:rsidRDefault="00C73589" w:rsidP="00C73589">
      <w:pPr>
        <w:pStyle w:val="Heading1"/>
        <w:ind w:left="720" w:hanging="720"/>
        <w:rPr>
          <w:rFonts w:ascii="Times New Roman" w:hAnsi="Times New Roman"/>
          <w:b/>
          <w:i w:val="0"/>
          <w:iCs/>
          <w:sz w:val="24"/>
          <w:szCs w:val="24"/>
        </w:rPr>
      </w:pPr>
      <w:r>
        <w:rPr>
          <w:rFonts w:ascii="Times New Roman" w:hAnsi="Times New Roman"/>
          <w:b/>
          <w:i w:val="0"/>
          <w:iCs/>
          <w:sz w:val="24"/>
          <w:szCs w:val="24"/>
        </w:rPr>
        <w:t>IV</w:t>
      </w:r>
      <w:r>
        <w:rPr>
          <w:rFonts w:ascii="Times New Roman" w:hAnsi="Times New Roman"/>
          <w:b/>
          <w:i w:val="0"/>
          <w:iCs/>
          <w:sz w:val="24"/>
          <w:szCs w:val="24"/>
        </w:rPr>
        <w:tab/>
        <w:t>REFERENCES</w:t>
      </w:r>
    </w:p>
    <w:p w:rsidR="00C73589" w:rsidRDefault="00C73589" w:rsidP="00C73589">
      <w:pPr>
        <w:pStyle w:val="Heading1"/>
        <w:ind w:left="720"/>
        <w:rPr>
          <w:rFonts w:ascii="Times New Roman" w:hAnsi="Times New Roman"/>
          <w:i w:val="0"/>
          <w:iCs/>
          <w:sz w:val="24"/>
        </w:rPr>
      </w:pPr>
    </w:p>
    <w:p w:rsidR="009E62C8" w:rsidRPr="009E62C8" w:rsidRDefault="009E62C8" w:rsidP="009E62C8">
      <w:pPr>
        <w:ind w:left="720"/>
        <w:rPr>
          <w:rFonts w:ascii="Times New Roman" w:hAnsi="Times New Roman"/>
        </w:rPr>
      </w:pPr>
      <w:proofErr w:type="spellStart"/>
      <w:r w:rsidRPr="009E62C8">
        <w:rPr>
          <w:rFonts w:ascii="Times New Roman" w:hAnsi="Times New Roman"/>
        </w:rPr>
        <w:t>Bollen</w:t>
      </w:r>
      <w:proofErr w:type="spellEnd"/>
      <w:r w:rsidRPr="009E62C8">
        <w:rPr>
          <w:rFonts w:ascii="Times New Roman" w:hAnsi="Times New Roman"/>
        </w:rPr>
        <w:t xml:space="preserve">, Peter JA.  </w:t>
      </w:r>
      <w:proofErr w:type="gramStart"/>
      <w:r w:rsidRPr="009E62C8">
        <w:rPr>
          <w:rFonts w:ascii="Times New Roman" w:hAnsi="Times New Roman"/>
          <w:u w:val="single"/>
        </w:rPr>
        <w:t>The Laboratory Swine</w:t>
      </w:r>
      <w:r w:rsidRPr="009E62C8">
        <w:rPr>
          <w:rFonts w:ascii="Times New Roman" w:hAnsi="Times New Roman"/>
        </w:rPr>
        <w:t>.</w:t>
      </w:r>
      <w:proofErr w:type="gramEnd"/>
      <w:r w:rsidRPr="009E62C8">
        <w:rPr>
          <w:rFonts w:ascii="Times New Roman" w:hAnsi="Times New Roman"/>
        </w:rPr>
        <w:t xml:space="preserve">  Boca Raton:  CRC Press, 2000.</w:t>
      </w:r>
    </w:p>
    <w:p w:rsidR="00C73589" w:rsidRPr="009E62C8" w:rsidRDefault="00C73589" w:rsidP="009E62C8">
      <w:pPr>
        <w:ind w:left="720"/>
        <w:rPr>
          <w:rFonts w:ascii="Times New Roman" w:hAnsi="Times New Roman"/>
        </w:rPr>
      </w:pPr>
    </w:p>
    <w:p w:rsidR="00C73589" w:rsidRDefault="00C73589" w:rsidP="00C73589">
      <w:pPr>
        <w:pStyle w:val="Heading1"/>
        <w:ind w:left="720" w:hanging="720"/>
        <w:rPr>
          <w:rFonts w:ascii="Times New Roman" w:hAnsi="Times New Roman"/>
          <w:b/>
          <w:i w:val="0"/>
          <w:iCs/>
          <w:sz w:val="24"/>
          <w:szCs w:val="24"/>
        </w:rPr>
      </w:pPr>
      <w:r>
        <w:rPr>
          <w:rFonts w:ascii="Times New Roman" w:hAnsi="Times New Roman"/>
          <w:b/>
          <w:i w:val="0"/>
          <w:iCs/>
          <w:sz w:val="24"/>
          <w:szCs w:val="24"/>
        </w:rPr>
        <w:t>V</w:t>
      </w:r>
      <w:r>
        <w:rPr>
          <w:rFonts w:ascii="Times New Roman" w:hAnsi="Times New Roman"/>
          <w:b/>
          <w:i w:val="0"/>
          <w:iCs/>
          <w:sz w:val="24"/>
          <w:szCs w:val="24"/>
        </w:rPr>
        <w:tab/>
        <w:t>REAGENTS AND MATERIALS</w:t>
      </w:r>
    </w:p>
    <w:p w:rsidR="00C73589" w:rsidRPr="00B36771" w:rsidRDefault="00C73589" w:rsidP="00C73589">
      <w:pPr>
        <w:pStyle w:val="Heading1"/>
        <w:ind w:left="720"/>
        <w:rPr>
          <w:rFonts w:ascii="Times New Roman" w:hAnsi="Times New Roman"/>
          <w:i w:val="0"/>
          <w:iCs/>
          <w:sz w:val="24"/>
          <w:szCs w:val="24"/>
        </w:rPr>
      </w:pPr>
    </w:p>
    <w:p w:rsidR="00C73589" w:rsidRPr="00E025A6" w:rsidRDefault="00BA149F" w:rsidP="00C73589">
      <w:pPr>
        <w:ind w:left="1440" w:hanging="720"/>
        <w:rPr>
          <w:rFonts w:ascii="Times New Roman" w:hAnsi="Times New Roman"/>
        </w:rPr>
      </w:pPr>
      <w:r>
        <w:rPr>
          <w:rFonts w:ascii="Times New Roman" w:hAnsi="Times New Roman"/>
        </w:rPr>
        <w:t>N/A</w:t>
      </w:r>
    </w:p>
    <w:p w:rsidR="00C73589" w:rsidRDefault="00C73589" w:rsidP="00C73589">
      <w:pPr>
        <w:pStyle w:val="Heading1"/>
        <w:ind w:left="0"/>
        <w:rPr>
          <w:rFonts w:ascii="Times New Roman" w:hAnsi="Times New Roman"/>
          <w:b/>
          <w:i w:val="0"/>
          <w:iCs/>
          <w:sz w:val="24"/>
          <w:szCs w:val="24"/>
        </w:rPr>
      </w:pPr>
      <w:r>
        <w:rPr>
          <w:rFonts w:ascii="Times New Roman" w:hAnsi="Times New Roman"/>
          <w:b/>
          <w:i w:val="0"/>
          <w:iCs/>
          <w:sz w:val="24"/>
          <w:szCs w:val="24"/>
        </w:rPr>
        <w:t xml:space="preserve">                             </w:t>
      </w:r>
    </w:p>
    <w:p w:rsidR="00C73589" w:rsidRDefault="00C73589" w:rsidP="00C73589">
      <w:pPr>
        <w:pStyle w:val="Heading1"/>
        <w:tabs>
          <w:tab w:val="left" w:pos="720"/>
        </w:tabs>
        <w:ind w:left="0"/>
        <w:rPr>
          <w:rFonts w:ascii="Times New Roman" w:hAnsi="Times New Roman"/>
          <w:b/>
          <w:i w:val="0"/>
          <w:iCs/>
          <w:sz w:val="24"/>
          <w:szCs w:val="24"/>
        </w:rPr>
      </w:pPr>
      <w:r>
        <w:rPr>
          <w:rFonts w:ascii="Times New Roman" w:hAnsi="Times New Roman"/>
          <w:b/>
          <w:i w:val="0"/>
          <w:iCs/>
          <w:sz w:val="24"/>
          <w:szCs w:val="24"/>
        </w:rPr>
        <w:t>VI</w:t>
      </w:r>
      <w:r>
        <w:rPr>
          <w:rFonts w:ascii="Times New Roman" w:hAnsi="Times New Roman"/>
          <w:b/>
          <w:i w:val="0"/>
          <w:iCs/>
          <w:sz w:val="24"/>
          <w:szCs w:val="24"/>
        </w:rPr>
        <w:tab/>
        <w:t>EQUIPMENT</w:t>
      </w:r>
    </w:p>
    <w:p w:rsidR="00C73589" w:rsidRPr="009323D9" w:rsidRDefault="00C73589" w:rsidP="00C73589"/>
    <w:p w:rsidR="00C73589" w:rsidRPr="0047536D" w:rsidRDefault="00C73589" w:rsidP="00C73589">
      <w:pPr>
        <w:ind w:left="1440" w:hanging="720"/>
        <w:rPr>
          <w:rFonts w:ascii="Times New Roman" w:hAnsi="Times New Roman"/>
          <w:iCs/>
          <w:szCs w:val="24"/>
        </w:rPr>
      </w:pPr>
      <w:r w:rsidRPr="009323D9">
        <w:rPr>
          <w:rFonts w:ascii="Times New Roman" w:hAnsi="Times New Roman"/>
        </w:rPr>
        <w:t>VI.A</w:t>
      </w:r>
      <w:r w:rsidR="002436E5" w:rsidRPr="009323D9">
        <w:rPr>
          <w:rFonts w:ascii="Times New Roman" w:hAnsi="Times New Roman"/>
        </w:rPr>
        <w:t xml:space="preserve">. </w:t>
      </w:r>
      <w:r w:rsidR="002436E5">
        <w:rPr>
          <w:rFonts w:ascii="Times New Roman" w:hAnsi="Times New Roman"/>
        </w:rPr>
        <w:t>Stopwatch</w:t>
      </w:r>
      <w:r w:rsidRPr="00C73589">
        <w:rPr>
          <w:rFonts w:ascii="Times New Roman" w:hAnsi="Times New Roman"/>
        </w:rPr>
        <w:t>.</w:t>
      </w:r>
    </w:p>
    <w:p w:rsidR="00C73589" w:rsidRPr="00B23E99" w:rsidRDefault="00C73589" w:rsidP="00C73589">
      <w:pPr>
        <w:rPr>
          <w:rFonts w:ascii="Times New Roman" w:hAnsi="Times New Roman"/>
          <w:b/>
          <w:iCs/>
          <w:szCs w:val="24"/>
        </w:rPr>
      </w:pPr>
    </w:p>
    <w:p w:rsidR="00C73589" w:rsidRDefault="00C73589" w:rsidP="00C73589">
      <w:pPr>
        <w:pStyle w:val="Heading1"/>
        <w:ind w:left="0"/>
        <w:rPr>
          <w:rFonts w:ascii="Times New Roman" w:hAnsi="Times New Roman"/>
          <w:b/>
          <w:i w:val="0"/>
          <w:iCs/>
          <w:sz w:val="24"/>
        </w:rPr>
      </w:pPr>
      <w:r>
        <w:rPr>
          <w:rFonts w:ascii="Times New Roman" w:hAnsi="Times New Roman"/>
          <w:b/>
          <w:i w:val="0"/>
          <w:iCs/>
          <w:sz w:val="24"/>
        </w:rPr>
        <w:t>VII</w:t>
      </w:r>
      <w:r>
        <w:rPr>
          <w:rFonts w:ascii="Times New Roman" w:hAnsi="Times New Roman"/>
          <w:b/>
          <w:i w:val="0"/>
          <w:iCs/>
          <w:sz w:val="24"/>
        </w:rPr>
        <w:tab/>
        <w:t>SAFETY PRECAUTIONS</w:t>
      </w:r>
    </w:p>
    <w:p w:rsidR="00C73589" w:rsidRDefault="00C73589" w:rsidP="00C73589">
      <w:pPr>
        <w:ind w:left="720"/>
        <w:rPr>
          <w:rFonts w:ascii="Times New Roman" w:hAnsi="Times New Roman"/>
        </w:rPr>
      </w:pPr>
    </w:p>
    <w:p w:rsidR="00C73589" w:rsidRDefault="00C73589" w:rsidP="00C73589">
      <w:pPr>
        <w:ind w:left="1440" w:hanging="720"/>
        <w:rPr>
          <w:rFonts w:ascii="Times New Roman" w:hAnsi="Times New Roman"/>
        </w:rPr>
      </w:pPr>
      <w:r>
        <w:rPr>
          <w:rFonts w:ascii="Times New Roman" w:hAnsi="Times New Roman"/>
        </w:rPr>
        <w:t>VII.A</w:t>
      </w:r>
      <w:r w:rsidR="002436E5">
        <w:rPr>
          <w:rFonts w:ascii="Times New Roman" w:hAnsi="Times New Roman"/>
        </w:rPr>
        <w:t>. Members</w:t>
      </w:r>
      <w:r>
        <w:rPr>
          <w:rFonts w:ascii="Times New Roman" w:hAnsi="Times New Roman"/>
        </w:rPr>
        <w:t xml:space="preserve"> of the MAL have been trained extensively in the procedures described in this SOP.</w:t>
      </w:r>
    </w:p>
    <w:p w:rsidR="00C73589" w:rsidRDefault="00C73589" w:rsidP="00C73589">
      <w:pPr>
        <w:ind w:left="1440" w:hanging="720"/>
        <w:rPr>
          <w:rFonts w:ascii="Times New Roman" w:hAnsi="Times New Roman"/>
        </w:rPr>
      </w:pPr>
      <w:r>
        <w:rPr>
          <w:rFonts w:ascii="Times New Roman" w:hAnsi="Times New Roman"/>
        </w:rPr>
        <w:t>VII.B</w:t>
      </w:r>
      <w:r w:rsidR="002436E5">
        <w:rPr>
          <w:rFonts w:ascii="Times New Roman" w:hAnsi="Times New Roman"/>
        </w:rPr>
        <w:t>. Members</w:t>
      </w:r>
      <w:r>
        <w:rPr>
          <w:rFonts w:ascii="Times New Roman" w:hAnsi="Times New Roman"/>
        </w:rPr>
        <w:t xml:space="preserve"> of the MAL have completed animal contact training in order to work in the PNICU.</w:t>
      </w:r>
    </w:p>
    <w:p w:rsidR="00C73589" w:rsidRDefault="00C73589" w:rsidP="00C73589">
      <w:pPr>
        <w:ind w:left="720"/>
        <w:rPr>
          <w:rFonts w:ascii="Times New Roman" w:hAnsi="Times New Roman"/>
        </w:rPr>
      </w:pPr>
      <w:r>
        <w:rPr>
          <w:rFonts w:ascii="Times New Roman" w:hAnsi="Times New Roman"/>
        </w:rPr>
        <w:t xml:space="preserve"> </w:t>
      </w:r>
    </w:p>
    <w:p w:rsidR="00C73589" w:rsidRDefault="00C73589" w:rsidP="00C73589">
      <w:pPr>
        <w:pStyle w:val="Heading1"/>
        <w:ind w:left="0"/>
        <w:rPr>
          <w:rFonts w:ascii="Times New Roman" w:hAnsi="Times New Roman"/>
          <w:b/>
          <w:i w:val="0"/>
          <w:iCs/>
          <w:sz w:val="24"/>
          <w:szCs w:val="24"/>
        </w:rPr>
      </w:pPr>
      <w:r>
        <w:rPr>
          <w:rFonts w:ascii="Times New Roman" w:hAnsi="Times New Roman"/>
          <w:b/>
          <w:i w:val="0"/>
          <w:iCs/>
          <w:sz w:val="24"/>
          <w:szCs w:val="24"/>
        </w:rPr>
        <w:t>VIII</w:t>
      </w:r>
      <w:r>
        <w:rPr>
          <w:rFonts w:ascii="Times New Roman" w:hAnsi="Times New Roman"/>
          <w:b/>
          <w:i w:val="0"/>
          <w:iCs/>
          <w:sz w:val="24"/>
          <w:szCs w:val="24"/>
        </w:rPr>
        <w:tab/>
        <w:t>DEFINITIONS</w:t>
      </w:r>
    </w:p>
    <w:p w:rsidR="00C73589" w:rsidRDefault="00C73589" w:rsidP="00C73589">
      <w:pPr>
        <w:widowControl w:val="0"/>
        <w:tabs>
          <w:tab w:val="left" w:pos="-720"/>
          <w:tab w:val="left" w:pos="0"/>
          <w:tab w:val="left" w:pos="720"/>
          <w:tab w:val="left" w:pos="1152"/>
          <w:tab w:val="right" w:leader="dot" w:pos="10080"/>
        </w:tabs>
        <w:ind w:left="720"/>
        <w:rPr>
          <w:rFonts w:ascii="Times New Roman" w:hAnsi="Times New Roman"/>
        </w:rPr>
      </w:pPr>
    </w:p>
    <w:p w:rsidR="00C73589" w:rsidRDefault="00C73589" w:rsidP="00C73589">
      <w:pPr>
        <w:widowControl w:val="0"/>
        <w:tabs>
          <w:tab w:val="left" w:pos="-720"/>
          <w:tab w:val="left" w:pos="0"/>
          <w:tab w:val="left" w:pos="1260"/>
          <w:tab w:val="right" w:leader="dot" w:pos="10080"/>
        </w:tabs>
        <w:ind w:left="1530" w:hanging="810"/>
        <w:rPr>
          <w:rFonts w:ascii="Times New Roman" w:hAnsi="Times New Roman"/>
        </w:rPr>
      </w:pPr>
      <w:r>
        <w:rPr>
          <w:rFonts w:ascii="Times New Roman" w:hAnsi="Times New Roman"/>
        </w:rPr>
        <w:t>VIII.A. Standard Operating Procedure (SOP) – Standard Operating Procedure is a document that provides instructions for completing a specific task in the lab.</w:t>
      </w:r>
    </w:p>
    <w:p w:rsidR="00C73589" w:rsidRPr="00067BA7" w:rsidRDefault="00C73589" w:rsidP="00C73589">
      <w:pPr>
        <w:pStyle w:val="Heading5"/>
        <w:numPr>
          <w:ilvl w:val="0"/>
          <w:numId w:val="0"/>
        </w:numPr>
        <w:tabs>
          <w:tab w:val="clear" w:pos="720"/>
          <w:tab w:val="clear" w:pos="1152"/>
          <w:tab w:val="left" w:pos="1260"/>
        </w:tabs>
        <w:ind w:left="1530" w:hanging="810"/>
      </w:pPr>
      <w:r>
        <w:t xml:space="preserve">VIII.B. Metabolic Assessment Laboratory (MAL) – The Metabolic Assessment Laboratory is the </w:t>
      </w:r>
      <w:r w:rsidRPr="00067BA7">
        <w:lastRenderedPageBreak/>
        <w:t xml:space="preserve">laboratory that will use this SOP. </w:t>
      </w:r>
    </w:p>
    <w:p w:rsidR="00C73589" w:rsidRPr="00067BA7" w:rsidRDefault="00C73589" w:rsidP="00C73589">
      <w:pPr>
        <w:ind w:left="1440" w:hanging="720"/>
        <w:rPr>
          <w:rFonts w:ascii="Times New Roman" w:hAnsi="Times New Roman"/>
        </w:rPr>
      </w:pPr>
      <w:r w:rsidRPr="00067BA7">
        <w:rPr>
          <w:rFonts w:ascii="Times New Roman" w:hAnsi="Times New Roman"/>
        </w:rPr>
        <w:t xml:space="preserve">VIII.C. </w:t>
      </w:r>
      <w:r w:rsidR="00BA149F" w:rsidRPr="00BA149F">
        <w:rPr>
          <w:rFonts w:ascii="Times New Roman" w:hAnsi="Times New Roman"/>
        </w:rPr>
        <w:t>Piglet Neonatal Intensive Care Unit (PNICU)</w:t>
      </w:r>
      <w:r w:rsidR="00BA149F" w:rsidRPr="00707ECB">
        <w:rPr>
          <w:rFonts w:ascii="Times New Roman" w:hAnsi="Times New Roman"/>
        </w:rPr>
        <w:t xml:space="preserve"> – The PNICU is a unit where the piglet is monitored by 24 hour care and routine check-up parameters using PNICU SOPs conducted by the MAL.</w:t>
      </w:r>
    </w:p>
    <w:p w:rsidR="00F20C0D" w:rsidRPr="00F20C0D" w:rsidRDefault="00F20C0D" w:rsidP="00F20C0D"/>
    <w:p w:rsidR="00F82B14" w:rsidRDefault="00384773">
      <w:pPr>
        <w:pStyle w:val="Heading1"/>
        <w:ind w:left="0"/>
        <w:rPr>
          <w:rFonts w:ascii="Times New Roman" w:hAnsi="Times New Roman"/>
          <w:b/>
          <w:i w:val="0"/>
          <w:iCs/>
          <w:sz w:val="24"/>
          <w:szCs w:val="24"/>
        </w:rPr>
      </w:pPr>
      <w:r>
        <w:rPr>
          <w:rFonts w:ascii="Times New Roman" w:hAnsi="Times New Roman"/>
          <w:b/>
          <w:i w:val="0"/>
          <w:iCs/>
          <w:sz w:val="24"/>
          <w:szCs w:val="24"/>
        </w:rPr>
        <w:t>IX</w:t>
      </w:r>
      <w:r>
        <w:rPr>
          <w:rFonts w:ascii="Times New Roman" w:hAnsi="Times New Roman"/>
          <w:b/>
          <w:i w:val="0"/>
          <w:iCs/>
          <w:sz w:val="24"/>
          <w:szCs w:val="24"/>
        </w:rPr>
        <w:tab/>
      </w:r>
      <w:r w:rsidR="00F82B14">
        <w:rPr>
          <w:rFonts w:ascii="Times New Roman" w:hAnsi="Times New Roman"/>
          <w:b/>
          <w:i w:val="0"/>
          <w:iCs/>
          <w:sz w:val="24"/>
          <w:szCs w:val="24"/>
        </w:rPr>
        <w:t>PROCEDURE</w:t>
      </w:r>
    </w:p>
    <w:p w:rsidR="00F82B14" w:rsidRDefault="00F82B14">
      <w:pPr>
        <w:pStyle w:val="BodyText"/>
        <w:rPr>
          <w:rFonts w:ascii="Times New Roman" w:hAnsi="Times New Roman"/>
          <w:iCs/>
          <w:sz w:val="24"/>
        </w:rPr>
      </w:pPr>
      <w:r>
        <w:rPr>
          <w:rFonts w:ascii="Times New Roman" w:hAnsi="Times New Roman"/>
          <w:iCs/>
          <w:sz w:val="24"/>
        </w:rPr>
        <w:tab/>
      </w:r>
    </w:p>
    <w:p w:rsidR="00F82B14" w:rsidRPr="00C73589" w:rsidRDefault="00EF6852" w:rsidP="00C73589">
      <w:pPr>
        <w:pStyle w:val="ListParagraph"/>
        <w:numPr>
          <w:ilvl w:val="0"/>
          <w:numId w:val="13"/>
        </w:numPr>
        <w:rPr>
          <w:rFonts w:ascii="Times New Roman" w:hAnsi="Times New Roman"/>
        </w:rPr>
      </w:pPr>
      <w:r w:rsidRPr="00C73589">
        <w:rPr>
          <w:rFonts w:ascii="Times New Roman" w:hAnsi="Times New Roman"/>
        </w:rPr>
        <w:t>Measurement of the number of breaths per m</w:t>
      </w:r>
      <w:r w:rsidR="00F82B14" w:rsidRPr="00C73589">
        <w:rPr>
          <w:rFonts w:ascii="Times New Roman" w:hAnsi="Times New Roman"/>
        </w:rPr>
        <w:t>inute.</w:t>
      </w:r>
    </w:p>
    <w:p w:rsidR="00F82B14" w:rsidRPr="00C73589" w:rsidRDefault="00FF60D3" w:rsidP="00C73589">
      <w:pPr>
        <w:pStyle w:val="ListParagraph"/>
        <w:numPr>
          <w:ilvl w:val="1"/>
          <w:numId w:val="13"/>
        </w:numPr>
        <w:rPr>
          <w:rFonts w:ascii="Times New Roman" w:hAnsi="Times New Roman"/>
        </w:rPr>
      </w:pPr>
      <w:r w:rsidRPr="00C73589">
        <w:rPr>
          <w:rFonts w:ascii="Times New Roman" w:hAnsi="Times New Roman"/>
        </w:rPr>
        <w:t>Accurate results are obtained when the procedure is performed while the piglet is resting or asleep.</w:t>
      </w:r>
    </w:p>
    <w:p w:rsidR="00F82B14" w:rsidRPr="00C73589" w:rsidRDefault="00F20C0D" w:rsidP="00C73589">
      <w:pPr>
        <w:pStyle w:val="ListParagraph"/>
        <w:numPr>
          <w:ilvl w:val="1"/>
          <w:numId w:val="13"/>
        </w:numPr>
        <w:rPr>
          <w:rFonts w:ascii="Times New Roman" w:hAnsi="Times New Roman"/>
        </w:rPr>
      </w:pPr>
      <w:r w:rsidRPr="00C73589">
        <w:rPr>
          <w:rFonts w:ascii="Times New Roman" w:hAnsi="Times New Roman"/>
        </w:rPr>
        <w:t>One participant</w:t>
      </w:r>
      <w:r w:rsidR="00FF60D3" w:rsidRPr="00C73589">
        <w:rPr>
          <w:rFonts w:ascii="Times New Roman" w:hAnsi="Times New Roman"/>
        </w:rPr>
        <w:t xml:space="preserve"> acts in the capacity of timer</w:t>
      </w:r>
      <w:r w:rsidR="00F82B14" w:rsidRPr="00C73589">
        <w:rPr>
          <w:rFonts w:ascii="Times New Roman" w:hAnsi="Times New Roman"/>
        </w:rPr>
        <w:t>.</w:t>
      </w:r>
    </w:p>
    <w:p w:rsidR="00F82B14" w:rsidRPr="00C73589" w:rsidRDefault="00EF6852" w:rsidP="00C73589">
      <w:pPr>
        <w:pStyle w:val="ListParagraph"/>
        <w:numPr>
          <w:ilvl w:val="1"/>
          <w:numId w:val="13"/>
        </w:numPr>
        <w:rPr>
          <w:rFonts w:ascii="Times New Roman" w:hAnsi="Times New Roman"/>
        </w:rPr>
      </w:pPr>
      <w:r w:rsidRPr="00C73589">
        <w:rPr>
          <w:rFonts w:ascii="Times New Roman" w:hAnsi="Times New Roman"/>
        </w:rPr>
        <w:t xml:space="preserve">Another </w:t>
      </w:r>
      <w:r w:rsidR="00F20C0D" w:rsidRPr="00C73589">
        <w:rPr>
          <w:rFonts w:ascii="Times New Roman" w:hAnsi="Times New Roman"/>
        </w:rPr>
        <w:t>person</w:t>
      </w:r>
      <w:r w:rsidR="00FF60D3" w:rsidRPr="00C73589">
        <w:rPr>
          <w:rFonts w:ascii="Times New Roman" w:hAnsi="Times New Roman"/>
        </w:rPr>
        <w:t xml:space="preserve"> </w:t>
      </w:r>
      <w:r w:rsidRPr="00C73589">
        <w:rPr>
          <w:rFonts w:ascii="Times New Roman" w:hAnsi="Times New Roman"/>
        </w:rPr>
        <w:t>c</w:t>
      </w:r>
      <w:r w:rsidR="00F82B14" w:rsidRPr="00C73589">
        <w:rPr>
          <w:rFonts w:ascii="Times New Roman" w:hAnsi="Times New Roman"/>
        </w:rPr>
        <w:t>ount</w:t>
      </w:r>
      <w:r w:rsidRPr="00C73589">
        <w:rPr>
          <w:rFonts w:ascii="Times New Roman" w:hAnsi="Times New Roman"/>
        </w:rPr>
        <w:t>s</w:t>
      </w:r>
      <w:r w:rsidR="00F82B14" w:rsidRPr="00C73589">
        <w:rPr>
          <w:rFonts w:ascii="Times New Roman" w:hAnsi="Times New Roman"/>
        </w:rPr>
        <w:t xml:space="preserve"> the number of breaths by watching the chest rise and fall (1 rise plus 1 fall of the chest equals 1 breath) for exactly 30 seconds.</w:t>
      </w:r>
    </w:p>
    <w:p w:rsidR="00EF6852" w:rsidRPr="00C73589" w:rsidRDefault="00EF6852" w:rsidP="00C73589">
      <w:pPr>
        <w:pStyle w:val="ListParagraph"/>
        <w:numPr>
          <w:ilvl w:val="1"/>
          <w:numId w:val="13"/>
        </w:numPr>
        <w:rPr>
          <w:rFonts w:ascii="Times New Roman" w:hAnsi="Times New Roman"/>
        </w:rPr>
      </w:pPr>
      <w:r w:rsidRPr="00C73589">
        <w:rPr>
          <w:rFonts w:ascii="Times New Roman" w:hAnsi="Times New Roman"/>
        </w:rPr>
        <w:t>Multiply the number of breaths in 30 seconds by 2 to get respiration rate in breaths per minute.</w:t>
      </w:r>
    </w:p>
    <w:p w:rsidR="00F82B14" w:rsidRPr="00C73589" w:rsidRDefault="00FF60D3" w:rsidP="00C73589">
      <w:pPr>
        <w:pStyle w:val="ListParagraph"/>
        <w:numPr>
          <w:ilvl w:val="0"/>
          <w:numId w:val="13"/>
        </w:numPr>
        <w:rPr>
          <w:rFonts w:ascii="Times New Roman" w:hAnsi="Times New Roman"/>
        </w:rPr>
      </w:pPr>
      <w:r w:rsidRPr="00C73589">
        <w:rPr>
          <w:rFonts w:ascii="Times New Roman" w:hAnsi="Times New Roman"/>
        </w:rPr>
        <w:t>Avoid c</w:t>
      </w:r>
      <w:r w:rsidR="00F82B14" w:rsidRPr="00C73589">
        <w:rPr>
          <w:rFonts w:ascii="Times New Roman" w:hAnsi="Times New Roman"/>
        </w:rPr>
        <w:t xml:space="preserve">ontact with the </w:t>
      </w:r>
      <w:r w:rsidR="00EF6852" w:rsidRPr="00C73589">
        <w:rPr>
          <w:rFonts w:ascii="Times New Roman" w:hAnsi="Times New Roman"/>
        </w:rPr>
        <w:t>p</w:t>
      </w:r>
      <w:r w:rsidR="00F82B14" w:rsidRPr="00C73589">
        <w:rPr>
          <w:rFonts w:ascii="Times New Roman" w:hAnsi="Times New Roman"/>
        </w:rPr>
        <w:t xml:space="preserve">iglet while </w:t>
      </w:r>
      <w:r w:rsidR="00EF6852" w:rsidRPr="00C73589">
        <w:rPr>
          <w:rFonts w:ascii="Times New Roman" w:hAnsi="Times New Roman"/>
        </w:rPr>
        <w:t>m</w:t>
      </w:r>
      <w:r w:rsidR="00F82B14" w:rsidRPr="00C73589">
        <w:rPr>
          <w:rFonts w:ascii="Times New Roman" w:hAnsi="Times New Roman"/>
        </w:rPr>
        <w:t xml:space="preserve">easuring </w:t>
      </w:r>
      <w:r w:rsidR="00EF6852" w:rsidRPr="00C73589">
        <w:rPr>
          <w:rFonts w:ascii="Times New Roman" w:hAnsi="Times New Roman"/>
        </w:rPr>
        <w:t>r</w:t>
      </w:r>
      <w:r w:rsidR="00F82B14" w:rsidRPr="00C73589">
        <w:rPr>
          <w:rFonts w:ascii="Times New Roman" w:hAnsi="Times New Roman"/>
        </w:rPr>
        <w:t xml:space="preserve">espiratory </w:t>
      </w:r>
      <w:r w:rsidR="00EF6852" w:rsidRPr="00C73589">
        <w:rPr>
          <w:rFonts w:ascii="Times New Roman" w:hAnsi="Times New Roman"/>
        </w:rPr>
        <w:t>r</w:t>
      </w:r>
      <w:r w:rsidR="00F82B14" w:rsidRPr="00C73589">
        <w:rPr>
          <w:rFonts w:ascii="Times New Roman" w:hAnsi="Times New Roman"/>
        </w:rPr>
        <w:t>ate.</w:t>
      </w:r>
    </w:p>
    <w:p w:rsidR="00F82B14" w:rsidRPr="00C73589" w:rsidRDefault="00F82B14" w:rsidP="00C73589">
      <w:pPr>
        <w:pStyle w:val="ListParagraph"/>
        <w:numPr>
          <w:ilvl w:val="1"/>
          <w:numId w:val="13"/>
        </w:numPr>
        <w:rPr>
          <w:rFonts w:ascii="Times New Roman" w:hAnsi="Times New Roman"/>
        </w:rPr>
      </w:pPr>
      <w:r w:rsidRPr="00C73589">
        <w:rPr>
          <w:rFonts w:ascii="Times New Roman" w:hAnsi="Times New Roman"/>
        </w:rPr>
        <w:t>Touching the piglet will often alter the respiration rate.</w:t>
      </w:r>
    </w:p>
    <w:p w:rsidR="00F82B14" w:rsidRPr="00C73589" w:rsidRDefault="00F82B14" w:rsidP="00C73589">
      <w:pPr>
        <w:pStyle w:val="ListParagraph"/>
        <w:numPr>
          <w:ilvl w:val="1"/>
          <w:numId w:val="13"/>
        </w:numPr>
        <w:rPr>
          <w:rFonts w:ascii="Times New Roman" w:hAnsi="Times New Roman"/>
        </w:rPr>
      </w:pPr>
      <w:r w:rsidRPr="00C73589">
        <w:rPr>
          <w:rFonts w:ascii="Times New Roman" w:hAnsi="Times New Roman"/>
        </w:rPr>
        <w:t>It is more accurate to use visual inspection to distinguish shudders from breathing than to use touch.</w:t>
      </w:r>
    </w:p>
    <w:p w:rsidR="00265B6B" w:rsidRPr="00C73589" w:rsidRDefault="00265B6B" w:rsidP="00C73589">
      <w:pPr>
        <w:pStyle w:val="ListParagraph"/>
        <w:numPr>
          <w:ilvl w:val="1"/>
          <w:numId w:val="13"/>
        </w:numPr>
        <w:rPr>
          <w:rFonts w:ascii="Times New Roman" w:hAnsi="Times New Roman"/>
        </w:rPr>
      </w:pPr>
      <w:r w:rsidRPr="00C73589">
        <w:rPr>
          <w:rFonts w:ascii="Times New Roman" w:hAnsi="Times New Roman"/>
        </w:rPr>
        <w:t>The average respiratory rate is about 50 breaths per minute.</w:t>
      </w:r>
    </w:p>
    <w:p w:rsidR="005E4F2B" w:rsidRDefault="00591545" w:rsidP="00C73589">
      <w:pPr>
        <w:pStyle w:val="ListParagraph"/>
        <w:numPr>
          <w:ilvl w:val="1"/>
          <w:numId w:val="13"/>
        </w:numPr>
        <w:rPr>
          <w:rFonts w:ascii="Times New Roman" w:hAnsi="Times New Roman"/>
        </w:rPr>
      </w:pPr>
      <w:r w:rsidRPr="00C73589">
        <w:rPr>
          <w:rFonts w:ascii="Times New Roman" w:hAnsi="Times New Roman"/>
        </w:rPr>
        <w:t>If you feel that your measurement isn’t accurate enough or the piglet moves while taking the measurement, restart to take a more accurate reading</w:t>
      </w:r>
      <w:r w:rsidR="00265B6B" w:rsidRPr="00C73589">
        <w:rPr>
          <w:rFonts w:ascii="Times New Roman" w:hAnsi="Times New Roman"/>
        </w:rPr>
        <w:t>.</w:t>
      </w:r>
    </w:p>
    <w:p w:rsidR="005E4F2B" w:rsidRPr="005E4F2B" w:rsidRDefault="005E4F2B" w:rsidP="005E4F2B"/>
    <w:p w:rsidR="005E4F2B" w:rsidRPr="005E4F2B" w:rsidRDefault="005E4F2B" w:rsidP="005E4F2B"/>
    <w:p w:rsidR="005E4F2B" w:rsidRPr="005E4F2B" w:rsidRDefault="005E4F2B" w:rsidP="005E4F2B"/>
    <w:p w:rsidR="005E4F2B" w:rsidRPr="005E4F2B" w:rsidRDefault="005E4F2B" w:rsidP="005E4F2B"/>
    <w:p w:rsidR="005E4F2B" w:rsidRPr="005E4F2B" w:rsidRDefault="005E4F2B" w:rsidP="005E4F2B"/>
    <w:p w:rsidR="005E4F2B" w:rsidRPr="005E4F2B" w:rsidRDefault="005E4F2B" w:rsidP="005E4F2B"/>
    <w:p w:rsidR="005E4F2B" w:rsidRPr="005E4F2B" w:rsidRDefault="005E4F2B" w:rsidP="005E4F2B"/>
    <w:p w:rsidR="005E4F2B" w:rsidRPr="005E4F2B" w:rsidRDefault="005E4F2B" w:rsidP="005E4F2B"/>
    <w:p w:rsidR="005E4F2B" w:rsidRPr="005E4F2B" w:rsidRDefault="005E4F2B" w:rsidP="005E4F2B"/>
    <w:p w:rsidR="005E4F2B" w:rsidRDefault="005E4F2B" w:rsidP="005E4F2B"/>
    <w:p w:rsidR="005E4F2B" w:rsidRDefault="005E4F2B">
      <w:r>
        <w:br w:type="page"/>
      </w:r>
    </w:p>
    <w:p w:rsidR="005E4F2B" w:rsidRPr="005040D6" w:rsidRDefault="005E4F2B" w:rsidP="005E4F2B">
      <w:pPr>
        <w:rPr>
          <w:rFonts w:ascii="Times New Roman" w:hAnsi="Times New Roman"/>
          <w:b/>
        </w:rPr>
      </w:pPr>
      <w:r w:rsidRPr="005040D6">
        <w:rPr>
          <w:rFonts w:ascii="Times New Roman" w:hAnsi="Times New Roman"/>
          <w:b/>
        </w:rPr>
        <w:lastRenderedPageBreak/>
        <w:t>X</w:t>
      </w:r>
      <w:r w:rsidRPr="005040D6">
        <w:rPr>
          <w:rFonts w:ascii="Times New Roman" w:hAnsi="Times New Roman"/>
          <w:b/>
        </w:rPr>
        <w:tab/>
        <w:t>ATTACHMENTS</w:t>
      </w:r>
    </w:p>
    <w:p w:rsidR="005E4F2B" w:rsidRDefault="005E4F2B" w:rsidP="005E4F2B">
      <w:pPr>
        <w:rPr>
          <w:rFonts w:ascii="Times New Roman" w:hAnsi="Times New Roman"/>
        </w:rPr>
      </w:pPr>
    </w:p>
    <w:p w:rsidR="005E4F2B" w:rsidRPr="00A22AC7" w:rsidRDefault="005E4F2B" w:rsidP="005E4F2B">
      <w:pPr>
        <w:ind w:firstLine="720"/>
        <w:rPr>
          <w:rFonts w:ascii="Times New Roman" w:hAnsi="Times New Roman"/>
        </w:rPr>
      </w:pPr>
      <w:proofErr w:type="gramStart"/>
      <w:r>
        <w:rPr>
          <w:rFonts w:ascii="Times New Roman" w:hAnsi="Times New Roman"/>
        </w:rPr>
        <w:t>X.A.</w:t>
      </w:r>
      <w:proofErr w:type="gramEnd"/>
      <w:r>
        <w:rPr>
          <w:rFonts w:ascii="Times New Roman" w:hAnsi="Times New Roman"/>
        </w:rPr>
        <w:t xml:space="preserve"> For a list of materials and their locations, refer to SOP# CG098.00.</w:t>
      </w:r>
    </w:p>
    <w:p w:rsidR="00591545" w:rsidRPr="005E4F2B" w:rsidRDefault="00591545" w:rsidP="005E4F2B">
      <w:pPr>
        <w:jc w:val="center"/>
      </w:pPr>
    </w:p>
    <w:sectPr w:rsidR="00591545" w:rsidRPr="005E4F2B" w:rsidSect="00045949">
      <w:headerReference w:type="even" r:id="rId7"/>
      <w:headerReference w:type="default" r:id="rId8"/>
      <w:footerReference w:type="even" r:id="rId9"/>
      <w:footerReference w:type="default" r:id="rId10"/>
      <w:headerReference w:type="first" r:id="rId11"/>
      <w:footerReference w:type="first" r:id="rId12"/>
      <w:type w:val="continuous"/>
      <w:pgSz w:w="12240" w:h="15840" w:code="1"/>
      <w:pgMar w:top="432" w:right="1080" w:bottom="720" w:left="1080" w:header="720" w:footer="432"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E663E" w:rsidRDefault="00DE663E">
      <w:r>
        <w:separator/>
      </w:r>
    </w:p>
  </w:endnote>
  <w:endnote w:type="continuationSeparator" w:id="0">
    <w:p w:rsidR="00DE663E" w:rsidRDefault="00DE663E">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New Century Schlbk">
    <w:altName w:val="Century Schoolbook"/>
    <w:panose1 w:val="00000000000000000000"/>
    <w:charset w:val="00"/>
    <w:family w:val="auto"/>
    <w:notTrueType/>
    <w:pitch w:val="default"/>
    <w:sig w:usb0="00000003" w:usb1="00000000" w:usb2="00000000" w:usb3="00000000" w:csb0="00000001" w:csb1="00000000"/>
  </w:font>
  <w:font w:name="Tahoma">
    <w:panose1 w:val="020B0604030504040204"/>
    <w:charset w:val="00"/>
    <w:family w:val="swiss"/>
    <w:pitch w:val="variable"/>
    <w:sig w:usb0="61002A87" w:usb1="80000000" w:usb2="00000008" w:usb3="00000000" w:csb0="000101FF" w:csb1="00000000"/>
  </w:font>
  <w:font w:name="WeddingText BT">
    <w:panose1 w:val="00000000000000000000"/>
    <w:charset w:val="4D"/>
    <w:family w:val="auto"/>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61631" w:rsidRDefault="00C61631">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800"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2" w:type="dxa"/>
        <w:right w:w="72" w:type="dxa"/>
      </w:tblCellMar>
      <w:tblLook w:val="0000"/>
    </w:tblPr>
    <w:tblGrid>
      <w:gridCol w:w="2304"/>
      <w:gridCol w:w="5328"/>
      <w:gridCol w:w="3168"/>
    </w:tblGrid>
    <w:tr w:rsidR="00DE663E">
      <w:trPr>
        <w:cantSplit/>
        <w:trHeight w:val="400"/>
        <w:jc w:val="center"/>
      </w:trPr>
      <w:tc>
        <w:tcPr>
          <w:tcW w:w="2304" w:type="dxa"/>
        </w:tcPr>
        <w:p w:rsidR="00DE663E" w:rsidRDefault="00DE663E">
          <w:pPr>
            <w:pStyle w:val="Footer"/>
            <w:spacing w:before="100"/>
            <w:jc w:val="center"/>
            <w:rPr>
              <w:b/>
              <w:sz w:val="20"/>
            </w:rPr>
          </w:pPr>
          <w:r>
            <w:rPr>
              <w:b/>
              <w:sz w:val="20"/>
            </w:rPr>
            <w:sym w:font="Wingdings" w:char="F0FD"/>
          </w:r>
          <w:r>
            <w:rPr>
              <w:b/>
              <w:sz w:val="20"/>
            </w:rPr>
            <w:t xml:space="preserve">  Uncontrolled Copy</w:t>
          </w:r>
        </w:p>
      </w:tc>
      <w:tc>
        <w:tcPr>
          <w:tcW w:w="5328" w:type="dxa"/>
        </w:tcPr>
        <w:p w:rsidR="00DE663E" w:rsidRDefault="00DE663E">
          <w:pPr>
            <w:pStyle w:val="Footer"/>
            <w:spacing w:before="100"/>
            <w:jc w:val="center"/>
            <w:rPr>
              <w:b/>
              <w:i/>
              <w:sz w:val="20"/>
            </w:rPr>
          </w:pPr>
          <w:r>
            <w:rPr>
              <w:b/>
              <w:i/>
              <w:sz w:val="20"/>
            </w:rPr>
            <w:t>CONTROLLED DOCUMENT-DO NOT DUPLICATE</w:t>
          </w:r>
        </w:p>
      </w:tc>
      <w:tc>
        <w:tcPr>
          <w:tcW w:w="3168" w:type="dxa"/>
        </w:tcPr>
        <w:p w:rsidR="00DE663E" w:rsidRDefault="00DE663E">
          <w:pPr>
            <w:pStyle w:val="Footer"/>
            <w:spacing w:before="100"/>
            <w:jc w:val="center"/>
            <w:rPr>
              <w:b/>
              <w:sz w:val="20"/>
            </w:rPr>
          </w:pPr>
          <w:r>
            <w:rPr>
              <w:b/>
              <w:sz w:val="20"/>
            </w:rPr>
            <w:sym w:font="Wingdings" w:char="F0A8"/>
          </w:r>
          <w:r>
            <w:rPr>
              <w:b/>
              <w:sz w:val="20"/>
            </w:rPr>
            <w:t xml:space="preserve"> Controlled Copy No._______</w:t>
          </w:r>
        </w:p>
      </w:tc>
    </w:tr>
  </w:tbl>
  <w:p w:rsidR="00DE663E" w:rsidRPr="001F244C" w:rsidRDefault="002C6F37">
    <w:pPr>
      <w:pStyle w:val="Footer"/>
      <w:tabs>
        <w:tab w:val="clear" w:pos="8640"/>
        <w:tab w:val="right" w:pos="10080"/>
      </w:tabs>
      <w:rPr>
        <w:sz w:val="32"/>
      </w:rPr>
    </w:pPr>
    <w:r w:rsidRPr="001F244C">
      <w:rPr>
        <w:rFonts w:ascii="Times New Roman" w:hAnsi="Times New Roman"/>
        <w:sz w:val="20"/>
      </w:rPr>
      <w:fldChar w:fldCharType="begin"/>
    </w:r>
    <w:r w:rsidR="00DE663E" w:rsidRPr="001F244C">
      <w:rPr>
        <w:rFonts w:ascii="Times New Roman" w:hAnsi="Times New Roman"/>
        <w:sz w:val="20"/>
      </w:rPr>
      <w:instrText xml:space="preserve"> FILENAME \p </w:instrText>
    </w:r>
    <w:r w:rsidRPr="001F244C">
      <w:rPr>
        <w:rFonts w:ascii="Times New Roman" w:hAnsi="Times New Roman"/>
        <w:sz w:val="20"/>
      </w:rPr>
      <w:fldChar w:fldCharType="separate"/>
    </w:r>
    <w:r w:rsidR="001F244C" w:rsidRPr="001F244C">
      <w:rPr>
        <w:rFonts w:ascii="Times New Roman" w:hAnsi="Times New Roman"/>
        <w:noProof/>
        <w:sz w:val="20"/>
      </w:rPr>
      <w:t>G:\GLP_G\Carnitine SOPs\Piglet Experiment\Survival Surgery\Procedure for Measuring Respiratory Rate.docx</w:t>
    </w:r>
    <w:r w:rsidRPr="001F244C">
      <w:rPr>
        <w:rFonts w:ascii="Times New Roman" w:hAnsi="Times New Roman"/>
        <w:sz w:val="20"/>
      </w:rPr>
      <w:fldChar w:fldCharType="end"/>
    </w:r>
    <w:r w:rsidR="00DE663E" w:rsidRPr="001F244C">
      <w:rPr>
        <w:rFonts w:ascii="Times New Roman" w:hAnsi="Times New Roman"/>
        <w:sz w:val="20"/>
      </w:rPr>
      <w:tab/>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800"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2" w:type="dxa"/>
        <w:right w:w="72" w:type="dxa"/>
      </w:tblCellMar>
      <w:tblLook w:val="0000"/>
    </w:tblPr>
    <w:tblGrid>
      <w:gridCol w:w="2304"/>
      <w:gridCol w:w="5328"/>
      <w:gridCol w:w="3168"/>
    </w:tblGrid>
    <w:tr w:rsidR="00C73589" w:rsidTr="00451808">
      <w:trPr>
        <w:cantSplit/>
        <w:trHeight w:val="400"/>
        <w:jc w:val="center"/>
      </w:trPr>
      <w:tc>
        <w:tcPr>
          <w:tcW w:w="2304" w:type="dxa"/>
        </w:tcPr>
        <w:p w:rsidR="00C73589" w:rsidRDefault="00C73589" w:rsidP="00451808">
          <w:pPr>
            <w:pStyle w:val="Footer"/>
            <w:spacing w:before="100"/>
            <w:jc w:val="center"/>
            <w:rPr>
              <w:b/>
              <w:sz w:val="20"/>
            </w:rPr>
          </w:pPr>
          <w:r>
            <w:rPr>
              <w:b/>
              <w:sz w:val="20"/>
            </w:rPr>
            <w:sym w:font="Wingdings" w:char="F0FD"/>
          </w:r>
          <w:r>
            <w:rPr>
              <w:b/>
              <w:sz w:val="20"/>
            </w:rPr>
            <w:t xml:space="preserve">  Uncontrolled Copy</w:t>
          </w:r>
        </w:p>
      </w:tc>
      <w:tc>
        <w:tcPr>
          <w:tcW w:w="5328" w:type="dxa"/>
        </w:tcPr>
        <w:p w:rsidR="00C73589" w:rsidRDefault="00C73589" w:rsidP="00451808">
          <w:pPr>
            <w:pStyle w:val="Footer"/>
            <w:spacing w:before="100"/>
            <w:jc w:val="center"/>
            <w:rPr>
              <w:b/>
              <w:i/>
              <w:sz w:val="20"/>
            </w:rPr>
          </w:pPr>
          <w:r>
            <w:rPr>
              <w:b/>
              <w:i/>
              <w:sz w:val="20"/>
            </w:rPr>
            <w:t>CONTROLLED DOCUMENT-DO NOT DUPLICATE</w:t>
          </w:r>
        </w:p>
      </w:tc>
      <w:tc>
        <w:tcPr>
          <w:tcW w:w="3168" w:type="dxa"/>
        </w:tcPr>
        <w:p w:rsidR="00C73589" w:rsidRDefault="00C73589" w:rsidP="00451808">
          <w:pPr>
            <w:pStyle w:val="Footer"/>
            <w:spacing w:before="100"/>
            <w:jc w:val="center"/>
            <w:rPr>
              <w:b/>
              <w:sz w:val="20"/>
            </w:rPr>
          </w:pPr>
          <w:r>
            <w:rPr>
              <w:b/>
              <w:sz w:val="20"/>
            </w:rPr>
            <w:sym w:font="Wingdings" w:char="F0A8"/>
          </w:r>
          <w:r>
            <w:rPr>
              <w:b/>
              <w:sz w:val="20"/>
            </w:rPr>
            <w:t xml:space="preserve"> Controlled Copy No._______</w:t>
          </w:r>
        </w:p>
      </w:tc>
    </w:tr>
  </w:tbl>
  <w:p w:rsidR="00DE663E" w:rsidRPr="0017704D" w:rsidRDefault="002C6F37">
    <w:pPr>
      <w:pStyle w:val="Footer"/>
      <w:tabs>
        <w:tab w:val="clear" w:pos="8640"/>
        <w:tab w:val="right" w:pos="10080"/>
      </w:tabs>
      <w:rPr>
        <w:rFonts w:ascii="Times New Roman" w:hAnsi="Times New Roman"/>
        <w:sz w:val="20"/>
      </w:rPr>
    </w:pPr>
    <w:r w:rsidRPr="0017704D">
      <w:rPr>
        <w:rFonts w:ascii="Times New Roman" w:hAnsi="Times New Roman"/>
        <w:sz w:val="20"/>
      </w:rPr>
      <w:fldChar w:fldCharType="begin"/>
    </w:r>
    <w:r w:rsidR="00DE663E" w:rsidRPr="0017704D">
      <w:rPr>
        <w:rFonts w:ascii="Times New Roman" w:hAnsi="Times New Roman"/>
        <w:sz w:val="20"/>
      </w:rPr>
      <w:instrText xml:space="preserve"> FILENAME \p </w:instrText>
    </w:r>
    <w:r w:rsidRPr="0017704D">
      <w:rPr>
        <w:rFonts w:ascii="Times New Roman" w:hAnsi="Times New Roman"/>
        <w:sz w:val="20"/>
      </w:rPr>
      <w:fldChar w:fldCharType="separate"/>
    </w:r>
    <w:r w:rsidR="0059657A">
      <w:rPr>
        <w:rFonts w:ascii="Times New Roman" w:hAnsi="Times New Roman"/>
        <w:noProof/>
        <w:sz w:val="20"/>
      </w:rPr>
      <w:t>G:\GLP_G\Carnitine SOPs\Piglet Experiment\Survival Surgery\Procedure for Measuring Respiratory Rate.docx</w:t>
    </w:r>
    <w:r w:rsidRPr="0017704D">
      <w:rPr>
        <w:rFonts w:ascii="Times New Roman" w:hAnsi="Times New Roman"/>
        <w:sz w:val="20"/>
      </w:rPr>
      <w:fldChar w:fldCharType="end"/>
    </w:r>
    <w:r w:rsidR="00DE663E" w:rsidRPr="0017704D">
      <w:rPr>
        <w:rFonts w:ascii="Times New Roman" w:hAnsi="Times New Roman"/>
        <w:sz w:val="20"/>
      </w:rPr>
      <w:tab/>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E663E" w:rsidRDefault="00DE663E">
      <w:r>
        <w:separator/>
      </w:r>
    </w:p>
  </w:footnote>
  <w:footnote w:type="continuationSeparator" w:id="0">
    <w:p w:rsidR="00DE663E" w:rsidRDefault="00DE663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61631" w:rsidRDefault="00C61631">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jc w:val="center"/>
      <w:tblBorders>
        <w:top w:val="single" w:sz="6" w:space="0" w:color="auto"/>
        <w:left w:val="single" w:sz="6" w:space="0" w:color="auto"/>
        <w:bottom w:val="single" w:sz="6" w:space="0" w:color="auto"/>
        <w:right w:val="single" w:sz="6" w:space="0" w:color="auto"/>
        <w:insideV w:val="single" w:sz="6" w:space="0" w:color="auto"/>
      </w:tblBorders>
      <w:tblLayout w:type="fixed"/>
      <w:tblCellMar>
        <w:left w:w="72" w:type="dxa"/>
        <w:right w:w="72" w:type="dxa"/>
      </w:tblCellMar>
      <w:tblLook w:val="0000"/>
    </w:tblPr>
    <w:tblGrid>
      <w:gridCol w:w="1584"/>
      <w:gridCol w:w="1584"/>
      <w:gridCol w:w="1728"/>
      <w:gridCol w:w="1296"/>
      <w:gridCol w:w="4608"/>
    </w:tblGrid>
    <w:tr w:rsidR="00384773" w:rsidRPr="00370E40" w:rsidTr="00451808">
      <w:trPr>
        <w:cantSplit/>
        <w:trHeight w:val="815"/>
        <w:jc w:val="center"/>
      </w:trPr>
      <w:tc>
        <w:tcPr>
          <w:tcW w:w="6192" w:type="dxa"/>
          <w:gridSpan w:val="4"/>
          <w:tcBorders>
            <w:right w:val="nil"/>
          </w:tcBorders>
        </w:tcPr>
        <w:p w:rsidR="00384773" w:rsidRPr="00370E40" w:rsidRDefault="00384773" w:rsidP="00384773">
          <w:pPr>
            <w:pStyle w:val="Header"/>
            <w:rPr>
              <w:rFonts w:ascii="Times New Roman" w:hAnsi="Times New Roman"/>
              <w:b/>
              <w:bCs/>
              <w:szCs w:val="24"/>
            </w:rPr>
          </w:pPr>
          <w:r w:rsidRPr="00370E40">
            <w:rPr>
              <w:rFonts w:ascii="Times New Roman" w:hAnsi="Times New Roman"/>
              <w:szCs w:val="24"/>
            </w:rPr>
            <w:t>SOP Number: CP043.00</w:t>
          </w:r>
        </w:p>
        <w:p w:rsidR="00384773" w:rsidRPr="00370E40" w:rsidRDefault="00384773" w:rsidP="00384773">
          <w:pPr>
            <w:pStyle w:val="Heading1"/>
            <w:ind w:left="0"/>
            <w:rPr>
              <w:rFonts w:ascii="Times New Roman" w:hAnsi="Times New Roman"/>
              <w:b/>
              <w:i w:val="0"/>
              <w:iCs/>
              <w:sz w:val="24"/>
              <w:szCs w:val="24"/>
            </w:rPr>
          </w:pPr>
          <w:r w:rsidRPr="00370E40">
            <w:rPr>
              <w:rFonts w:ascii="Times New Roman" w:hAnsi="Times New Roman"/>
              <w:i w:val="0"/>
              <w:sz w:val="24"/>
              <w:szCs w:val="24"/>
            </w:rPr>
            <w:t>Title:  Procedure for Measuring Respiratory Rate</w:t>
          </w:r>
        </w:p>
        <w:p w:rsidR="00384773" w:rsidRPr="00370E40" w:rsidRDefault="00384773" w:rsidP="00451808">
          <w:pPr>
            <w:pStyle w:val="Header"/>
            <w:rPr>
              <w:b/>
              <w:bCs/>
              <w:szCs w:val="24"/>
            </w:rPr>
          </w:pPr>
        </w:p>
      </w:tc>
      <w:tc>
        <w:tcPr>
          <w:tcW w:w="4608" w:type="dxa"/>
          <w:vMerge w:val="restart"/>
        </w:tcPr>
        <w:p w:rsidR="00384773" w:rsidRPr="00370E40" w:rsidRDefault="00FD2E01" w:rsidP="00451808">
          <w:pPr>
            <w:pStyle w:val="Header"/>
            <w:rPr>
              <w:rFonts w:ascii="WeddingText BT" w:hAnsi="WeddingText BT"/>
              <w:b/>
              <w:szCs w:val="24"/>
            </w:rPr>
          </w:pPr>
          <w:r w:rsidRPr="00877497">
            <w:rPr>
              <w:i/>
            </w:rPr>
            <w:object w:dxaOrig="3856" w:dyaOrig="108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7.5pt;height:59.25pt" o:ole="">
                <v:imagedata r:id="rId1" o:title=""/>
              </v:shape>
              <o:OLEObject Type="Embed" ProgID="Word.Picture.8" ShapeID="_x0000_i1025" DrawAspect="Content" ObjectID="_1340808340" r:id="rId2"/>
            </w:object>
          </w:r>
        </w:p>
      </w:tc>
    </w:tr>
    <w:tr w:rsidR="00384773" w:rsidRPr="00370E40" w:rsidTr="00451808">
      <w:tblPrEx>
        <w:tblBorders>
          <w:insideH w:val="single" w:sz="6" w:space="0" w:color="auto"/>
        </w:tblBorders>
      </w:tblPrEx>
      <w:trPr>
        <w:cantSplit/>
        <w:jc w:val="center"/>
      </w:trPr>
      <w:tc>
        <w:tcPr>
          <w:tcW w:w="1584" w:type="dxa"/>
        </w:tcPr>
        <w:p w:rsidR="00384773" w:rsidRPr="00370E40" w:rsidRDefault="00384773" w:rsidP="00451808">
          <w:pPr>
            <w:pStyle w:val="Header"/>
            <w:rPr>
              <w:rFonts w:ascii="Times New Roman" w:hAnsi="Times New Roman"/>
              <w:szCs w:val="24"/>
            </w:rPr>
          </w:pPr>
          <w:r w:rsidRPr="00370E40">
            <w:rPr>
              <w:rFonts w:ascii="Times New Roman" w:hAnsi="Times New Roman"/>
              <w:szCs w:val="24"/>
            </w:rPr>
            <w:t>Revision No:</w:t>
          </w:r>
        </w:p>
        <w:p w:rsidR="00384773" w:rsidRPr="00370E40" w:rsidRDefault="00384773" w:rsidP="00451808">
          <w:pPr>
            <w:pStyle w:val="Header"/>
            <w:jc w:val="center"/>
            <w:rPr>
              <w:rFonts w:ascii="Times New Roman" w:hAnsi="Times New Roman"/>
              <w:b/>
              <w:szCs w:val="24"/>
            </w:rPr>
          </w:pPr>
          <w:r w:rsidRPr="00370E40">
            <w:rPr>
              <w:rFonts w:ascii="Times New Roman" w:hAnsi="Times New Roman"/>
              <w:b/>
              <w:szCs w:val="24"/>
            </w:rPr>
            <w:t>00</w:t>
          </w:r>
        </w:p>
      </w:tc>
      <w:tc>
        <w:tcPr>
          <w:tcW w:w="1584" w:type="dxa"/>
        </w:tcPr>
        <w:p w:rsidR="00384773" w:rsidRPr="00370E40" w:rsidRDefault="00384773" w:rsidP="00451808">
          <w:pPr>
            <w:pStyle w:val="Header"/>
            <w:rPr>
              <w:rFonts w:ascii="Times New Roman" w:hAnsi="Times New Roman"/>
              <w:szCs w:val="24"/>
            </w:rPr>
          </w:pPr>
          <w:r w:rsidRPr="00370E40">
            <w:rPr>
              <w:rFonts w:ascii="Times New Roman" w:hAnsi="Times New Roman"/>
              <w:szCs w:val="24"/>
            </w:rPr>
            <w:t>Replaces:</w:t>
          </w:r>
        </w:p>
        <w:p w:rsidR="00384773" w:rsidRPr="00370E40" w:rsidRDefault="00384773" w:rsidP="00451808">
          <w:pPr>
            <w:pStyle w:val="Header"/>
            <w:jc w:val="center"/>
            <w:rPr>
              <w:rFonts w:ascii="Times New Roman" w:hAnsi="Times New Roman"/>
              <w:b/>
              <w:szCs w:val="24"/>
            </w:rPr>
          </w:pPr>
          <w:r w:rsidRPr="00370E40">
            <w:rPr>
              <w:rFonts w:ascii="Times New Roman" w:hAnsi="Times New Roman"/>
              <w:b/>
              <w:szCs w:val="24"/>
            </w:rPr>
            <w:t>N/A</w:t>
          </w:r>
        </w:p>
      </w:tc>
      <w:tc>
        <w:tcPr>
          <w:tcW w:w="1728" w:type="dxa"/>
        </w:tcPr>
        <w:p w:rsidR="00384773" w:rsidRPr="00370E40" w:rsidRDefault="00384773" w:rsidP="00451808">
          <w:pPr>
            <w:pStyle w:val="Header"/>
            <w:rPr>
              <w:rFonts w:ascii="Times New Roman" w:hAnsi="Times New Roman"/>
              <w:szCs w:val="24"/>
            </w:rPr>
          </w:pPr>
          <w:r w:rsidRPr="00370E40">
            <w:rPr>
              <w:rFonts w:ascii="Times New Roman" w:hAnsi="Times New Roman"/>
              <w:szCs w:val="24"/>
            </w:rPr>
            <w:t>Date in effect:</w:t>
          </w:r>
        </w:p>
        <w:p w:rsidR="00384773" w:rsidRPr="00370E40" w:rsidRDefault="002436E5" w:rsidP="00451808">
          <w:pPr>
            <w:pStyle w:val="Header"/>
            <w:jc w:val="center"/>
            <w:rPr>
              <w:rFonts w:ascii="Times New Roman" w:hAnsi="Times New Roman"/>
              <w:b/>
              <w:szCs w:val="24"/>
            </w:rPr>
          </w:pPr>
          <w:r w:rsidRPr="00370E40">
            <w:rPr>
              <w:rFonts w:ascii="Times New Roman" w:hAnsi="Times New Roman"/>
              <w:b/>
              <w:szCs w:val="24"/>
            </w:rPr>
            <w:t>7/14/2010</w:t>
          </w:r>
        </w:p>
      </w:tc>
      <w:tc>
        <w:tcPr>
          <w:tcW w:w="1296" w:type="dxa"/>
        </w:tcPr>
        <w:p w:rsidR="00384773" w:rsidRPr="00370E40" w:rsidRDefault="00384773" w:rsidP="00451808">
          <w:pPr>
            <w:pStyle w:val="Header"/>
            <w:rPr>
              <w:rFonts w:ascii="Times New Roman" w:hAnsi="Times New Roman"/>
              <w:szCs w:val="24"/>
            </w:rPr>
          </w:pPr>
          <w:r w:rsidRPr="00370E40">
            <w:rPr>
              <w:rFonts w:ascii="Times New Roman" w:hAnsi="Times New Roman"/>
              <w:szCs w:val="24"/>
            </w:rPr>
            <w:t>Page:</w:t>
          </w:r>
        </w:p>
        <w:p w:rsidR="00384773" w:rsidRPr="00370E40" w:rsidRDefault="002C6F37" w:rsidP="00451808">
          <w:pPr>
            <w:pStyle w:val="Header"/>
            <w:jc w:val="center"/>
            <w:rPr>
              <w:rFonts w:ascii="Times New Roman" w:hAnsi="Times New Roman"/>
              <w:b/>
              <w:szCs w:val="24"/>
            </w:rPr>
          </w:pPr>
          <w:r w:rsidRPr="00370E40">
            <w:rPr>
              <w:rFonts w:ascii="Times New Roman" w:hAnsi="Times New Roman"/>
              <w:b/>
              <w:snapToGrid w:val="0"/>
              <w:szCs w:val="24"/>
            </w:rPr>
            <w:fldChar w:fldCharType="begin"/>
          </w:r>
          <w:r w:rsidR="00384773" w:rsidRPr="00370E40">
            <w:rPr>
              <w:rFonts w:ascii="Times New Roman" w:hAnsi="Times New Roman"/>
              <w:b/>
              <w:snapToGrid w:val="0"/>
              <w:szCs w:val="24"/>
            </w:rPr>
            <w:instrText xml:space="preserve"> PAGE </w:instrText>
          </w:r>
          <w:r w:rsidRPr="00370E40">
            <w:rPr>
              <w:rFonts w:ascii="Times New Roman" w:hAnsi="Times New Roman"/>
              <w:b/>
              <w:snapToGrid w:val="0"/>
              <w:szCs w:val="24"/>
            </w:rPr>
            <w:fldChar w:fldCharType="separate"/>
          </w:r>
          <w:r w:rsidR="00C61631">
            <w:rPr>
              <w:rFonts w:ascii="Times New Roman" w:hAnsi="Times New Roman"/>
              <w:b/>
              <w:noProof/>
              <w:snapToGrid w:val="0"/>
              <w:szCs w:val="24"/>
            </w:rPr>
            <w:t>3</w:t>
          </w:r>
          <w:r w:rsidRPr="00370E40">
            <w:rPr>
              <w:rFonts w:ascii="Times New Roman" w:hAnsi="Times New Roman"/>
              <w:b/>
              <w:snapToGrid w:val="0"/>
              <w:szCs w:val="24"/>
            </w:rPr>
            <w:fldChar w:fldCharType="end"/>
          </w:r>
          <w:r w:rsidR="00C61631">
            <w:rPr>
              <w:rFonts w:ascii="Times New Roman" w:hAnsi="Times New Roman"/>
              <w:b/>
              <w:snapToGrid w:val="0"/>
              <w:szCs w:val="24"/>
            </w:rPr>
            <w:t xml:space="preserve"> of </w:t>
          </w:r>
          <w:r w:rsidR="00C61631">
            <w:rPr>
              <w:rFonts w:ascii="Times New Roman" w:hAnsi="Times New Roman"/>
              <w:b/>
              <w:snapToGrid w:val="0"/>
              <w:szCs w:val="24"/>
            </w:rPr>
            <w:t>3</w:t>
          </w:r>
        </w:p>
      </w:tc>
      <w:tc>
        <w:tcPr>
          <w:tcW w:w="4608" w:type="dxa"/>
          <w:vMerge/>
          <w:tcBorders>
            <w:top w:val="nil"/>
          </w:tcBorders>
        </w:tcPr>
        <w:p w:rsidR="00384773" w:rsidRPr="00370E40" w:rsidRDefault="00384773" w:rsidP="00451808">
          <w:pPr>
            <w:pStyle w:val="Header"/>
            <w:rPr>
              <w:szCs w:val="24"/>
            </w:rPr>
          </w:pPr>
        </w:p>
      </w:tc>
    </w:tr>
  </w:tbl>
  <w:p w:rsidR="00DE663E" w:rsidRDefault="00DE663E">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jc w:val="center"/>
      <w:tblBorders>
        <w:top w:val="single" w:sz="6" w:space="0" w:color="auto"/>
        <w:left w:val="single" w:sz="6" w:space="0" w:color="auto"/>
        <w:bottom w:val="single" w:sz="6" w:space="0" w:color="auto"/>
        <w:right w:val="single" w:sz="6" w:space="0" w:color="auto"/>
        <w:insideV w:val="single" w:sz="6" w:space="0" w:color="auto"/>
      </w:tblBorders>
      <w:tblLayout w:type="fixed"/>
      <w:tblCellMar>
        <w:left w:w="72" w:type="dxa"/>
        <w:right w:w="72" w:type="dxa"/>
      </w:tblCellMar>
      <w:tblLook w:val="0000"/>
    </w:tblPr>
    <w:tblGrid>
      <w:gridCol w:w="1584"/>
      <w:gridCol w:w="1584"/>
      <w:gridCol w:w="432"/>
      <w:gridCol w:w="1296"/>
      <w:gridCol w:w="1296"/>
      <w:gridCol w:w="1008"/>
      <w:gridCol w:w="3600"/>
    </w:tblGrid>
    <w:tr w:rsidR="00C73589" w:rsidTr="00451808">
      <w:trPr>
        <w:cantSplit/>
        <w:trHeight w:val="815"/>
        <w:jc w:val="center"/>
      </w:trPr>
      <w:tc>
        <w:tcPr>
          <w:tcW w:w="6192" w:type="dxa"/>
          <w:gridSpan w:val="5"/>
          <w:tcBorders>
            <w:right w:val="nil"/>
          </w:tcBorders>
        </w:tcPr>
        <w:p w:rsidR="00C73589" w:rsidRPr="00C73589" w:rsidRDefault="00C73589" w:rsidP="00451808">
          <w:pPr>
            <w:pStyle w:val="Header"/>
            <w:rPr>
              <w:rFonts w:ascii="Times New Roman" w:hAnsi="Times New Roman"/>
              <w:b/>
              <w:bCs/>
              <w:szCs w:val="24"/>
            </w:rPr>
          </w:pPr>
          <w:r w:rsidRPr="00C73589">
            <w:rPr>
              <w:rFonts w:ascii="Times New Roman" w:hAnsi="Times New Roman"/>
              <w:szCs w:val="24"/>
            </w:rPr>
            <w:t xml:space="preserve">SOP Number: </w:t>
          </w:r>
          <w:r w:rsidR="00384773" w:rsidRPr="00384773">
            <w:rPr>
              <w:rFonts w:ascii="Times New Roman" w:hAnsi="Times New Roman"/>
              <w:szCs w:val="24"/>
            </w:rPr>
            <w:t>CP043.00</w:t>
          </w:r>
        </w:p>
        <w:p w:rsidR="00C73589" w:rsidRPr="00C73589" w:rsidRDefault="00C73589" w:rsidP="00C73589">
          <w:pPr>
            <w:pStyle w:val="Heading1"/>
            <w:ind w:left="0"/>
            <w:rPr>
              <w:rFonts w:ascii="Times New Roman" w:hAnsi="Times New Roman"/>
              <w:b/>
              <w:i w:val="0"/>
              <w:iCs/>
              <w:sz w:val="24"/>
              <w:szCs w:val="24"/>
            </w:rPr>
          </w:pPr>
          <w:r w:rsidRPr="00C73589">
            <w:rPr>
              <w:rFonts w:ascii="Times New Roman" w:hAnsi="Times New Roman"/>
              <w:i w:val="0"/>
              <w:sz w:val="24"/>
              <w:szCs w:val="24"/>
            </w:rPr>
            <w:t>Title:  Procedure for Measuring Respiratory Rate</w:t>
          </w:r>
        </w:p>
        <w:p w:rsidR="00C73589" w:rsidRDefault="00C73589" w:rsidP="00451808">
          <w:pPr>
            <w:pStyle w:val="Header"/>
            <w:widowControl w:val="0"/>
            <w:tabs>
              <w:tab w:val="clear" w:pos="4320"/>
              <w:tab w:val="clear" w:pos="8640"/>
              <w:tab w:val="left" w:pos="720"/>
            </w:tabs>
            <w:rPr>
              <w:rFonts w:ascii="Times New Roman" w:hAnsi="Times New Roman"/>
            </w:rPr>
          </w:pPr>
        </w:p>
      </w:tc>
      <w:tc>
        <w:tcPr>
          <w:tcW w:w="4608" w:type="dxa"/>
          <w:gridSpan w:val="2"/>
          <w:vMerge w:val="restart"/>
        </w:tcPr>
        <w:p w:rsidR="00C73589" w:rsidRDefault="00C73589" w:rsidP="00451808">
          <w:pPr>
            <w:pStyle w:val="Header"/>
            <w:jc w:val="center"/>
            <w:rPr>
              <w:rFonts w:ascii="Times New Roman" w:hAnsi="Times New Roman"/>
              <w:b/>
            </w:rPr>
          </w:pPr>
          <w:r w:rsidRPr="00877497">
            <w:rPr>
              <w:i/>
            </w:rPr>
            <w:object w:dxaOrig="3856" w:dyaOrig="108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217.5pt;height:59.25pt" o:ole="">
                <v:imagedata r:id="rId1" o:title=""/>
              </v:shape>
              <o:OLEObject Type="Embed" ProgID="Word.Picture.8" ShapeID="_x0000_i1026" DrawAspect="Content" ObjectID="_1340808341" r:id="rId2"/>
            </w:object>
          </w:r>
        </w:p>
      </w:tc>
    </w:tr>
    <w:tr w:rsidR="00C73589" w:rsidTr="00451808">
      <w:tblPrEx>
        <w:tblBorders>
          <w:insideH w:val="single" w:sz="6" w:space="0" w:color="auto"/>
        </w:tblBorders>
      </w:tblPrEx>
      <w:trPr>
        <w:cantSplit/>
        <w:jc w:val="center"/>
      </w:trPr>
      <w:tc>
        <w:tcPr>
          <w:tcW w:w="1584" w:type="dxa"/>
        </w:tcPr>
        <w:p w:rsidR="00C73589" w:rsidRDefault="00C73589" w:rsidP="00451808">
          <w:pPr>
            <w:pStyle w:val="Header"/>
            <w:rPr>
              <w:rFonts w:ascii="Times New Roman" w:hAnsi="Times New Roman"/>
            </w:rPr>
          </w:pPr>
          <w:r>
            <w:rPr>
              <w:rFonts w:ascii="Times New Roman" w:hAnsi="Times New Roman"/>
            </w:rPr>
            <w:t>Revision No:</w:t>
          </w:r>
        </w:p>
        <w:p w:rsidR="00C73589" w:rsidRDefault="00C73589" w:rsidP="00451808">
          <w:pPr>
            <w:pStyle w:val="Header"/>
            <w:jc w:val="center"/>
            <w:rPr>
              <w:rFonts w:ascii="Times New Roman" w:hAnsi="Times New Roman"/>
              <w:b/>
            </w:rPr>
          </w:pPr>
          <w:r>
            <w:rPr>
              <w:rFonts w:ascii="Times New Roman" w:hAnsi="Times New Roman"/>
              <w:b/>
            </w:rPr>
            <w:t>00</w:t>
          </w:r>
        </w:p>
      </w:tc>
      <w:tc>
        <w:tcPr>
          <w:tcW w:w="1584" w:type="dxa"/>
        </w:tcPr>
        <w:p w:rsidR="00C73589" w:rsidRDefault="00C73589" w:rsidP="00451808">
          <w:pPr>
            <w:pStyle w:val="Header"/>
            <w:rPr>
              <w:rFonts w:ascii="Times New Roman" w:hAnsi="Times New Roman"/>
            </w:rPr>
          </w:pPr>
          <w:r>
            <w:rPr>
              <w:rFonts w:ascii="Times New Roman" w:hAnsi="Times New Roman"/>
            </w:rPr>
            <w:t>Replaces:</w:t>
          </w:r>
        </w:p>
        <w:p w:rsidR="00C73589" w:rsidRDefault="00C73589" w:rsidP="00451808">
          <w:pPr>
            <w:pStyle w:val="Header"/>
            <w:jc w:val="center"/>
            <w:rPr>
              <w:rFonts w:ascii="Times New Roman" w:hAnsi="Times New Roman"/>
              <w:b/>
            </w:rPr>
          </w:pPr>
          <w:r>
            <w:rPr>
              <w:rFonts w:ascii="Times New Roman" w:hAnsi="Times New Roman"/>
              <w:b/>
            </w:rPr>
            <w:t>N/A</w:t>
          </w:r>
        </w:p>
      </w:tc>
      <w:tc>
        <w:tcPr>
          <w:tcW w:w="1728" w:type="dxa"/>
          <w:gridSpan w:val="2"/>
        </w:tcPr>
        <w:p w:rsidR="00C73589" w:rsidRDefault="00C73589" w:rsidP="00451808">
          <w:pPr>
            <w:pStyle w:val="Header"/>
            <w:rPr>
              <w:rFonts w:ascii="Times New Roman" w:hAnsi="Times New Roman"/>
            </w:rPr>
          </w:pPr>
          <w:r>
            <w:rPr>
              <w:rFonts w:ascii="Times New Roman" w:hAnsi="Times New Roman"/>
            </w:rPr>
            <w:t>Date in effect:</w:t>
          </w:r>
        </w:p>
        <w:p w:rsidR="00C73589" w:rsidRPr="00115606" w:rsidRDefault="00115606" w:rsidP="00115606">
          <w:pPr>
            <w:pStyle w:val="Header"/>
            <w:jc w:val="center"/>
            <w:rPr>
              <w:rFonts w:ascii="Times New Roman" w:hAnsi="Times New Roman"/>
              <w:b/>
            </w:rPr>
          </w:pPr>
          <w:r w:rsidRPr="00115606">
            <w:rPr>
              <w:rFonts w:ascii="Times New Roman" w:hAnsi="Times New Roman"/>
              <w:b/>
            </w:rPr>
            <w:t>7/14/2010</w:t>
          </w:r>
        </w:p>
      </w:tc>
      <w:tc>
        <w:tcPr>
          <w:tcW w:w="1296" w:type="dxa"/>
        </w:tcPr>
        <w:p w:rsidR="00C73589" w:rsidRPr="00E348B0" w:rsidRDefault="00C73589" w:rsidP="00451808">
          <w:pPr>
            <w:pStyle w:val="Header"/>
            <w:rPr>
              <w:rFonts w:ascii="Times New Roman" w:hAnsi="Times New Roman"/>
            </w:rPr>
          </w:pPr>
          <w:r w:rsidRPr="00E348B0">
            <w:rPr>
              <w:rFonts w:ascii="Times New Roman" w:hAnsi="Times New Roman"/>
            </w:rPr>
            <w:t>Page:</w:t>
          </w:r>
        </w:p>
        <w:sdt>
          <w:sdtPr>
            <w:rPr>
              <w:rFonts w:ascii="Times New Roman" w:hAnsi="Times New Roman"/>
            </w:rPr>
            <w:id w:val="802204751"/>
            <w:docPartObj>
              <w:docPartGallery w:val="Page Numbers (Top of Page)"/>
              <w:docPartUnique/>
            </w:docPartObj>
          </w:sdtPr>
          <w:sdtContent>
            <w:p w:rsidR="00C73589" w:rsidRPr="0061298F" w:rsidRDefault="00C73589" w:rsidP="0061298F">
              <w:pPr>
                <w:rPr>
                  <w:rFonts w:ascii="Times New Roman" w:hAnsi="Times New Roman"/>
                </w:rPr>
              </w:pPr>
              <w:r w:rsidRPr="00E348B0">
                <w:rPr>
                  <w:rFonts w:ascii="Times New Roman" w:hAnsi="Times New Roman"/>
                  <w:b/>
                </w:rPr>
                <w:t xml:space="preserve">Page </w:t>
              </w:r>
              <w:r w:rsidR="002C6F37" w:rsidRPr="00E348B0">
                <w:rPr>
                  <w:rFonts w:ascii="Times New Roman" w:hAnsi="Times New Roman"/>
                  <w:b/>
                </w:rPr>
                <w:fldChar w:fldCharType="begin"/>
              </w:r>
              <w:r w:rsidRPr="00E348B0">
                <w:rPr>
                  <w:rFonts w:ascii="Times New Roman" w:hAnsi="Times New Roman"/>
                  <w:b/>
                </w:rPr>
                <w:instrText xml:space="preserve"> PAGE </w:instrText>
              </w:r>
              <w:r w:rsidR="002C6F37" w:rsidRPr="00E348B0">
                <w:rPr>
                  <w:rFonts w:ascii="Times New Roman" w:hAnsi="Times New Roman"/>
                  <w:b/>
                </w:rPr>
                <w:fldChar w:fldCharType="separate"/>
              </w:r>
              <w:r w:rsidR="00C61631">
                <w:rPr>
                  <w:rFonts w:ascii="Times New Roman" w:hAnsi="Times New Roman"/>
                  <w:b/>
                  <w:noProof/>
                </w:rPr>
                <w:t>1</w:t>
              </w:r>
              <w:r w:rsidR="002C6F37" w:rsidRPr="00E348B0">
                <w:rPr>
                  <w:rFonts w:ascii="Times New Roman" w:hAnsi="Times New Roman"/>
                  <w:b/>
                </w:rPr>
                <w:fldChar w:fldCharType="end"/>
              </w:r>
              <w:r w:rsidRPr="00E348B0">
                <w:rPr>
                  <w:rFonts w:ascii="Times New Roman" w:hAnsi="Times New Roman"/>
                  <w:b/>
                </w:rPr>
                <w:t xml:space="preserve"> of </w:t>
              </w:r>
              <w:r w:rsidR="002C6F37" w:rsidRPr="00E348B0">
                <w:rPr>
                  <w:rFonts w:ascii="Times New Roman" w:hAnsi="Times New Roman"/>
                  <w:b/>
                </w:rPr>
                <w:fldChar w:fldCharType="begin"/>
              </w:r>
              <w:r w:rsidRPr="00E348B0">
                <w:rPr>
                  <w:rFonts w:ascii="Times New Roman" w:hAnsi="Times New Roman"/>
                  <w:b/>
                </w:rPr>
                <w:instrText xml:space="preserve"> NUMPAGES  </w:instrText>
              </w:r>
              <w:r w:rsidR="002C6F37" w:rsidRPr="00E348B0">
                <w:rPr>
                  <w:rFonts w:ascii="Times New Roman" w:hAnsi="Times New Roman"/>
                  <w:b/>
                </w:rPr>
                <w:fldChar w:fldCharType="separate"/>
              </w:r>
              <w:r w:rsidR="00C61631">
                <w:rPr>
                  <w:rFonts w:ascii="Times New Roman" w:hAnsi="Times New Roman"/>
                  <w:b/>
                  <w:noProof/>
                </w:rPr>
                <w:t>3</w:t>
              </w:r>
              <w:r w:rsidR="002C6F37" w:rsidRPr="00E348B0">
                <w:rPr>
                  <w:rFonts w:ascii="Times New Roman" w:hAnsi="Times New Roman"/>
                  <w:b/>
                </w:rPr>
                <w:fldChar w:fldCharType="end"/>
              </w:r>
            </w:p>
          </w:sdtContent>
        </w:sdt>
      </w:tc>
      <w:tc>
        <w:tcPr>
          <w:tcW w:w="4608" w:type="dxa"/>
          <w:gridSpan w:val="2"/>
          <w:vMerge/>
          <w:tcBorders>
            <w:top w:val="nil"/>
          </w:tcBorders>
        </w:tcPr>
        <w:p w:rsidR="00C73589" w:rsidRDefault="00C73589" w:rsidP="00451808">
          <w:pPr>
            <w:pStyle w:val="Header"/>
            <w:rPr>
              <w:rFonts w:ascii="Times New Roman" w:hAnsi="Times New Roman"/>
            </w:rPr>
          </w:pPr>
        </w:p>
      </w:tc>
    </w:tr>
    <w:tr w:rsidR="00C73589" w:rsidTr="00CD2D40">
      <w:tblPrEx>
        <w:tblBorders>
          <w:insideH w:val="single" w:sz="6" w:space="0" w:color="auto"/>
        </w:tblBorders>
      </w:tblPrEx>
      <w:trPr>
        <w:trHeight w:val="273"/>
        <w:jc w:val="center"/>
      </w:trPr>
      <w:tc>
        <w:tcPr>
          <w:tcW w:w="3600" w:type="dxa"/>
          <w:gridSpan w:val="3"/>
        </w:tcPr>
        <w:p w:rsidR="00C73589" w:rsidRPr="00CD2D40" w:rsidRDefault="00C73589" w:rsidP="00451808">
          <w:pPr>
            <w:pStyle w:val="Header"/>
            <w:rPr>
              <w:rFonts w:ascii="Times New Roman" w:hAnsi="Times New Roman"/>
              <w:b/>
              <w:bCs/>
            </w:rPr>
          </w:pPr>
          <w:r>
            <w:rPr>
              <w:rFonts w:ascii="Times New Roman" w:hAnsi="Times New Roman"/>
            </w:rPr>
            <w:t xml:space="preserve">Author:  </w:t>
          </w:r>
          <w:r>
            <w:rPr>
              <w:rFonts w:ascii="Times New Roman" w:hAnsi="Times New Roman"/>
              <w:b/>
              <w:bCs/>
            </w:rPr>
            <w:t>Kristin Smith</w:t>
          </w:r>
        </w:p>
      </w:tc>
      <w:tc>
        <w:tcPr>
          <w:tcW w:w="3600" w:type="dxa"/>
          <w:gridSpan w:val="3"/>
        </w:tcPr>
        <w:p w:rsidR="00C73589" w:rsidRDefault="00C73589" w:rsidP="00451808">
          <w:pPr>
            <w:pStyle w:val="Header"/>
            <w:rPr>
              <w:rFonts w:ascii="Times New Roman" w:hAnsi="Times New Roman"/>
            </w:rPr>
          </w:pPr>
          <w:r>
            <w:rPr>
              <w:rFonts w:ascii="Times New Roman" w:hAnsi="Times New Roman"/>
            </w:rPr>
            <w:t xml:space="preserve">MAL Director: </w:t>
          </w:r>
          <w:r>
            <w:rPr>
              <w:rFonts w:ascii="Times New Roman" w:hAnsi="Times New Roman"/>
              <w:b/>
              <w:bCs/>
            </w:rPr>
            <w:t>Dr. Peggy Borum</w:t>
          </w:r>
        </w:p>
      </w:tc>
      <w:tc>
        <w:tcPr>
          <w:tcW w:w="3600" w:type="dxa"/>
        </w:tcPr>
        <w:p w:rsidR="00C73589" w:rsidRDefault="00C73589" w:rsidP="00CD2D40">
          <w:pPr>
            <w:pStyle w:val="Header"/>
            <w:rPr>
              <w:rFonts w:ascii="Times New Roman" w:hAnsi="Times New Roman"/>
            </w:rPr>
          </w:pPr>
          <w:r>
            <w:rPr>
              <w:rFonts w:ascii="Times New Roman" w:hAnsi="Times New Roman"/>
            </w:rPr>
            <w:t>FSHN Chair:</w:t>
          </w:r>
          <w:r>
            <w:rPr>
              <w:rFonts w:ascii="Times New Roman" w:hAnsi="Times New Roman"/>
              <w:b/>
              <w:bCs/>
            </w:rPr>
            <w:t xml:space="preserve"> Dr. Neil Shay</w:t>
          </w:r>
        </w:p>
      </w:tc>
    </w:tr>
  </w:tbl>
  <w:p w:rsidR="00DE663E" w:rsidRDefault="00DE663E">
    <w:pPr>
      <w:pStyle w:val="Header"/>
      <w:rPr>
        <w:sz w:val="22"/>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D04FA4"/>
    <w:multiLevelType w:val="multilevel"/>
    <w:tmpl w:val="7648057C"/>
    <w:lvl w:ilvl="0">
      <w:start w:val="1"/>
      <w:numFmt w:val="upperRoman"/>
      <w:pStyle w:val="Heading4"/>
      <w:lvlText w:val="%1."/>
      <w:legacy w:legacy="1" w:legacySpace="288" w:legacyIndent="720"/>
      <w:lvlJc w:val="left"/>
      <w:pPr>
        <w:ind w:left="720" w:hanging="720"/>
      </w:pPr>
    </w:lvl>
    <w:lvl w:ilvl="1">
      <w:start w:val="1"/>
      <w:numFmt w:val="upperLetter"/>
      <w:pStyle w:val="Heading5"/>
      <w:lvlText w:val="%1.%2."/>
      <w:legacy w:legacy="1" w:legacySpace="0" w:legacyIndent="720"/>
      <w:lvlJc w:val="left"/>
      <w:pPr>
        <w:ind w:left="1440" w:hanging="720"/>
      </w:pPr>
    </w:lvl>
    <w:lvl w:ilvl="2">
      <w:start w:val="1"/>
      <w:numFmt w:val="decimal"/>
      <w:pStyle w:val="Heading7"/>
      <w:lvlText w:val="%1.%2.%3."/>
      <w:legacy w:legacy="1" w:legacySpace="0" w:legacyIndent="1008"/>
      <w:lvlJc w:val="left"/>
      <w:pPr>
        <w:ind w:left="2448" w:hanging="1008"/>
      </w:pPr>
    </w:lvl>
    <w:lvl w:ilvl="3">
      <w:start w:val="1"/>
      <w:numFmt w:val="lowerLetter"/>
      <w:pStyle w:val="Heading8"/>
      <w:lvlText w:val="%1.%2.%3.%4."/>
      <w:legacy w:legacy="1" w:legacySpace="0" w:legacyIndent="1152"/>
      <w:lvlJc w:val="left"/>
      <w:pPr>
        <w:ind w:left="3600" w:hanging="1152"/>
      </w:pPr>
    </w:lvl>
    <w:lvl w:ilvl="4">
      <w:start w:val="1"/>
      <w:numFmt w:val="decimal"/>
      <w:lvlText w:val="%1.%2.%3.%4.(%5)"/>
      <w:legacy w:legacy="1" w:legacySpace="0" w:legacyIndent="1296"/>
      <w:lvlJc w:val="left"/>
      <w:pPr>
        <w:ind w:left="4896" w:hanging="1296"/>
      </w:pPr>
    </w:lvl>
    <w:lvl w:ilvl="5">
      <w:start w:val="1"/>
      <w:numFmt w:val="lowerLetter"/>
      <w:lvlText w:val="%1.%2.%3.%4.(%5)(%6)"/>
      <w:legacy w:legacy="1" w:legacySpace="0" w:legacyIndent="1440"/>
      <w:lvlJc w:val="left"/>
      <w:pPr>
        <w:ind w:left="6336" w:hanging="1440"/>
      </w:pPr>
    </w:lvl>
    <w:lvl w:ilvl="6">
      <w:start w:val="1"/>
      <w:numFmt w:val="lowerRoman"/>
      <w:lvlText w:val="%1.%2.%3.%4.(%5)(%6)%7)"/>
      <w:legacy w:legacy="1" w:legacySpace="0" w:legacyIndent="1584"/>
      <w:lvlJc w:val="left"/>
      <w:pPr>
        <w:ind w:left="7920" w:hanging="1584"/>
      </w:pPr>
    </w:lvl>
    <w:lvl w:ilvl="7">
      <w:start w:val="1"/>
      <w:numFmt w:val="lowerLetter"/>
      <w:lvlText w:val="%1.%2.%3.%4.(%5)(%6)%7)%8)"/>
      <w:legacy w:legacy="1" w:legacySpace="0" w:legacyIndent="1728"/>
      <w:lvlJc w:val="left"/>
      <w:pPr>
        <w:ind w:left="9648" w:hanging="1728"/>
      </w:pPr>
    </w:lvl>
    <w:lvl w:ilvl="8">
      <w:start w:val="1"/>
      <w:numFmt w:val="decimal"/>
      <w:lvlText w:val="%1.%2.%3.%4.(%5)(%6)%7)%8)%9."/>
      <w:legacy w:legacy="1" w:legacySpace="0" w:legacyIndent="720"/>
      <w:lvlJc w:val="left"/>
      <w:pPr>
        <w:ind w:left="10368" w:hanging="720"/>
      </w:pPr>
    </w:lvl>
  </w:abstractNum>
  <w:abstractNum w:abstractNumId="1">
    <w:nsid w:val="15B87A4D"/>
    <w:multiLevelType w:val="hybridMultilevel"/>
    <w:tmpl w:val="463278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6663858"/>
    <w:multiLevelType w:val="hybridMultilevel"/>
    <w:tmpl w:val="7A44E836"/>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63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0303B2D"/>
    <w:multiLevelType w:val="hybridMultilevel"/>
    <w:tmpl w:val="FFB091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3">
      <w:start w:val="1"/>
      <w:numFmt w:val="bullet"/>
      <w:lvlText w:val="o"/>
      <w:lvlJc w:val="left"/>
      <w:pPr>
        <w:ind w:left="2160" w:hanging="360"/>
      </w:pPr>
      <w:rPr>
        <w:rFonts w:ascii="Courier New" w:hAnsi="Courier New" w:cs="Courier New"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1D41879"/>
    <w:multiLevelType w:val="hybridMultilevel"/>
    <w:tmpl w:val="445E43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09D5973"/>
    <w:multiLevelType w:val="hybridMultilevel"/>
    <w:tmpl w:val="9550B3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3">
      <w:start w:val="1"/>
      <w:numFmt w:val="bullet"/>
      <w:lvlText w:val="o"/>
      <w:lvlJc w:val="left"/>
      <w:pPr>
        <w:ind w:left="2160" w:hanging="360"/>
      </w:pPr>
      <w:rPr>
        <w:rFonts w:ascii="Courier New" w:hAnsi="Courier New" w:cs="Courier New"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68F4A84"/>
    <w:multiLevelType w:val="hybridMultilevel"/>
    <w:tmpl w:val="FAB6E012"/>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8D33FE1"/>
    <w:multiLevelType w:val="hybridMultilevel"/>
    <w:tmpl w:val="CBDC6BF2"/>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9E138BE"/>
    <w:multiLevelType w:val="hybridMultilevel"/>
    <w:tmpl w:val="FC2E32F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6EF444FC"/>
    <w:multiLevelType w:val="hybridMultilevel"/>
    <w:tmpl w:val="7F58C0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FAE4355"/>
    <w:multiLevelType w:val="hybridMultilevel"/>
    <w:tmpl w:val="99FA9A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3">
      <w:start w:val="1"/>
      <w:numFmt w:val="bullet"/>
      <w:lvlText w:val="o"/>
      <w:lvlJc w:val="left"/>
      <w:pPr>
        <w:ind w:left="2160" w:hanging="360"/>
      </w:pPr>
      <w:rPr>
        <w:rFonts w:ascii="Courier New" w:hAnsi="Courier New" w:cs="Courier New"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065315A"/>
    <w:multiLevelType w:val="multilevel"/>
    <w:tmpl w:val="FD4A8664"/>
    <w:lvl w:ilvl="0">
      <w:start w:val="1"/>
      <w:numFmt w:val="upperLetter"/>
      <w:lvlText w:val="IX.%1."/>
      <w:lvlJc w:val="left"/>
      <w:pPr>
        <w:tabs>
          <w:tab w:val="num" w:pos="1728"/>
        </w:tabs>
        <w:ind w:left="1872" w:hanging="1152"/>
      </w:pPr>
      <w:rPr>
        <w:rFonts w:hint="default"/>
      </w:rPr>
    </w:lvl>
    <w:lvl w:ilvl="1">
      <w:start w:val="1"/>
      <w:numFmt w:val="decimal"/>
      <w:lvlText w:val="IX.%1.%2."/>
      <w:lvlJc w:val="left"/>
      <w:pPr>
        <w:ind w:left="3024" w:hanging="1296"/>
      </w:pPr>
      <w:rPr>
        <w:rFonts w:hint="default"/>
      </w:rPr>
    </w:lvl>
    <w:lvl w:ilvl="2">
      <w:start w:val="1"/>
      <w:numFmt w:val="lowerLetter"/>
      <w:lvlText w:val="IX.%1.%2.%3."/>
      <w:lvlJc w:val="left"/>
      <w:pPr>
        <w:ind w:left="3816" w:hanging="648"/>
      </w:pPr>
      <w:rPr>
        <w:rFonts w:hint="default"/>
      </w:rPr>
    </w:lvl>
    <w:lvl w:ilvl="3">
      <w:start w:val="1"/>
      <w:numFmt w:val="bullet"/>
      <w:lvlText w:val=""/>
      <w:lvlJc w:val="left"/>
      <w:pPr>
        <w:ind w:left="3168" w:hanging="360"/>
      </w:pPr>
      <w:rPr>
        <w:rFonts w:ascii="Symbol" w:hAnsi="Symbol" w:hint="default"/>
      </w:rPr>
    </w:lvl>
    <w:lvl w:ilvl="4">
      <w:start w:val="1"/>
      <w:numFmt w:val="bullet"/>
      <w:lvlText w:val="o"/>
      <w:lvlJc w:val="left"/>
      <w:pPr>
        <w:ind w:left="3888" w:hanging="360"/>
      </w:pPr>
      <w:rPr>
        <w:rFonts w:ascii="Times New Roman" w:hAnsi="Times New Roman" w:hint="default"/>
        <w:b w:val="0"/>
        <w:i w:val="0"/>
        <w:sz w:val="24"/>
      </w:rPr>
    </w:lvl>
    <w:lvl w:ilvl="5">
      <w:start w:val="1"/>
      <w:numFmt w:val="bullet"/>
      <w:lvlText w:val=""/>
      <w:lvlJc w:val="left"/>
      <w:pPr>
        <w:ind w:left="4608" w:hanging="360"/>
      </w:pPr>
      <w:rPr>
        <w:rFonts w:ascii="Wingdings" w:hAnsi="Wingdings" w:hint="default"/>
      </w:rPr>
    </w:lvl>
    <w:lvl w:ilvl="6">
      <w:start w:val="1"/>
      <w:numFmt w:val="bullet"/>
      <w:lvlText w:val=""/>
      <w:lvlJc w:val="left"/>
      <w:pPr>
        <w:ind w:left="5328" w:hanging="360"/>
      </w:pPr>
      <w:rPr>
        <w:rFonts w:ascii="Symbol" w:hAnsi="Symbol" w:hint="default"/>
      </w:rPr>
    </w:lvl>
    <w:lvl w:ilvl="7">
      <w:start w:val="1"/>
      <w:numFmt w:val="bullet"/>
      <w:lvlText w:val="o"/>
      <w:lvlJc w:val="left"/>
      <w:pPr>
        <w:ind w:left="6048" w:hanging="360"/>
      </w:pPr>
      <w:rPr>
        <w:rFonts w:ascii="Courier New" w:hAnsi="Courier New" w:cs="Courier New" w:hint="default"/>
      </w:rPr>
    </w:lvl>
    <w:lvl w:ilvl="8">
      <w:start w:val="1"/>
      <w:numFmt w:val="bullet"/>
      <w:lvlText w:val=""/>
      <w:lvlJc w:val="left"/>
      <w:pPr>
        <w:ind w:left="6768" w:hanging="360"/>
      </w:pPr>
      <w:rPr>
        <w:rFonts w:ascii="Wingdings" w:hAnsi="Wingdings" w:hint="default"/>
      </w:rPr>
    </w:lvl>
  </w:abstractNum>
  <w:abstractNum w:abstractNumId="12">
    <w:nsid w:val="786C1329"/>
    <w:multiLevelType w:val="hybridMultilevel"/>
    <w:tmpl w:val="97A2B22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4"/>
  </w:num>
  <w:num w:numId="3">
    <w:abstractNumId w:val="7"/>
  </w:num>
  <w:num w:numId="4">
    <w:abstractNumId w:val="3"/>
  </w:num>
  <w:num w:numId="5">
    <w:abstractNumId w:val="6"/>
  </w:num>
  <w:num w:numId="6">
    <w:abstractNumId w:val="5"/>
  </w:num>
  <w:num w:numId="7">
    <w:abstractNumId w:val="10"/>
  </w:num>
  <w:num w:numId="8">
    <w:abstractNumId w:val="8"/>
  </w:num>
  <w:num w:numId="9">
    <w:abstractNumId w:val="12"/>
  </w:num>
  <w:num w:numId="10">
    <w:abstractNumId w:val="9"/>
  </w:num>
  <w:num w:numId="11">
    <w:abstractNumId w:val="2"/>
  </w:num>
  <w:num w:numId="12">
    <w:abstractNumId w:val="1"/>
  </w:num>
  <w:num w:numId="13">
    <w:abstractNumId w:val="11"/>
  </w:num>
  <w:numIdMacAtCleanup w:val="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attachedTemplate r:id="rId1"/>
  <w:stylePaneFormatFilter w:val="3F01"/>
  <w:defaultTabStop w:val="72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hdrShapeDefaults>
    <o:shapedefaults v:ext="edit" spidmax="26627"/>
  </w:hdrShapeDefaults>
  <w:footnotePr>
    <w:footnote w:id="-1"/>
    <w:footnote w:id="0"/>
  </w:footnotePr>
  <w:endnotePr>
    <w:endnote w:id="-1"/>
    <w:endnote w:id="0"/>
  </w:endnotePr>
  <w:compat/>
  <w:rsids>
    <w:rsidRoot w:val="008B0AE2"/>
    <w:rsid w:val="0000329B"/>
    <w:rsid w:val="00045949"/>
    <w:rsid w:val="000668C0"/>
    <w:rsid w:val="001133EE"/>
    <w:rsid w:val="00115606"/>
    <w:rsid w:val="0017704D"/>
    <w:rsid w:val="001C5270"/>
    <w:rsid w:val="001F244C"/>
    <w:rsid w:val="001F264A"/>
    <w:rsid w:val="002436E5"/>
    <w:rsid w:val="00265B6B"/>
    <w:rsid w:val="0028113A"/>
    <w:rsid w:val="002C6F37"/>
    <w:rsid w:val="002F5110"/>
    <w:rsid w:val="003108D4"/>
    <w:rsid w:val="00312398"/>
    <w:rsid w:val="00332892"/>
    <w:rsid w:val="00353DD7"/>
    <w:rsid w:val="00370E40"/>
    <w:rsid w:val="00384773"/>
    <w:rsid w:val="003B4624"/>
    <w:rsid w:val="003C5D97"/>
    <w:rsid w:val="00491C9F"/>
    <w:rsid w:val="004B16C5"/>
    <w:rsid w:val="00560585"/>
    <w:rsid w:val="00591545"/>
    <w:rsid w:val="0059657A"/>
    <w:rsid w:val="005D4C20"/>
    <w:rsid w:val="005E2734"/>
    <w:rsid w:val="005E4F2B"/>
    <w:rsid w:val="0061298F"/>
    <w:rsid w:val="00700E36"/>
    <w:rsid w:val="007136E9"/>
    <w:rsid w:val="00814853"/>
    <w:rsid w:val="008658BA"/>
    <w:rsid w:val="008A6A67"/>
    <w:rsid w:val="008B0AE2"/>
    <w:rsid w:val="00924FB3"/>
    <w:rsid w:val="009D6999"/>
    <w:rsid w:val="009E62C8"/>
    <w:rsid w:val="00A303ED"/>
    <w:rsid w:val="00A3042D"/>
    <w:rsid w:val="00A47427"/>
    <w:rsid w:val="00A85743"/>
    <w:rsid w:val="00AF773A"/>
    <w:rsid w:val="00BA149F"/>
    <w:rsid w:val="00C61631"/>
    <w:rsid w:val="00C73589"/>
    <w:rsid w:val="00CD2D40"/>
    <w:rsid w:val="00D45E3D"/>
    <w:rsid w:val="00DE663E"/>
    <w:rsid w:val="00E06721"/>
    <w:rsid w:val="00EA587C"/>
    <w:rsid w:val="00EE10DA"/>
    <w:rsid w:val="00EF6852"/>
    <w:rsid w:val="00F20C0D"/>
    <w:rsid w:val="00F82B14"/>
    <w:rsid w:val="00FD2E01"/>
    <w:rsid w:val="00FF40DD"/>
    <w:rsid w:val="00FF60D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66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45949"/>
    <w:rPr>
      <w:rFonts w:ascii="Arial" w:hAnsi="Arial"/>
      <w:sz w:val="24"/>
    </w:rPr>
  </w:style>
  <w:style w:type="paragraph" w:styleId="Heading1">
    <w:name w:val="heading 1"/>
    <w:basedOn w:val="Normal"/>
    <w:next w:val="Normal"/>
    <w:link w:val="Heading1Char"/>
    <w:qFormat/>
    <w:rsid w:val="00045949"/>
    <w:pPr>
      <w:keepNext/>
      <w:ind w:left="1080"/>
      <w:jc w:val="both"/>
      <w:outlineLvl w:val="0"/>
    </w:pPr>
    <w:rPr>
      <w:i/>
      <w:sz w:val="20"/>
    </w:rPr>
  </w:style>
  <w:style w:type="paragraph" w:styleId="Heading2">
    <w:name w:val="heading 2"/>
    <w:basedOn w:val="Normal"/>
    <w:next w:val="Normal"/>
    <w:qFormat/>
    <w:rsid w:val="00045949"/>
    <w:pPr>
      <w:keepNext/>
      <w:ind w:left="360"/>
      <w:jc w:val="both"/>
      <w:outlineLvl w:val="1"/>
    </w:pPr>
    <w:rPr>
      <w:i/>
      <w:sz w:val="20"/>
    </w:rPr>
  </w:style>
  <w:style w:type="paragraph" w:styleId="Heading3">
    <w:name w:val="heading 3"/>
    <w:basedOn w:val="Normal"/>
    <w:next w:val="Normal"/>
    <w:qFormat/>
    <w:rsid w:val="00045949"/>
    <w:pPr>
      <w:keepNext/>
      <w:tabs>
        <w:tab w:val="left" w:pos="270"/>
      </w:tabs>
      <w:ind w:left="360"/>
      <w:outlineLvl w:val="2"/>
    </w:pPr>
    <w:rPr>
      <w:i/>
      <w:sz w:val="20"/>
    </w:rPr>
  </w:style>
  <w:style w:type="paragraph" w:styleId="Heading4">
    <w:name w:val="heading 4"/>
    <w:basedOn w:val="Normal"/>
    <w:next w:val="Normal"/>
    <w:qFormat/>
    <w:rsid w:val="00045949"/>
    <w:pPr>
      <w:keepNext/>
      <w:widowControl w:val="0"/>
      <w:numPr>
        <w:numId w:val="1"/>
      </w:numPr>
      <w:tabs>
        <w:tab w:val="left" w:pos="-720"/>
        <w:tab w:val="left" w:pos="0"/>
        <w:tab w:val="left" w:pos="720"/>
        <w:tab w:val="left" w:pos="1152"/>
        <w:tab w:val="right" w:leader="dot" w:pos="10080"/>
      </w:tabs>
      <w:overflowPunct w:val="0"/>
      <w:autoSpaceDE w:val="0"/>
      <w:autoSpaceDN w:val="0"/>
      <w:adjustRightInd w:val="0"/>
      <w:textAlignment w:val="baseline"/>
      <w:outlineLvl w:val="3"/>
    </w:pPr>
    <w:rPr>
      <w:rFonts w:ascii="Times New Roman" w:hAnsi="Times New Roman"/>
      <w:u w:val="single"/>
    </w:rPr>
  </w:style>
  <w:style w:type="paragraph" w:styleId="Heading5">
    <w:name w:val="heading 5"/>
    <w:basedOn w:val="Normal"/>
    <w:next w:val="Normal"/>
    <w:qFormat/>
    <w:rsid w:val="00045949"/>
    <w:pPr>
      <w:keepNext/>
      <w:widowControl w:val="0"/>
      <w:numPr>
        <w:ilvl w:val="1"/>
        <w:numId w:val="1"/>
      </w:numPr>
      <w:tabs>
        <w:tab w:val="left" w:pos="-720"/>
        <w:tab w:val="left" w:pos="0"/>
        <w:tab w:val="left" w:pos="720"/>
        <w:tab w:val="left" w:pos="1152"/>
        <w:tab w:val="right" w:leader="dot" w:pos="10080"/>
      </w:tabs>
      <w:overflowPunct w:val="0"/>
      <w:autoSpaceDE w:val="0"/>
      <w:autoSpaceDN w:val="0"/>
      <w:adjustRightInd w:val="0"/>
      <w:textAlignment w:val="baseline"/>
      <w:outlineLvl w:val="4"/>
    </w:pPr>
    <w:rPr>
      <w:rFonts w:ascii="Times New Roman" w:hAnsi="Times New Roman"/>
    </w:rPr>
  </w:style>
  <w:style w:type="paragraph" w:styleId="Heading6">
    <w:name w:val="heading 6"/>
    <w:basedOn w:val="Normal"/>
    <w:next w:val="Normal"/>
    <w:qFormat/>
    <w:rsid w:val="00045949"/>
    <w:pPr>
      <w:keepNext/>
      <w:jc w:val="center"/>
      <w:outlineLvl w:val="5"/>
    </w:pPr>
    <w:rPr>
      <w:b/>
      <w:bCs/>
    </w:rPr>
  </w:style>
  <w:style w:type="paragraph" w:styleId="Heading7">
    <w:name w:val="heading 7"/>
    <w:basedOn w:val="Normal"/>
    <w:next w:val="Normal"/>
    <w:qFormat/>
    <w:rsid w:val="00045949"/>
    <w:pPr>
      <w:keepNext/>
      <w:widowControl w:val="0"/>
      <w:numPr>
        <w:ilvl w:val="2"/>
        <w:numId w:val="1"/>
      </w:numPr>
      <w:tabs>
        <w:tab w:val="left" w:pos="-720"/>
        <w:tab w:val="left" w:pos="0"/>
        <w:tab w:val="left" w:pos="720"/>
        <w:tab w:val="left" w:pos="1152"/>
        <w:tab w:val="right" w:leader="dot" w:pos="10080"/>
      </w:tabs>
      <w:overflowPunct w:val="0"/>
      <w:autoSpaceDE w:val="0"/>
      <w:autoSpaceDN w:val="0"/>
      <w:adjustRightInd w:val="0"/>
      <w:textAlignment w:val="baseline"/>
      <w:outlineLvl w:val="6"/>
    </w:pPr>
    <w:rPr>
      <w:rFonts w:ascii="Times New Roman" w:hAnsi="Times New Roman"/>
      <w:bCs/>
    </w:rPr>
  </w:style>
  <w:style w:type="paragraph" w:styleId="Heading8">
    <w:name w:val="heading 8"/>
    <w:basedOn w:val="Normal"/>
    <w:next w:val="Normal"/>
    <w:qFormat/>
    <w:rsid w:val="00045949"/>
    <w:pPr>
      <w:keepNext/>
      <w:numPr>
        <w:ilvl w:val="3"/>
        <w:numId w:val="1"/>
      </w:numPr>
      <w:tabs>
        <w:tab w:val="left" w:pos="864"/>
        <w:tab w:val="left" w:pos="1296"/>
      </w:tabs>
      <w:suppressAutoHyphens/>
      <w:overflowPunct w:val="0"/>
      <w:autoSpaceDE w:val="0"/>
      <w:autoSpaceDN w:val="0"/>
      <w:adjustRightInd w:val="0"/>
      <w:textAlignment w:val="baseline"/>
      <w:outlineLvl w:val="7"/>
    </w:pPr>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velopeReturn">
    <w:name w:val="envelope return"/>
    <w:basedOn w:val="Normal"/>
    <w:rsid w:val="00045949"/>
    <w:pPr>
      <w:keepLines/>
      <w:ind w:right="5040"/>
    </w:pPr>
  </w:style>
  <w:style w:type="paragraph" w:styleId="EnvelopeAddress">
    <w:name w:val="envelope address"/>
    <w:basedOn w:val="Normal"/>
    <w:rsid w:val="00045949"/>
    <w:pPr>
      <w:keepLines/>
      <w:ind w:left="3240"/>
    </w:pPr>
  </w:style>
  <w:style w:type="paragraph" w:styleId="Header">
    <w:name w:val="header"/>
    <w:basedOn w:val="Normal"/>
    <w:link w:val="HeaderChar"/>
    <w:uiPriority w:val="99"/>
    <w:rsid w:val="00045949"/>
    <w:pPr>
      <w:tabs>
        <w:tab w:val="center" w:pos="4320"/>
        <w:tab w:val="right" w:pos="8640"/>
      </w:tabs>
    </w:pPr>
  </w:style>
  <w:style w:type="paragraph" w:styleId="Footer">
    <w:name w:val="footer"/>
    <w:basedOn w:val="Normal"/>
    <w:rsid w:val="00045949"/>
    <w:pPr>
      <w:tabs>
        <w:tab w:val="center" w:pos="4320"/>
        <w:tab w:val="right" w:pos="8640"/>
      </w:tabs>
    </w:pPr>
  </w:style>
  <w:style w:type="character" w:styleId="PageNumber">
    <w:name w:val="page number"/>
    <w:basedOn w:val="DefaultParagraphFont"/>
    <w:rsid w:val="00045949"/>
  </w:style>
  <w:style w:type="paragraph" w:customStyle="1" w:styleId="3Text">
    <w:name w:val="3Text"/>
    <w:basedOn w:val="Normal"/>
    <w:rsid w:val="00045949"/>
    <w:pPr>
      <w:ind w:left="2340"/>
    </w:pPr>
    <w:rPr>
      <w:rFonts w:ascii="New Century Schlbk" w:hAnsi="New Century Schlbk"/>
    </w:rPr>
  </w:style>
  <w:style w:type="paragraph" w:styleId="BodyTextIndent">
    <w:name w:val="Body Text Indent"/>
    <w:basedOn w:val="Normal"/>
    <w:rsid w:val="00045949"/>
    <w:pPr>
      <w:ind w:left="1800"/>
    </w:pPr>
    <w:rPr>
      <w:sz w:val="20"/>
    </w:rPr>
  </w:style>
  <w:style w:type="paragraph" w:styleId="BodyTextIndent2">
    <w:name w:val="Body Text Indent 2"/>
    <w:basedOn w:val="Normal"/>
    <w:rsid w:val="00045949"/>
    <w:pPr>
      <w:ind w:left="360"/>
      <w:jc w:val="both"/>
    </w:pPr>
    <w:rPr>
      <w:sz w:val="20"/>
    </w:rPr>
  </w:style>
  <w:style w:type="paragraph" w:styleId="BlockText">
    <w:name w:val="Block Text"/>
    <w:basedOn w:val="Normal"/>
    <w:rsid w:val="00045949"/>
    <w:pPr>
      <w:ind w:left="360" w:right="-450"/>
    </w:pPr>
    <w:rPr>
      <w:rFonts w:ascii="Times New Roman" w:hAnsi="Times New Roman"/>
    </w:rPr>
  </w:style>
  <w:style w:type="paragraph" w:styleId="BodyTextIndent3">
    <w:name w:val="Body Text Indent 3"/>
    <w:basedOn w:val="Normal"/>
    <w:rsid w:val="00045949"/>
    <w:pPr>
      <w:ind w:left="360"/>
    </w:pPr>
    <w:rPr>
      <w:sz w:val="20"/>
    </w:rPr>
  </w:style>
  <w:style w:type="paragraph" w:styleId="BodyText">
    <w:name w:val="Body Text"/>
    <w:basedOn w:val="Normal"/>
    <w:rsid w:val="00045949"/>
    <w:rPr>
      <w:sz w:val="20"/>
    </w:rPr>
  </w:style>
  <w:style w:type="character" w:styleId="CommentReference">
    <w:name w:val="annotation reference"/>
    <w:basedOn w:val="DefaultParagraphFont"/>
    <w:semiHidden/>
    <w:rsid w:val="00045949"/>
    <w:rPr>
      <w:sz w:val="16"/>
      <w:szCs w:val="16"/>
    </w:rPr>
  </w:style>
  <w:style w:type="paragraph" w:styleId="CommentText">
    <w:name w:val="annotation text"/>
    <w:basedOn w:val="Normal"/>
    <w:semiHidden/>
    <w:rsid w:val="00045949"/>
    <w:rPr>
      <w:sz w:val="20"/>
    </w:rPr>
  </w:style>
  <w:style w:type="paragraph" w:styleId="BalloonText">
    <w:name w:val="Balloon Text"/>
    <w:basedOn w:val="Normal"/>
    <w:semiHidden/>
    <w:rsid w:val="00045949"/>
    <w:rPr>
      <w:rFonts w:ascii="Tahoma" w:hAnsi="Tahoma" w:cs="Tahoma"/>
      <w:sz w:val="16"/>
      <w:szCs w:val="16"/>
    </w:rPr>
  </w:style>
  <w:style w:type="paragraph" w:styleId="CommentSubject">
    <w:name w:val="annotation subject"/>
    <w:basedOn w:val="CommentText"/>
    <w:next w:val="CommentText"/>
    <w:semiHidden/>
    <w:rsid w:val="00045949"/>
    <w:rPr>
      <w:b/>
      <w:bCs/>
    </w:rPr>
  </w:style>
  <w:style w:type="paragraph" w:styleId="DocumentMap">
    <w:name w:val="Document Map"/>
    <w:basedOn w:val="Normal"/>
    <w:semiHidden/>
    <w:rsid w:val="00045949"/>
    <w:pPr>
      <w:shd w:val="clear" w:color="auto" w:fill="000080"/>
    </w:pPr>
    <w:rPr>
      <w:rFonts w:ascii="Tahoma" w:hAnsi="Tahoma" w:cs="Tahoma"/>
    </w:rPr>
  </w:style>
  <w:style w:type="paragraph" w:styleId="ListParagraph">
    <w:name w:val="List Paragraph"/>
    <w:basedOn w:val="Normal"/>
    <w:uiPriority w:val="34"/>
    <w:qFormat/>
    <w:rsid w:val="002F5110"/>
    <w:pPr>
      <w:ind w:left="720"/>
      <w:contextualSpacing/>
    </w:pPr>
  </w:style>
  <w:style w:type="character" w:customStyle="1" w:styleId="HeaderChar">
    <w:name w:val="Header Char"/>
    <w:basedOn w:val="DefaultParagraphFont"/>
    <w:link w:val="Header"/>
    <w:uiPriority w:val="99"/>
    <w:rsid w:val="00C73589"/>
    <w:rPr>
      <w:rFonts w:ascii="Arial" w:hAnsi="Arial"/>
      <w:sz w:val="24"/>
    </w:rPr>
  </w:style>
  <w:style w:type="character" w:customStyle="1" w:styleId="Heading1Char">
    <w:name w:val="Heading 1 Char"/>
    <w:basedOn w:val="DefaultParagraphFont"/>
    <w:link w:val="Heading1"/>
    <w:rsid w:val="00C73589"/>
    <w:rPr>
      <w:rFonts w:ascii="Arial" w:hAnsi="Arial"/>
      <w:i/>
    </w:rPr>
  </w:style>
  <w:style w:type="paragraph" w:customStyle="1" w:styleId="NormalTimesNewRoman">
    <w:name w:val="Normal/Times New Roman"/>
    <w:basedOn w:val="Normal"/>
    <w:rsid w:val="00C73589"/>
    <w:pPr>
      <w:tabs>
        <w:tab w:val="left" w:pos="720"/>
      </w:tabs>
      <w:ind w:left="720"/>
    </w:pPr>
    <w:rPr>
      <w:rFonts w:ascii="Times New Roman" w:hAnsi="Times New Roman"/>
      <w:bCs/>
      <w:i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1.wmf"/></Relationships>
</file>

<file path=word/_rels/header3.xml.rels><?xml version="1.0" encoding="UTF-8" standalone="yes"?>
<Relationships xmlns="http://schemas.openxmlformats.org/package/2006/relationships"><Relationship Id="rId2" Type="http://schemas.openxmlformats.org/officeDocument/2006/relationships/oleObject" Target="embeddings/oleObject2.bin"/><Relationship Id="rId1" Type="http://schemas.openxmlformats.org/officeDocument/2006/relationships/image" Target="media/image1.wmf"/></Relationships>
</file>

<file path=word/_rels/settings.xml.rels><?xml version="1.0" encoding="UTF-8" standalone="yes"?>
<Relationships xmlns="http://schemas.openxmlformats.org/package/2006/relationships"><Relationship Id="rId1" Type="http://schemas.openxmlformats.org/officeDocument/2006/relationships/attachedTemplate" Target="file:///F:\HOME\GLPSHARE\QAUAD01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QAUAD010</Template>
  <TotalTime>56</TotalTime>
  <Pages>3</Pages>
  <Words>413</Words>
  <Characters>2242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Measuring Respiratory Rate</vt:lpstr>
    </vt:vector>
  </TitlesOfParts>
  <Company>The University of Florida</Company>
  <LinksUpToDate>false</LinksUpToDate>
  <CharactersWithSpaces>2650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Measuring Respiratory Rate</dc:title>
  <dc:subject/>
  <dc:creator>Michael Jordan</dc:creator>
  <cp:keywords/>
  <cp:lastModifiedBy>tzanganeh</cp:lastModifiedBy>
  <cp:revision>25</cp:revision>
  <cp:lastPrinted>2004-09-03T11:43:00Z</cp:lastPrinted>
  <dcterms:created xsi:type="dcterms:W3CDTF">2008-02-21T15:25:00Z</dcterms:created>
  <dcterms:modified xsi:type="dcterms:W3CDTF">2010-07-16T21:54:00Z</dcterms:modified>
</cp:coreProperties>
</file>