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31B" w:rsidRPr="0044364B" w:rsidRDefault="0010431B" w:rsidP="004624C4">
      <w:pPr>
        <w:spacing w:after="0" w:line="240" w:lineRule="auto"/>
        <w:jc w:val="both"/>
        <w:rPr>
          <w:rFonts w:eastAsia="Times New Roman"/>
          <w:sz w:val="24"/>
          <w:szCs w:val="24"/>
          <w:lang w:eastAsia="en-GB"/>
        </w:rPr>
      </w:pPr>
      <w:r w:rsidRPr="0044364B">
        <w:rPr>
          <w:rFonts w:eastAsia="Times New Roman" w:cs="Arial"/>
          <w:b/>
          <w:bCs/>
          <w:sz w:val="32"/>
          <w:szCs w:val="32"/>
          <w:lang w:eastAsia="en-GB"/>
        </w:rPr>
        <w:t>FURTHER PARTICULARS</w:t>
      </w:r>
    </w:p>
    <w:p w:rsidR="0094380C" w:rsidRDefault="0094380C" w:rsidP="004624C4">
      <w:pPr>
        <w:spacing w:after="0" w:line="240" w:lineRule="auto"/>
        <w:jc w:val="both"/>
        <w:rPr>
          <w:rFonts w:cs="Arial"/>
          <w:b/>
          <w:bCs/>
          <w:sz w:val="32"/>
          <w:szCs w:val="32"/>
          <w:lang w:eastAsia="en-GB"/>
        </w:rPr>
      </w:pPr>
    </w:p>
    <w:p w:rsidR="0010431B" w:rsidRDefault="0010431B" w:rsidP="004624C4">
      <w:pPr>
        <w:spacing w:after="0" w:line="240" w:lineRule="auto"/>
        <w:jc w:val="both"/>
        <w:rPr>
          <w:rFonts w:eastAsia="Times New Roman" w:cs="Arial"/>
          <w:b/>
          <w:bCs/>
          <w:sz w:val="32"/>
          <w:szCs w:val="32"/>
          <w:lang w:eastAsia="en-GB"/>
        </w:rPr>
      </w:pPr>
      <w:r w:rsidRPr="0044364B">
        <w:rPr>
          <w:rFonts w:eastAsia="Times New Roman" w:cs="Arial"/>
          <w:b/>
          <w:bCs/>
          <w:sz w:val="32"/>
          <w:szCs w:val="32"/>
          <w:lang w:eastAsia="en-GB"/>
        </w:rPr>
        <w:t>THE SCHOOL</w:t>
      </w:r>
    </w:p>
    <w:p w:rsidR="004624C4" w:rsidRPr="0094380C" w:rsidRDefault="004624C4" w:rsidP="004624C4">
      <w:pPr>
        <w:spacing w:after="0" w:line="240" w:lineRule="auto"/>
        <w:jc w:val="both"/>
        <w:rPr>
          <w:rFonts w:eastAsia="Times New Roman" w:cs="Arial"/>
          <w:sz w:val="24"/>
          <w:szCs w:val="24"/>
          <w:lang w:eastAsia="en-GB"/>
        </w:rPr>
      </w:pPr>
    </w:p>
    <w:p w:rsidR="00D86FC3" w:rsidRPr="00D86FC3" w:rsidRDefault="00D86FC3" w:rsidP="004624C4">
      <w:pPr>
        <w:spacing w:after="0" w:line="240" w:lineRule="auto"/>
        <w:rPr>
          <w:rFonts w:eastAsia="Times New Roman" w:cs="Arial"/>
          <w:color w:val="000000"/>
          <w:sz w:val="24"/>
          <w:szCs w:val="24"/>
          <w:lang w:eastAsia="en-GB"/>
        </w:rPr>
      </w:pPr>
      <w:r w:rsidRPr="00D86FC3">
        <w:rPr>
          <w:rFonts w:eastAsia="Times New Roman" w:cs="Arial"/>
          <w:color w:val="000000"/>
          <w:sz w:val="24"/>
          <w:szCs w:val="24"/>
          <w:lang w:eastAsia="en-GB"/>
        </w:rPr>
        <w:t>The London School of Hygiene &amp; Tropical Medicine is one of Europe’s leading schools of Public Health and a leading postgraduate institution worldwide for research and postgraduate education in global health. </w:t>
      </w:r>
    </w:p>
    <w:p w:rsidR="00D86FC3" w:rsidRDefault="00D86FC3" w:rsidP="004624C4">
      <w:pPr>
        <w:spacing w:after="0" w:line="240" w:lineRule="auto"/>
        <w:rPr>
          <w:rFonts w:eastAsia="Times New Roman" w:cs="Arial"/>
          <w:color w:val="000000"/>
          <w:sz w:val="24"/>
          <w:szCs w:val="24"/>
          <w:lang w:eastAsia="en-GB"/>
        </w:rPr>
      </w:pPr>
      <w:r w:rsidRPr="00D86FC3">
        <w:rPr>
          <w:rFonts w:eastAsia="Times New Roman"/>
          <w:sz w:val="24"/>
          <w:szCs w:val="24"/>
          <w:lang w:eastAsia="en-GB"/>
        </w:rPr>
        <w:t> </w:t>
      </w:r>
      <w:r w:rsidRPr="00D86FC3">
        <w:rPr>
          <w:rFonts w:eastAsia="Times New Roman" w:cs="Arial"/>
          <w:color w:val="000000"/>
          <w:sz w:val="24"/>
          <w:szCs w:val="24"/>
          <w:lang w:eastAsia="en-GB"/>
        </w:rPr>
        <w:t>Part of the University of London, the London School is the largest institution of its kind in Europe with a remarkable depth and breadth of expertise encompassing many disciplines. The School was ranked one of the top 3 research institutions in the country in the Times Higher Education’s 'table of excellence', which is based on the 2008 Research Assessment Exercise (RAE).  In 2009, the School became the first UK institution to win the Gates Award for Global Health.</w:t>
      </w:r>
    </w:p>
    <w:p w:rsidR="004624C4" w:rsidRPr="00D86FC3" w:rsidRDefault="004624C4" w:rsidP="004624C4">
      <w:pPr>
        <w:spacing w:after="0" w:line="240" w:lineRule="auto"/>
        <w:rPr>
          <w:rFonts w:eastAsia="Times New Roman" w:cs="Arial"/>
          <w:color w:val="000000"/>
          <w:sz w:val="24"/>
          <w:szCs w:val="24"/>
          <w:lang w:eastAsia="en-GB"/>
        </w:rPr>
      </w:pPr>
    </w:p>
    <w:p w:rsidR="00D86FC3" w:rsidRPr="00D92197" w:rsidRDefault="00D86FC3" w:rsidP="003C05B7">
      <w:pPr>
        <w:pStyle w:val="ListParagraph"/>
        <w:numPr>
          <w:ilvl w:val="0"/>
          <w:numId w:val="21"/>
        </w:numPr>
        <w:spacing w:after="0" w:line="240" w:lineRule="auto"/>
        <w:rPr>
          <w:rFonts w:eastAsia="Times New Roman" w:cs="Arial"/>
          <w:color w:val="000000"/>
          <w:sz w:val="24"/>
          <w:szCs w:val="24"/>
          <w:lang w:eastAsia="en-GB"/>
        </w:rPr>
      </w:pPr>
      <w:r w:rsidRPr="00D92197">
        <w:rPr>
          <w:rFonts w:eastAsia="Times New Roman" w:cs="Arial"/>
          <w:color w:val="000000"/>
          <w:sz w:val="24"/>
          <w:szCs w:val="24"/>
          <w:lang w:eastAsia="en-GB"/>
        </w:rPr>
        <w:t>The School’s environment is a rich multicultural one</w:t>
      </w:r>
      <w:r w:rsidRPr="00D92197">
        <w:rPr>
          <w:rFonts w:eastAsia="Times New Roman" w:cs="Arial"/>
          <w:sz w:val="24"/>
          <w:szCs w:val="24"/>
          <w:lang w:eastAsia="en-GB"/>
        </w:rPr>
        <w:t>: there are almost 4000 students from 100+ countries following 22 taught masters courses delivered either in London (~650) or through distance learning (~2700), and undertaking research degree training (~400).  Over 40% of these students are from non-European countries. </w:t>
      </w:r>
      <w:r w:rsidRPr="00D92197">
        <w:rPr>
          <w:rFonts w:eastAsia="Times New Roman" w:cs="Arial"/>
          <w:color w:val="000000"/>
          <w:sz w:val="24"/>
          <w:szCs w:val="24"/>
          <w:lang w:eastAsia="en-GB"/>
        </w:rPr>
        <w:t xml:space="preserve"> The largest growth has been in distance learning students (&gt;40% over 3 years), though the London-based student population (where accommodation limits growth) is at its highest level ever.  Alumni are working in more than 180 countries. The School has about 1500 staff drawn from over 60 nationalities.</w:t>
      </w:r>
    </w:p>
    <w:p w:rsidR="004624C4" w:rsidRPr="00D86FC3" w:rsidRDefault="004624C4" w:rsidP="004624C4">
      <w:pPr>
        <w:spacing w:after="0" w:line="240" w:lineRule="auto"/>
        <w:rPr>
          <w:rFonts w:eastAsia="Times New Roman" w:cs="Arial"/>
          <w:color w:val="000000"/>
          <w:sz w:val="24"/>
          <w:szCs w:val="24"/>
          <w:lang w:eastAsia="en-GB"/>
        </w:rPr>
      </w:pPr>
      <w:bookmarkStart w:id="0" w:name="_GoBack"/>
      <w:bookmarkEnd w:id="0"/>
    </w:p>
    <w:p w:rsidR="00D86FC3" w:rsidRPr="00D92197" w:rsidRDefault="00D86FC3" w:rsidP="003C05B7">
      <w:pPr>
        <w:pStyle w:val="ListParagraph"/>
        <w:numPr>
          <w:ilvl w:val="0"/>
          <w:numId w:val="21"/>
        </w:numPr>
        <w:spacing w:after="0" w:line="240" w:lineRule="auto"/>
        <w:rPr>
          <w:rFonts w:eastAsia="Times New Roman" w:cs="Arial"/>
          <w:color w:val="000000"/>
          <w:sz w:val="24"/>
          <w:szCs w:val="24"/>
          <w:lang w:eastAsia="en-GB"/>
        </w:rPr>
      </w:pPr>
      <w:r w:rsidRPr="00D92197">
        <w:rPr>
          <w:rFonts w:eastAsia="Times New Roman" w:cs="Arial"/>
          <w:color w:val="000000"/>
          <w:sz w:val="24"/>
          <w:szCs w:val="24"/>
          <w:lang w:eastAsia="en-GB"/>
        </w:rPr>
        <w:t xml:space="preserve">There are research collaborations with over 100 countries throughout the world, utilizing our critical mass of multidisciplinary expertise which includes clinicians, epidemiologists, statisticians, social scientists, economists, molecular biologists, immunologists, ophthalmologists, anthropologists, virologists, pharmacologists and nutritionists. At any one time around 100 School staff </w:t>
      </w:r>
      <w:proofErr w:type="gramStart"/>
      <w:r w:rsidRPr="00D92197">
        <w:rPr>
          <w:rFonts w:eastAsia="Times New Roman" w:cs="Arial"/>
          <w:color w:val="000000"/>
          <w:sz w:val="24"/>
          <w:szCs w:val="24"/>
          <w:lang w:eastAsia="en-GB"/>
        </w:rPr>
        <w:t>are</w:t>
      </w:r>
      <w:proofErr w:type="gramEnd"/>
      <w:r w:rsidRPr="00D92197">
        <w:rPr>
          <w:rFonts w:eastAsia="Times New Roman" w:cs="Arial"/>
          <w:color w:val="000000"/>
          <w:sz w:val="24"/>
          <w:szCs w:val="24"/>
          <w:lang w:eastAsia="en-GB"/>
        </w:rPr>
        <w:t xml:space="preserve"> based overseas, particularly in Africa and Asia. We have a strong commitment to partnership with institutions in low and middle income countries to support the development of teaching and research capacity.</w:t>
      </w:r>
    </w:p>
    <w:p w:rsidR="004624C4" w:rsidRPr="00D86FC3" w:rsidRDefault="004624C4" w:rsidP="004624C4">
      <w:pPr>
        <w:spacing w:after="0" w:line="240" w:lineRule="auto"/>
        <w:rPr>
          <w:rFonts w:eastAsia="Times New Roman" w:cs="Arial"/>
          <w:color w:val="000000"/>
          <w:sz w:val="24"/>
          <w:szCs w:val="24"/>
          <w:lang w:eastAsia="en-GB"/>
        </w:rPr>
      </w:pPr>
    </w:p>
    <w:p w:rsidR="00D86FC3" w:rsidRPr="00D92197" w:rsidRDefault="00D86FC3" w:rsidP="003C05B7">
      <w:pPr>
        <w:pStyle w:val="ListParagraph"/>
        <w:numPr>
          <w:ilvl w:val="0"/>
          <w:numId w:val="21"/>
        </w:numPr>
        <w:spacing w:after="0" w:line="240" w:lineRule="auto"/>
        <w:rPr>
          <w:rFonts w:eastAsia="Times New Roman" w:cs="Arial"/>
          <w:color w:val="000000"/>
          <w:sz w:val="24"/>
          <w:szCs w:val="24"/>
          <w:lang w:eastAsia="en-GB"/>
        </w:rPr>
      </w:pPr>
      <w:r w:rsidRPr="00D92197">
        <w:rPr>
          <w:rFonts w:eastAsia="Times New Roman" w:cs="Arial"/>
          <w:color w:val="000000"/>
          <w:sz w:val="24"/>
          <w:szCs w:val="24"/>
          <w:lang w:eastAsia="en-GB"/>
        </w:rPr>
        <w:t>The School has expanded greatly in recent years. Its research funding now exceeds £67M per annum, much of it from highly competitive national and international sources. The commitment of staff to methodological rigour, innovative thinking and policy relevance will ensure that the School continues to occupy a leadership position in national and global health, adapting quickly to new challenges and opportunities.</w:t>
      </w:r>
    </w:p>
    <w:p w:rsidR="004624C4" w:rsidRPr="00D86FC3" w:rsidRDefault="004624C4" w:rsidP="004624C4">
      <w:pPr>
        <w:spacing w:after="0" w:line="240" w:lineRule="auto"/>
        <w:rPr>
          <w:rFonts w:eastAsia="Times New Roman" w:cs="Arial"/>
          <w:color w:val="000000"/>
          <w:sz w:val="24"/>
          <w:szCs w:val="24"/>
          <w:lang w:eastAsia="en-GB"/>
        </w:rPr>
      </w:pPr>
    </w:p>
    <w:p w:rsidR="00D86FC3" w:rsidRDefault="00D86FC3" w:rsidP="004624C4">
      <w:pPr>
        <w:spacing w:after="0" w:line="240" w:lineRule="auto"/>
        <w:rPr>
          <w:rFonts w:eastAsia="Times New Roman" w:cs="Arial"/>
          <w:b/>
          <w:color w:val="000000"/>
          <w:sz w:val="24"/>
          <w:szCs w:val="24"/>
          <w:lang w:eastAsia="en-GB"/>
        </w:rPr>
      </w:pPr>
      <w:r w:rsidRPr="00D86FC3">
        <w:rPr>
          <w:rFonts w:eastAsia="Times New Roman"/>
          <w:sz w:val="24"/>
          <w:szCs w:val="24"/>
          <w:lang w:eastAsia="en-GB"/>
        </w:rPr>
        <w:t> </w:t>
      </w:r>
      <w:r w:rsidRPr="00D86FC3">
        <w:rPr>
          <w:rFonts w:eastAsia="Times New Roman" w:cs="Arial"/>
          <w:b/>
          <w:color w:val="000000"/>
          <w:sz w:val="24"/>
          <w:szCs w:val="24"/>
          <w:lang w:eastAsia="en-GB"/>
        </w:rPr>
        <w:t>Mission </w:t>
      </w:r>
    </w:p>
    <w:p w:rsidR="004624C4" w:rsidRPr="00D86FC3" w:rsidRDefault="004624C4" w:rsidP="004624C4">
      <w:pPr>
        <w:spacing w:after="0" w:line="240" w:lineRule="auto"/>
        <w:rPr>
          <w:rFonts w:eastAsia="Times New Roman" w:cs="Arial"/>
          <w:b/>
          <w:color w:val="000000"/>
          <w:sz w:val="24"/>
          <w:szCs w:val="24"/>
          <w:lang w:eastAsia="en-GB"/>
        </w:rPr>
      </w:pPr>
    </w:p>
    <w:p w:rsidR="003C74EC" w:rsidRDefault="00D86FC3" w:rsidP="005B369A">
      <w:pPr>
        <w:spacing w:after="0" w:line="240" w:lineRule="auto"/>
        <w:rPr>
          <w:rFonts w:asciiTheme="minorHAnsi" w:hAnsiTheme="minorHAnsi" w:cs="Arial"/>
          <w:i/>
          <w:lang w:eastAsia="en-GB"/>
        </w:rPr>
      </w:pPr>
      <w:r w:rsidRPr="00D86FC3">
        <w:rPr>
          <w:rFonts w:eastAsia="Times New Roman" w:cs="Arial"/>
          <w:sz w:val="24"/>
          <w:szCs w:val="24"/>
          <w:lang w:eastAsia="en-GB"/>
        </w:rPr>
        <w:t>To improve health and health equity in the UK and worldwide; working in partnership to achieve excellence in public and global health research, education and translation of knowledge into policy and practice.</w:t>
      </w:r>
    </w:p>
    <w:sectPr w:rsidR="003C74EC" w:rsidSect="002F5002">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numPicBullet w:numPicBulletId="2">
    <w:pict>
      <v:shape id="_x0000_i1030" type="#_x0000_t75" style="width:11.25pt;height:11.25pt" o:bullet="t">
        <v:imagedata r:id="rId1" o:title="BD10298_"/>
      </v:shape>
    </w:pict>
  </w:numPicBullet>
  <w:numPicBullet w:numPicBulletId="3">
    <w:pict>
      <v:shape id="_x0000_i1060" type="#_x0000_t75" style="width:11.25pt;height:11.25pt" o:bullet="t">
        <v:imagedata r:id="rId2" o:title="mso84AD"/>
      </v:shape>
    </w:pict>
  </w:numPicBullet>
  <w:abstractNum w:abstractNumId="0">
    <w:nsid w:val="FFFFFF89"/>
    <w:multiLevelType w:val="singleLevel"/>
    <w:tmpl w:val="DBC6C39C"/>
    <w:lvl w:ilvl="0">
      <w:start w:val="1"/>
      <w:numFmt w:val="bullet"/>
      <w:pStyle w:val="1stBullet"/>
      <w:lvlText w:val=""/>
      <w:lvlJc w:val="left"/>
      <w:pPr>
        <w:tabs>
          <w:tab w:val="num" w:pos="360"/>
        </w:tabs>
        <w:ind w:left="360" w:hanging="360"/>
      </w:pPr>
      <w:rPr>
        <w:rFonts w:ascii="Wingdings" w:hAnsi="Wingdings" w:hint="default"/>
        <w:b/>
        <w:i w:val="0"/>
        <w:color w:val="000080"/>
        <w:sz w:val="20"/>
      </w:rPr>
    </w:lvl>
  </w:abstractNum>
  <w:abstractNum w:abstractNumId="1">
    <w:nsid w:val="0C1E7A74"/>
    <w:multiLevelType w:val="singleLevel"/>
    <w:tmpl w:val="0E4265E8"/>
    <w:lvl w:ilvl="0">
      <w:start w:val="1"/>
      <w:numFmt w:val="bullet"/>
      <w:lvlText w:val=""/>
      <w:lvlJc w:val="left"/>
      <w:pPr>
        <w:tabs>
          <w:tab w:val="num" w:pos="360"/>
        </w:tabs>
        <w:ind w:left="360" w:hanging="360"/>
      </w:pPr>
      <w:rPr>
        <w:rFonts w:ascii="Symbol" w:hAnsi="Symbol" w:hint="default"/>
        <w:sz w:val="28"/>
      </w:rPr>
    </w:lvl>
  </w:abstractNum>
  <w:abstractNum w:abstractNumId="2">
    <w:nsid w:val="0FAF710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C675C97"/>
    <w:multiLevelType w:val="multilevel"/>
    <w:tmpl w:val="C4C2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DE78FB"/>
    <w:multiLevelType w:val="hybridMultilevel"/>
    <w:tmpl w:val="1ACC6372"/>
    <w:lvl w:ilvl="0" w:tplc="9FF2947E">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3" w:hanging="360"/>
      </w:pPr>
      <w:rPr>
        <w:rFonts w:ascii="Courier New" w:hAnsi="Courier New" w:cs="Courier New" w:hint="default"/>
      </w:rPr>
    </w:lvl>
    <w:lvl w:ilvl="2" w:tplc="08090005" w:tentative="1">
      <w:start w:val="1"/>
      <w:numFmt w:val="bullet"/>
      <w:lvlText w:val=""/>
      <w:lvlJc w:val="left"/>
      <w:pPr>
        <w:ind w:left="1803" w:hanging="360"/>
      </w:pPr>
      <w:rPr>
        <w:rFonts w:ascii="Wingdings" w:hAnsi="Wingdings" w:hint="default"/>
      </w:rPr>
    </w:lvl>
    <w:lvl w:ilvl="3" w:tplc="08090001" w:tentative="1">
      <w:start w:val="1"/>
      <w:numFmt w:val="bullet"/>
      <w:lvlText w:val=""/>
      <w:lvlJc w:val="left"/>
      <w:pPr>
        <w:ind w:left="2523" w:hanging="360"/>
      </w:pPr>
      <w:rPr>
        <w:rFonts w:ascii="Symbol" w:hAnsi="Symbol" w:hint="default"/>
      </w:rPr>
    </w:lvl>
    <w:lvl w:ilvl="4" w:tplc="08090003" w:tentative="1">
      <w:start w:val="1"/>
      <w:numFmt w:val="bullet"/>
      <w:lvlText w:val="o"/>
      <w:lvlJc w:val="left"/>
      <w:pPr>
        <w:ind w:left="3243" w:hanging="360"/>
      </w:pPr>
      <w:rPr>
        <w:rFonts w:ascii="Courier New" w:hAnsi="Courier New" w:cs="Courier New" w:hint="default"/>
      </w:rPr>
    </w:lvl>
    <w:lvl w:ilvl="5" w:tplc="08090005" w:tentative="1">
      <w:start w:val="1"/>
      <w:numFmt w:val="bullet"/>
      <w:lvlText w:val=""/>
      <w:lvlJc w:val="left"/>
      <w:pPr>
        <w:ind w:left="3963" w:hanging="360"/>
      </w:pPr>
      <w:rPr>
        <w:rFonts w:ascii="Wingdings" w:hAnsi="Wingdings" w:hint="default"/>
      </w:rPr>
    </w:lvl>
    <w:lvl w:ilvl="6" w:tplc="08090001" w:tentative="1">
      <w:start w:val="1"/>
      <w:numFmt w:val="bullet"/>
      <w:lvlText w:val=""/>
      <w:lvlJc w:val="left"/>
      <w:pPr>
        <w:ind w:left="4683" w:hanging="360"/>
      </w:pPr>
      <w:rPr>
        <w:rFonts w:ascii="Symbol" w:hAnsi="Symbol" w:hint="default"/>
      </w:rPr>
    </w:lvl>
    <w:lvl w:ilvl="7" w:tplc="08090003" w:tentative="1">
      <w:start w:val="1"/>
      <w:numFmt w:val="bullet"/>
      <w:lvlText w:val="o"/>
      <w:lvlJc w:val="left"/>
      <w:pPr>
        <w:ind w:left="5403" w:hanging="360"/>
      </w:pPr>
      <w:rPr>
        <w:rFonts w:ascii="Courier New" w:hAnsi="Courier New" w:cs="Courier New" w:hint="default"/>
      </w:rPr>
    </w:lvl>
    <w:lvl w:ilvl="8" w:tplc="08090005" w:tentative="1">
      <w:start w:val="1"/>
      <w:numFmt w:val="bullet"/>
      <w:lvlText w:val=""/>
      <w:lvlJc w:val="left"/>
      <w:pPr>
        <w:ind w:left="6123" w:hanging="360"/>
      </w:pPr>
      <w:rPr>
        <w:rFonts w:ascii="Wingdings" w:hAnsi="Wingdings" w:hint="default"/>
      </w:rPr>
    </w:lvl>
  </w:abstractNum>
  <w:abstractNum w:abstractNumId="5">
    <w:nsid w:val="1F314C35"/>
    <w:multiLevelType w:val="hybridMultilevel"/>
    <w:tmpl w:val="94B689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3414033"/>
    <w:multiLevelType w:val="singleLevel"/>
    <w:tmpl w:val="56DA6E38"/>
    <w:lvl w:ilvl="0">
      <w:start w:val="1"/>
      <w:numFmt w:val="bullet"/>
      <w:lvlText w:val=""/>
      <w:lvlJc w:val="left"/>
      <w:pPr>
        <w:tabs>
          <w:tab w:val="num" w:pos="360"/>
        </w:tabs>
        <w:ind w:left="360" w:hanging="360"/>
      </w:pPr>
      <w:rPr>
        <w:rFonts w:ascii="Symbol" w:hAnsi="Symbol" w:hint="default"/>
        <w:sz w:val="28"/>
      </w:rPr>
    </w:lvl>
  </w:abstractNum>
  <w:abstractNum w:abstractNumId="7">
    <w:nsid w:val="34EA42FD"/>
    <w:multiLevelType w:val="hybridMultilevel"/>
    <w:tmpl w:val="3104BE0A"/>
    <w:lvl w:ilvl="0" w:tplc="40090007">
      <w:start w:val="1"/>
      <w:numFmt w:val="bullet"/>
      <w:lvlText w:val=""/>
      <w:lvlPicBulletId w:val="3"/>
      <w:lvlJc w:val="left"/>
      <w:pPr>
        <w:ind w:left="720" w:hanging="360"/>
      </w:pPr>
      <w:rPr>
        <w:rFonts w:ascii="Symbol" w:hAnsi="Symbol" w:hint="default"/>
        <w:color w:val="auto"/>
        <w:u w:val="doub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83B787D"/>
    <w:multiLevelType w:val="multilevel"/>
    <w:tmpl w:val="2884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7B3D9C"/>
    <w:multiLevelType w:val="singleLevel"/>
    <w:tmpl w:val="B142CBD6"/>
    <w:lvl w:ilvl="0">
      <w:start w:val="7"/>
      <w:numFmt w:val="lowerLetter"/>
      <w:pStyle w:val="PS-1stBullet"/>
      <w:lvlText w:val="(%1)"/>
      <w:lvlJc w:val="left"/>
      <w:pPr>
        <w:tabs>
          <w:tab w:val="num" w:pos="1440"/>
        </w:tabs>
        <w:ind w:left="1440" w:hanging="720"/>
      </w:pPr>
      <w:rPr>
        <w:rFonts w:cs="Times New Roman" w:hint="default"/>
      </w:rPr>
    </w:lvl>
  </w:abstractNum>
  <w:abstractNum w:abstractNumId="10">
    <w:nsid w:val="3F94473B"/>
    <w:multiLevelType w:val="hybridMultilevel"/>
    <w:tmpl w:val="E0D011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427127AF"/>
    <w:multiLevelType w:val="hybridMultilevel"/>
    <w:tmpl w:val="29DAD4BA"/>
    <w:lvl w:ilvl="0" w:tplc="8EDE5348">
      <w:start w:val="1"/>
      <w:numFmt w:val="bullet"/>
      <w:lvlText w:val="o"/>
      <w:lvlJc w:val="left"/>
      <w:pPr>
        <w:ind w:left="720" w:hanging="360"/>
      </w:pPr>
      <w:rPr>
        <w:rFonts w:ascii="Courier New" w:hAnsi="Courier New" w:hint="default"/>
        <w:color w:val="auto"/>
        <w:sz w:val="16"/>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793F5D"/>
    <w:multiLevelType w:val="hybridMultilevel"/>
    <w:tmpl w:val="EDF2EB22"/>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nsid w:val="4BC74A4A"/>
    <w:multiLevelType w:val="hybridMultilevel"/>
    <w:tmpl w:val="64D229A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4">
    <w:nsid w:val="4C274949"/>
    <w:multiLevelType w:val="hybridMultilevel"/>
    <w:tmpl w:val="7AB4C8A8"/>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1923C7"/>
    <w:multiLevelType w:val="hybridMultilevel"/>
    <w:tmpl w:val="52249D64"/>
    <w:lvl w:ilvl="0" w:tplc="9FF2947E">
      <w:numFmt w:val="bullet"/>
      <w:lvlText w:val=""/>
      <w:lvlJc w:val="left"/>
      <w:pPr>
        <w:ind w:left="717" w:hanging="360"/>
      </w:pPr>
      <w:rPr>
        <w:rFonts w:ascii="Calibri" w:eastAsia="Times New Roman" w:hAnsi="Calibri" w:cs="Times New Roman"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6">
    <w:nsid w:val="54C667D7"/>
    <w:multiLevelType w:val="hybridMultilevel"/>
    <w:tmpl w:val="C0FC0968"/>
    <w:lvl w:ilvl="0" w:tplc="68E238F4">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5BE789F"/>
    <w:multiLevelType w:val="hybridMultilevel"/>
    <w:tmpl w:val="9334AB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3" w:hanging="360"/>
      </w:pPr>
      <w:rPr>
        <w:rFonts w:ascii="Courier New" w:hAnsi="Courier New" w:cs="Courier New" w:hint="default"/>
      </w:rPr>
    </w:lvl>
    <w:lvl w:ilvl="2" w:tplc="08090005" w:tentative="1">
      <w:start w:val="1"/>
      <w:numFmt w:val="bullet"/>
      <w:lvlText w:val=""/>
      <w:lvlJc w:val="left"/>
      <w:pPr>
        <w:ind w:left="1803" w:hanging="360"/>
      </w:pPr>
      <w:rPr>
        <w:rFonts w:ascii="Wingdings" w:hAnsi="Wingdings" w:hint="default"/>
      </w:rPr>
    </w:lvl>
    <w:lvl w:ilvl="3" w:tplc="08090001" w:tentative="1">
      <w:start w:val="1"/>
      <w:numFmt w:val="bullet"/>
      <w:lvlText w:val=""/>
      <w:lvlJc w:val="left"/>
      <w:pPr>
        <w:ind w:left="2523" w:hanging="360"/>
      </w:pPr>
      <w:rPr>
        <w:rFonts w:ascii="Symbol" w:hAnsi="Symbol" w:hint="default"/>
      </w:rPr>
    </w:lvl>
    <w:lvl w:ilvl="4" w:tplc="08090003" w:tentative="1">
      <w:start w:val="1"/>
      <w:numFmt w:val="bullet"/>
      <w:lvlText w:val="o"/>
      <w:lvlJc w:val="left"/>
      <w:pPr>
        <w:ind w:left="3243" w:hanging="360"/>
      </w:pPr>
      <w:rPr>
        <w:rFonts w:ascii="Courier New" w:hAnsi="Courier New" w:cs="Courier New" w:hint="default"/>
      </w:rPr>
    </w:lvl>
    <w:lvl w:ilvl="5" w:tplc="08090005" w:tentative="1">
      <w:start w:val="1"/>
      <w:numFmt w:val="bullet"/>
      <w:lvlText w:val=""/>
      <w:lvlJc w:val="left"/>
      <w:pPr>
        <w:ind w:left="3963" w:hanging="360"/>
      </w:pPr>
      <w:rPr>
        <w:rFonts w:ascii="Wingdings" w:hAnsi="Wingdings" w:hint="default"/>
      </w:rPr>
    </w:lvl>
    <w:lvl w:ilvl="6" w:tplc="08090001" w:tentative="1">
      <w:start w:val="1"/>
      <w:numFmt w:val="bullet"/>
      <w:lvlText w:val=""/>
      <w:lvlJc w:val="left"/>
      <w:pPr>
        <w:ind w:left="4683" w:hanging="360"/>
      </w:pPr>
      <w:rPr>
        <w:rFonts w:ascii="Symbol" w:hAnsi="Symbol" w:hint="default"/>
      </w:rPr>
    </w:lvl>
    <w:lvl w:ilvl="7" w:tplc="08090003" w:tentative="1">
      <w:start w:val="1"/>
      <w:numFmt w:val="bullet"/>
      <w:lvlText w:val="o"/>
      <w:lvlJc w:val="left"/>
      <w:pPr>
        <w:ind w:left="5403" w:hanging="360"/>
      </w:pPr>
      <w:rPr>
        <w:rFonts w:ascii="Courier New" w:hAnsi="Courier New" w:cs="Courier New" w:hint="default"/>
      </w:rPr>
    </w:lvl>
    <w:lvl w:ilvl="8" w:tplc="08090005" w:tentative="1">
      <w:start w:val="1"/>
      <w:numFmt w:val="bullet"/>
      <w:lvlText w:val=""/>
      <w:lvlJc w:val="left"/>
      <w:pPr>
        <w:ind w:left="6123" w:hanging="360"/>
      </w:pPr>
      <w:rPr>
        <w:rFonts w:ascii="Wingdings" w:hAnsi="Wingdings" w:hint="default"/>
      </w:rPr>
    </w:lvl>
  </w:abstractNum>
  <w:abstractNum w:abstractNumId="18">
    <w:nsid w:val="714D70BC"/>
    <w:multiLevelType w:val="singleLevel"/>
    <w:tmpl w:val="56DA6E38"/>
    <w:lvl w:ilvl="0">
      <w:start w:val="1"/>
      <w:numFmt w:val="bullet"/>
      <w:lvlText w:val=""/>
      <w:lvlJc w:val="left"/>
      <w:pPr>
        <w:tabs>
          <w:tab w:val="num" w:pos="360"/>
        </w:tabs>
        <w:ind w:left="360" w:hanging="360"/>
      </w:pPr>
      <w:rPr>
        <w:rFonts w:ascii="Symbol" w:hAnsi="Symbol" w:hint="default"/>
        <w:sz w:val="28"/>
      </w:rPr>
    </w:lvl>
  </w:abstractNum>
  <w:abstractNum w:abstractNumId="19">
    <w:nsid w:val="756155E5"/>
    <w:multiLevelType w:val="hybridMultilevel"/>
    <w:tmpl w:val="016A91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760329C6"/>
    <w:multiLevelType w:val="hybridMultilevel"/>
    <w:tmpl w:val="B374DCAC"/>
    <w:lvl w:ilvl="0" w:tplc="D820DC24">
      <w:start w:val="1"/>
      <w:numFmt w:val="decimal"/>
      <w:lvlText w:val="%1."/>
      <w:lvlJc w:val="left"/>
      <w:pPr>
        <w:ind w:left="720" w:hanging="360"/>
      </w:pPr>
      <w:rPr>
        <w:rFonts w:hint="default"/>
        <w:color w:val="auto"/>
        <w:u w:val="doub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1"/>
  </w:num>
  <w:num w:numId="4">
    <w:abstractNumId w:val="13"/>
  </w:num>
  <w:num w:numId="5">
    <w:abstractNumId w:val="15"/>
  </w:num>
  <w:num w:numId="6">
    <w:abstractNumId w:val="4"/>
  </w:num>
  <w:num w:numId="7">
    <w:abstractNumId w:val="17"/>
  </w:num>
  <w:num w:numId="8">
    <w:abstractNumId w:val="1"/>
  </w:num>
  <w:num w:numId="9">
    <w:abstractNumId w:val="18"/>
  </w:num>
  <w:num w:numId="10">
    <w:abstractNumId w:val="6"/>
  </w:num>
  <w:num w:numId="11">
    <w:abstractNumId w:val="10"/>
  </w:num>
  <w:num w:numId="12">
    <w:abstractNumId w:val="19"/>
  </w:num>
  <w:num w:numId="13">
    <w:abstractNumId w:val="8"/>
  </w:num>
  <w:num w:numId="14">
    <w:abstractNumId w:val="3"/>
  </w:num>
  <w:num w:numId="15">
    <w:abstractNumId w:val="9"/>
  </w:num>
  <w:num w:numId="16">
    <w:abstractNumId w:val="0"/>
  </w:num>
  <w:num w:numId="17">
    <w:abstractNumId w:val="12"/>
  </w:num>
  <w:num w:numId="18">
    <w:abstractNumId w:val="2"/>
  </w:num>
  <w:num w:numId="19">
    <w:abstractNumId w:val="16"/>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0431B"/>
    <w:rsid w:val="000005B3"/>
    <w:rsid w:val="0000477D"/>
    <w:rsid w:val="0000541B"/>
    <w:rsid w:val="000118E2"/>
    <w:rsid w:val="00021F44"/>
    <w:rsid w:val="00042F1D"/>
    <w:rsid w:val="00056B13"/>
    <w:rsid w:val="000616C7"/>
    <w:rsid w:val="00072545"/>
    <w:rsid w:val="000978B5"/>
    <w:rsid w:val="000D573B"/>
    <w:rsid w:val="0010431B"/>
    <w:rsid w:val="00106F78"/>
    <w:rsid w:val="00121CDF"/>
    <w:rsid w:val="00132E7D"/>
    <w:rsid w:val="00153AE9"/>
    <w:rsid w:val="00163790"/>
    <w:rsid w:val="001931A3"/>
    <w:rsid w:val="001A7E1A"/>
    <w:rsid w:val="001D7DB9"/>
    <w:rsid w:val="00204449"/>
    <w:rsid w:val="00262451"/>
    <w:rsid w:val="00272F9E"/>
    <w:rsid w:val="00282E0D"/>
    <w:rsid w:val="00291FF8"/>
    <w:rsid w:val="002F298E"/>
    <w:rsid w:val="002F5002"/>
    <w:rsid w:val="002F7D2C"/>
    <w:rsid w:val="00306BD2"/>
    <w:rsid w:val="0036370B"/>
    <w:rsid w:val="00376925"/>
    <w:rsid w:val="00382664"/>
    <w:rsid w:val="003857BA"/>
    <w:rsid w:val="00395009"/>
    <w:rsid w:val="003C05B7"/>
    <w:rsid w:val="003C74EC"/>
    <w:rsid w:val="00402F08"/>
    <w:rsid w:val="004365D4"/>
    <w:rsid w:val="0044364B"/>
    <w:rsid w:val="004624C4"/>
    <w:rsid w:val="00473DC7"/>
    <w:rsid w:val="00474218"/>
    <w:rsid w:val="00493199"/>
    <w:rsid w:val="004B1A65"/>
    <w:rsid w:val="004B1B5E"/>
    <w:rsid w:val="004B596E"/>
    <w:rsid w:val="004F1DAA"/>
    <w:rsid w:val="004F5D81"/>
    <w:rsid w:val="0050329F"/>
    <w:rsid w:val="005448F3"/>
    <w:rsid w:val="0055207D"/>
    <w:rsid w:val="005640E4"/>
    <w:rsid w:val="00587863"/>
    <w:rsid w:val="00597562"/>
    <w:rsid w:val="005B369A"/>
    <w:rsid w:val="005C488E"/>
    <w:rsid w:val="005F3FC4"/>
    <w:rsid w:val="00603055"/>
    <w:rsid w:val="00630681"/>
    <w:rsid w:val="006B019C"/>
    <w:rsid w:val="00736834"/>
    <w:rsid w:val="007637F2"/>
    <w:rsid w:val="00771EDA"/>
    <w:rsid w:val="00773F85"/>
    <w:rsid w:val="007973E2"/>
    <w:rsid w:val="007C08F7"/>
    <w:rsid w:val="007D3410"/>
    <w:rsid w:val="007D3966"/>
    <w:rsid w:val="007E422A"/>
    <w:rsid w:val="00814617"/>
    <w:rsid w:val="00833F98"/>
    <w:rsid w:val="00857ED5"/>
    <w:rsid w:val="00876075"/>
    <w:rsid w:val="00876CFA"/>
    <w:rsid w:val="008C0C3A"/>
    <w:rsid w:val="008C5030"/>
    <w:rsid w:val="008D3E25"/>
    <w:rsid w:val="008D6A57"/>
    <w:rsid w:val="008F6865"/>
    <w:rsid w:val="008F6DB4"/>
    <w:rsid w:val="00905DBA"/>
    <w:rsid w:val="009226D6"/>
    <w:rsid w:val="0094380C"/>
    <w:rsid w:val="00951AA9"/>
    <w:rsid w:val="009578FE"/>
    <w:rsid w:val="00990BD9"/>
    <w:rsid w:val="009A061E"/>
    <w:rsid w:val="009C008C"/>
    <w:rsid w:val="009E3A2D"/>
    <w:rsid w:val="00A158FA"/>
    <w:rsid w:val="00A31CAF"/>
    <w:rsid w:val="00A6797A"/>
    <w:rsid w:val="00A83A69"/>
    <w:rsid w:val="00A84F66"/>
    <w:rsid w:val="00A95236"/>
    <w:rsid w:val="00AA40FE"/>
    <w:rsid w:val="00AA5978"/>
    <w:rsid w:val="00AC5C94"/>
    <w:rsid w:val="00AE3AA4"/>
    <w:rsid w:val="00B261BD"/>
    <w:rsid w:val="00B43024"/>
    <w:rsid w:val="00B468C6"/>
    <w:rsid w:val="00B5066E"/>
    <w:rsid w:val="00B64FF0"/>
    <w:rsid w:val="00BD088E"/>
    <w:rsid w:val="00BE0E6E"/>
    <w:rsid w:val="00C02CFB"/>
    <w:rsid w:val="00C1143D"/>
    <w:rsid w:val="00C72A05"/>
    <w:rsid w:val="00C966F6"/>
    <w:rsid w:val="00CA4D35"/>
    <w:rsid w:val="00CC4E78"/>
    <w:rsid w:val="00CF3021"/>
    <w:rsid w:val="00D263A1"/>
    <w:rsid w:val="00D32B58"/>
    <w:rsid w:val="00D56939"/>
    <w:rsid w:val="00D57CA2"/>
    <w:rsid w:val="00D66082"/>
    <w:rsid w:val="00D73056"/>
    <w:rsid w:val="00D83644"/>
    <w:rsid w:val="00D8370F"/>
    <w:rsid w:val="00D86FC3"/>
    <w:rsid w:val="00D92197"/>
    <w:rsid w:val="00E648DE"/>
    <w:rsid w:val="00E65454"/>
    <w:rsid w:val="00E6647E"/>
    <w:rsid w:val="00E779E1"/>
    <w:rsid w:val="00E9274E"/>
    <w:rsid w:val="00EB3CA4"/>
    <w:rsid w:val="00EC21E4"/>
    <w:rsid w:val="00ED3B96"/>
    <w:rsid w:val="00EF3D7F"/>
    <w:rsid w:val="00F0793E"/>
    <w:rsid w:val="00F45C29"/>
    <w:rsid w:val="00F80F26"/>
    <w:rsid w:val="00FB1E75"/>
    <w:rsid w:val="00FD0C07"/>
    <w:rsid w:val="00FE0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6E8"/>
    <w:pPr>
      <w:spacing w:after="200" w:line="276" w:lineRule="auto"/>
    </w:pPr>
    <w:rPr>
      <w:sz w:val="22"/>
      <w:szCs w:val="22"/>
      <w:lang w:eastAsia="en-US"/>
    </w:rPr>
  </w:style>
  <w:style w:type="paragraph" w:styleId="Heading2">
    <w:name w:val="heading 2"/>
    <w:basedOn w:val="Normal"/>
    <w:link w:val="Heading2Char"/>
    <w:uiPriority w:val="9"/>
    <w:qFormat/>
    <w:rsid w:val="0010431B"/>
    <w:pPr>
      <w:keepNext/>
      <w:spacing w:before="240" w:after="60" w:line="240" w:lineRule="auto"/>
      <w:outlineLvl w:val="1"/>
    </w:pPr>
    <w:rPr>
      <w:rFonts w:ascii="Arial" w:eastAsia="Times New Roman" w:hAnsi="Arial" w:cs="Arial"/>
      <w:b/>
      <w:bCs/>
      <w:i/>
      <w:iCs/>
      <w:sz w:val="28"/>
      <w:szCs w:val="28"/>
      <w:lang w:eastAsia="en-GB"/>
    </w:rPr>
  </w:style>
  <w:style w:type="paragraph" w:styleId="Heading3">
    <w:name w:val="heading 3"/>
    <w:basedOn w:val="Normal"/>
    <w:link w:val="Heading3Char"/>
    <w:uiPriority w:val="9"/>
    <w:qFormat/>
    <w:rsid w:val="0010431B"/>
    <w:pPr>
      <w:keepNext/>
      <w:spacing w:before="240" w:after="60" w:line="240" w:lineRule="auto"/>
      <w:outlineLvl w:val="2"/>
    </w:pPr>
    <w:rPr>
      <w:rFonts w:ascii="Arial" w:eastAsia="Times New Roman" w:hAnsi="Arial" w:cs="Arial"/>
      <w:b/>
      <w:bCs/>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31B"/>
    <w:rPr>
      <w:rFonts w:ascii="Arial" w:eastAsia="Times New Roman" w:hAnsi="Arial" w:cs="Arial"/>
      <w:b/>
      <w:bCs/>
      <w:i/>
      <w:iCs/>
      <w:sz w:val="28"/>
      <w:szCs w:val="28"/>
      <w:lang w:eastAsia="en-GB"/>
    </w:rPr>
  </w:style>
  <w:style w:type="character" w:customStyle="1" w:styleId="Heading3Char">
    <w:name w:val="Heading 3 Char"/>
    <w:basedOn w:val="DefaultParagraphFont"/>
    <w:link w:val="Heading3"/>
    <w:uiPriority w:val="9"/>
    <w:rsid w:val="0010431B"/>
    <w:rPr>
      <w:rFonts w:ascii="Arial" w:eastAsia="Times New Roman" w:hAnsi="Arial" w:cs="Arial"/>
      <w:b/>
      <w:bCs/>
      <w:sz w:val="26"/>
      <w:szCs w:val="26"/>
      <w:lang w:eastAsia="en-GB"/>
    </w:rPr>
  </w:style>
  <w:style w:type="character" w:styleId="Hyperlink">
    <w:name w:val="Hyperlink"/>
    <w:basedOn w:val="DefaultParagraphFont"/>
    <w:uiPriority w:val="99"/>
    <w:unhideWhenUsed/>
    <w:rsid w:val="0010431B"/>
    <w:rPr>
      <w:color w:val="0000FF"/>
      <w:u w:val="single"/>
    </w:rPr>
  </w:style>
  <w:style w:type="paragraph" w:styleId="NormalWeb">
    <w:name w:val="Normal (Web)"/>
    <w:basedOn w:val="Normal"/>
    <w:uiPriority w:val="99"/>
    <w:unhideWhenUsed/>
    <w:rsid w:val="0010431B"/>
    <w:pPr>
      <w:spacing w:before="100" w:beforeAutospacing="1" w:after="100" w:afterAutospacing="1" w:line="240" w:lineRule="auto"/>
    </w:pPr>
    <w:rPr>
      <w:rFonts w:ascii="Verdana" w:eastAsia="Times New Roman" w:hAnsi="Verdana"/>
      <w:sz w:val="24"/>
      <w:szCs w:val="24"/>
      <w:lang w:eastAsia="en-GB"/>
    </w:rPr>
  </w:style>
  <w:style w:type="paragraph" w:styleId="BodyText">
    <w:name w:val="Body Text"/>
    <w:basedOn w:val="Normal"/>
    <w:link w:val="BodyTextChar"/>
    <w:uiPriority w:val="99"/>
    <w:semiHidden/>
    <w:unhideWhenUsed/>
    <w:rsid w:val="0010431B"/>
    <w:pPr>
      <w:spacing w:after="0" w:line="240" w:lineRule="auto"/>
      <w:ind w:right="1613"/>
      <w:jc w:val="center"/>
    </w:pPr>
    <w:rPr>
      <w:rFonts w:ascii="Times New Roman" w:eastAsia="Times New Roman" w:hAnsi="Times New Roman"/>
      <w:b/>
      <w:bCs/>
      <w:spacing w:val="-2"/>
      <w:sz w:val="36"/>
      <w:szCs w:val="36"/>
      <w:lang w:eastAsia="en-GB"/>
    </w:rPr>
  </w:style>
  <w:style w:type="character" w:customStyle="1" w:styleId="BodyTextChar">
    <w:name w:val="Body Text Char"/>
    <w:basedOn w:val="DefaultParagraphFont"/>
    <w:link w:val="BodyText"/>
    <w:uiPriority w:val="99"/>
    <w:semiHidden/>
    <w:rsid w:val="0010431B"/>
    <w:rPr>
      <w:rFonts w:ascii="Times New Roman" w:eastAsia="Times New Roman" w:hAnsi="Times New Roman" w:cs="Times New Roman"/>
      <w:b/>
      <w:bCs/>
      <w:spacing w:val="-2"/>
      <w:sz w:val="36"/>
      <w:szCs w:val="36"/>
      <w:lang w:eastAsia="en-GB"/>
    </w:rPr>
  </w:style>
  <w:style w:type="paragraph" w:styleId="ListParagraph">
    <w:name w:val="List Paragraph"/>
    <w:basedOn w:val="Normal"/>
    <w:uiPriority w:val="99"/>
    <w:qFormat/>
    <w:rsid w:val="0094380C"/>
    <w:pPr>
      <w:ind w:left="720"/>
      <w:contextualSpacing/>
    </w:pPr>
  </w:style>
  <w:style w:type="character" w:styleId="Strong">
    <w:name w:val="Strong"/>
    <w:basedOn w:val="DefaultParagraphFont"/>
    <w:uiPriority w:val="22"/>
    <w:qFormat/>
    <w:rsid w:val="000118E2"/>
    <w:rPr>
      <w:b/>
      <w:bCs/>
    </w:rPr>
  </w:style>
  <w:style w:type="paragraph" w:styleId="BalloonText">
    <w:name w:val="Balloon Text"/>
    <w:basedOn w:val="Normal"/>
    <w:link w:val="BalloonTextChar"/>
    <w:uiPriority w:val="99"/>
    <w:semiHidden/>
    <w:unhideWhenUsed/>
    <w:rsid w:val="00153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AE9"/>
    <w:rPr>
      <w:rFonts w:ascii="Tahoma" w:hAnsi="Tahoma" w:cs="Tahoma"/>
      <w:sz w:val="16"/>
      <w:szCs w:val="16"/>
    </w:rPr>
  </w:style>
  <w:style w:type="character" w:customStyle="1" w:styleId="Hypertext">
    <w:name w:val="Hypertext"/>
    <w:rsid w:val="0055207D"/>
    <w:rPr>
      <w:b/>
      <w:color w:val="008000"/>
      <w:u w:val="single"/>
    </w:rPr>
  </w:style>
  <w:style w:type="paragraph" w:customStyle="1" w:styleId="1stBullet">
    <w:name w:val="1st Bullet"/>
    <w:basedOn w:val="Normal"/>
    <w:uiPriority w:val="99"/>
    <w:rsid w:val="008F6DB4"/>
    <w:pPr>
      <w:numPr>
        <w:numId w:val="16"/>
      </w:numPr>
      <w:tabs>
        <w:tab w:val="left" w:pos="4860"/>
      </w:tabs>
      <w:spacing w:before="240" w:after="240" w:line="240" w:lineRule="auto"/>
    </w:pPr>
    <w:rPr>
      <w:rFonts w:ascii="Arial" w:eastAsia="Times New Roman" w:hAnsi="Arial"/>
      <w:sz w:val="20"/>
      <w:szCs w:val="24"/>
      <w:lang w:eastAsia="en-GB"/>
    </w:rPr>
  </w:style>
  <w:style w:type="paragraph" w:customStyle="1" w:styleId="PS-Heading2">
    <w:name w:val="PS-Heading 2"/>
    <w:basedOn w:val="Heading2"/>
    <w:uiPriority w:val="99"/>
    <w:rsid w:val="008F6DB4"/>
    <w:pPr>
      <w:tabs>
        <w:tab w:val="left" w:pos="4860"/>
      </w:tabs>
      <w:spacing w:after="120"/>
    </w:pPr>
    <w:rPr>
      <w:i w:val="0"/>
      <w:color w:val="000080"/>
      <w:sz w:val="24"/>
    </w:rPr>
  </w:style>
  <w:style w:type="paragraph" w:customStyle="1" w:styleId="PS-Heading3">
    <w:name w:val="PS-Heading 3"/>
    <w:basedOn w:val="Heading3"/>
    <w:next w:val="TOC3"/>
    <w:uiPriority w:val="99"/>
    <w:rsid w:val="008F6DB4"/>
    <w:pPr>
      <w:tabs>
        <w:tab w:val="left" w:pos="4860"/>
      </w:tabs>
      <w:spacing w:before="60"/>
      <w:ind w:left="-108"/>
    </w:pPr>
    <w:rPr>
      <w:color w:val="000080"/>
      <w:sz w:val="20"/>
      <w:szCs w:val="20"/>
    </w:rPr>
  </w:style>
  <w:style w:type="paragraph" w:customStyle="1" w:styleId="PS-1stBullet">
    <w:name w:val="PS-1st Bullet"/>
    <w:basedOn w:val="1stBullet"/>
    <w:uiPriority w:val="99"/>
    <w:rsid w:val="008F6DB4"/>
    <w:pPr>
      <w:numPr>
        <w:numId w:val="15"/>
      </w:numPr>
      <w:tabs>
        <w:tab w:val="num" w:pos="336"/>
      </w:tabs>
      <w:spacing w:before="60" w:after="60"/>
      <w:ind w:left="335" w:hanging="335"/>
    </w:pPr>
  </w:style>
  <w:style w:type="paragraph" w:customStyle="1" w:styleId="PS-tested-by">
    <w:name w:val="PS-tested-by"/>
    <w:basedOn w:val="PS-Heading3"/>
    <w:uiPriority w:val="99"/>
    <w:rsid w:val="008F6DB4"/>
  </w:style>
  <w:style w:type="paragraph" w:styleId="TOC3">
    <w:name w:val="toc 3"/>
    <w:basedOn w:val="Normal"/>
    <w:next w:val="Normal"/>
    <w:autoRedefine/>
    <w:uiPriority w:val="39"/>
    <w:semiHidden/>
    <w:unhideWhenUsed/>
    <w:rsid w:val="008F6DB4"/>
    <w:pPr>
      <w:ind w:left="440"/>
    </w:pPr>
  </w:style>
  <w:style w:type="character" w:styleId="FollowedHyperlink">
    <w:name w:val="FollowedHyperlink"/>
    <w:basedOn w:val="DefaultParagraphFont"/>
    <w:uiPriority w:val="99"/>
    <w:semiHidden/>
    <w:unhideWhenUsed/>
    <w:rsid w:val="004624C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741199">
      <w:bodyDiv w:val="1"/>
      <w:marLeft w:val="57"/>
      <w:marRight w:val="57"/>
      <w:marTop w:val="57"/>
      <w:marBottom w:val="14"/>
      <w:divBdr>
        <w:top w:val="none" w:sz="0" w:space="0" w:color="auto"/>
        <w:left w:val="none" w:sz="0" w:space="0" w:color="auto"/>
        <w:bottom w:val="none" w:sz="0" w:space="0" w:color="auto"/>
        <w:right w:val="none" w:sz="0" w:space="0" w:color="auto"/>
      </w:divBdr>
      <w:divsChild>
        <w:div w:id="405960922">
          <w:marLeft w:val="0"/>
          <w:marRight w:val="0"/>
          <w:marTop w:val="0"/>
          <w:marBottom w:val="0"/>
          <w:divBdr>
            <w:top w:val="none" w:sz="0" w:space="0" w:color="auto"/>
            <w:left w:val="none" w:sz="0" w:space="0" w:color="auto"/>
            <w:bottom w:val="none" w:sz="0" w:space="0" w:color="auto"/>
            <w:right w:val="none" w:sz="0" w:space="0" w:color="auto"/>
          </w:divBdr>
        </w:div>
        <w:div w:id="792602344">
          <w:marLeft w:val="0"/>
          <w:marRight w:val="0"/>
          <w:marTop w:val="0"/>
          <w:marBottom w:val="0"/>
          <w:divBdr>
            <w:top w:val="none" w:sz="0" w:space="0" w:color="auto"/>
            <w:left w:val="none" w:sz="0" w:space="0" w:color="auto"/>
            <w:bottom w:val="none" w:sz="0" w:space="0" w:color="auto"/>
            <w:right w:val="none" w:sz="0" w:space="0" w:color="auto"/>
          </w:divBdr>
        </w:div>
        <w:div w:id="809126864">
          <w:marLeft w:val="0"/>
          <w:marRight w:val="0"/>
          <w:marTop w:val="0"/>
          <w:marBottom w:val="0"/>
          <w:divBdr>
            <w:top w:val="none" w:sz="0" w:space="0" w:color="auto"/>
            <w:left w:val="none" w:sz="0" w:space="0" w:color="auto"/>
            <w:bottom w:val="none" w:sz="0" w:space="0" w:color="auto"/>
            <w:right w:val="none" w:sz="0" w:space="0" w:color="auto"/>
          </w:divBdr>
        </w:div>
        <w:div w:id="859972687">
          <w:marLeft w:val="0"/>
          <w:marRight w:val="0"/>
          <w:marTop w:val="0"/>
          <w:marBottom w:val="0"/>
          <w:divBdr>
            <w:top w:val="none" w:sz="0" w:space="0" w:color="auto"/>
            <w:left w:val="none" w:sz="0" w:space="0" w:color="auto"/>
            <w:bottom w:val="none" w:sz="0" w:space="0" w:color="auto"/>
            <w:right w:val="none" w:sz="0" w:space="0" w:color="auto"/>
          </w:divBdr>
        </w:div>
        <w:div w:id="1783961860">
          <w:marLeft w:val="0"/>
          <w:marRight w:val="0"/>
          <w:marTop w:val="0"/>
          <w:marBottom w:val="0"/>
          <w:divBdr>
            <w:top w:val="none" w:sz="0" w:space="0" w:color="auto"/>
            <w:left w:val="none" w:sz="0" w:space="0" w:color="auto"/>
            <w:bottom w:val="none" w:sz="0" w:space="0" w:color="auto"/>
            <w:right w:val="none" w:sz="0" w:space="0" w:color="auto"/>
          </w:divBdr>
        </w:div>
        <w:div w:id="1869875155">
          <w:marLeft w:val="0"/>
          <w:marRight w:val="0"/>
          <w:marTop w:val="0"/>
          <w:marBottom w:val="0"/>
          <w:divBdr>
            <w:top w:val="none" w:sz="0" w:space="0" w:color="auto"/>
            <w:left w:val="none" w:sz="0" w:space="0" w:color="auto"/>
            <w:bottom w:val="none" w:sz="0" w:space="0" w:color="auto"/>
            <w:right w:val="none" w:sz="0" w:space="0" w:color="auto"/>
          </w:divBdr>
        </w:div>
      </w:divsChild>
    </w:div>
    <w:div w:id="1032002584">
      <w:bodyDiv w:val="1"/>
      <w:marLeft w:val="57"/>
      <w:marRight w:val="57"/>
      <w:marTop w:val="57"/>
      <w:marBottom w:val="14"/>
      <w:divBdr>
        <w:top w:val="none" w:sz="0" w:space="0" w:color="auto"/>
        <w:left w:val="none" w:sz="0" w:space="0" w:color="auto"/>
        <w:bottom w:val="none" w:sz="0" w:space="0" w:color="auto"/>
        <w:right w:val="none" w:sz="0" w:space="0" w:color="auto"/>
      </w:divBdr>
      <w:divsChild>
        <w:div w:id="95255448">
          <w:marLeft w:val="0"/>
          <w:marRight w:val="0"/>
          <w:marTop w:val="0"/>
          <w:marBottom w:val="0"/>
          <w:divBdr>
            <w:top w:val="none" w:sz="0" w:space="0" w:color="auto"/>
            <w:left w:val="none" w:sz="0" w:space="0" w:color="auto"/>
            <w:bottom w:val="none" w:sz="0" w:space="0" w:color="auto"/>
            <w:right w:val="none" w:sz="0" w:space="0" w:color="auto"/>
          </w:divBdr>
        </w:div>
        <w:div w:id="237180651">
          <w:marLeft w:val="0"/>
          <w:marRight w:val="0"/>
          <w:marTop w:val="0"/>
          <w:marBottom w:val="0"/>
          <w:divBdr>
            <w:top w:val="none" w:sz="0" w:space="0" w:color="auto"/>
            <w:left w:val="none" w:sz="0" w:space="0" w:color="auto"/>
            <w:bottom w:val="none" w:sz="0" w:space="0" w:color="auto"/>
            <w:right w:val="none" w:sz="0" w:space="0" w:color="auto"/>
          </w:divBdr>
        </w:div>
        <w:div w:id="450711806">
          <w:marLeft w:val="0"/>
          <w:marRight w:val="0"/>
          <w:marTop w:val="0"/>
          <w:marBottom w:val="0"/>
          <w:divBdr>
            <w:top w:val="none" w:sz="0" w:space="0" w:color="auto"/>
            <w:left w:val="none" w:sz="0" w:space="0" w:color="auto"/>
            <w:bottom w:val="none" w:sz="0" w:space="0" w:color="auto"/>
            <w:right w:val="none" w:sz="0" w:space="0" w:color="auto"/>
          </w:divBdr>
        </w:div>
        <w:div w:id="655769775">
          <w:marLeft w:val="0"/>
          <w:marRight w:val="0"/>
          <w:marTop w:val="0"/>
          <w:marBottom w:val="0"/>
          <w:divBdr>
            <w:top w:val="none" w:sz="0" w:space="0" w:color="auto"/>
            <w:left w:val="none" w:sz="0" w:space="0" w:color="auto"/>
            <w:bottom w:val="none" w:sz="0" w:space="0" w:color="auto"/>
            <w:right w:val="none" w:sz="0" w:space="0" w:color="auto"/>
          </w:divBdr>
        </w:div>
        <w:div w:id="1255632197">
          <w:marLeft w:val="0"/>
          <w:marRight w:val="0"/>
          <w:marTop w:val="0"/>
          <w:marBottom w:val="0"/>
          <w:divBdr>
            <w:top w:val="none" w:sz="0" w:space="0" w:color="auto"/>
            <w:left w:val="none" w:sz="0" w:space="0" w:color="auto"/>
            <w:bottom w:val="none" w:sz="0" w:space="0" w:color="auto"/>
            <w:right w:val="none" w:sz="0" w:space="0" w:color="auto"/>
          </w:divBdr>
        </w:div>
        <w:div w:id="1891454758">
          <w:marLeft w:val="0"/>
          <w:marRight w:val="0"/>
          <w:marTop w:val="0"/>
          <w:marBottom w:val="0"/>
          <w:divBdr>
            <w:top w:val="none" w:sz="0" w:space="0" w:color="auto"/>
            <w:left w:val="none" w:sz="0" w:space="0" w:color="auto"/>
            <w:bottom w:val="none" w:sz="0" w:space="0" w:color="auto"/>
            <w:right w:val="none" w:sz="0" w:space="0" w:color="auto"/>
          </w:divBdr>
        </w:div>
      </w:divsChild>
    </w:div>
    <w:div w:id="1097939720">
      <w:bodyDiv w:val="1"/>
      <w:marLeft w:val="0"/>
      <w:marRight w:val="0"/>
      <w:marTop w:val="0"/>
      <w:marBottom w:val="0"/>
      <w:divBdr>
        <w:top w:val="none" w:sz="0" w:space="0" w:color="auto"/>
        <w:left w:val="none" w:sz="0" w:space="0" w:color="auto"/>
        <w:bottom w:val="none" w:sz="0" w:space="0" w:color="auto"/>
        <w:right w:val="none" w:sz="0" w:space="0" w:color="auto"/>
      </w:divBdr>
    </w:div>
    <w:div w:id="2077508770">
      <w:bodyDiv w:val="1"/>
      <w:marLeft w:val="0"/>
      <w:marRight w:val="0"/>
      <w:marTop w:val="0"/>
      <w:marBottom w:val="0"/>
      <w:divBdr>
        <w:top w:val="none" w:sz="0" w:space="0" w:color="auto"/>
        <w:left w:val="none" w:sz="0" w:space="0" w:color="auto"/>
        <w:bottom w:val="none" w:sz="0" w:space="0" w:color="auto"/>
        <w:right w:val="none" w:sz="0" w:space="0" w:color="auto"/>
      </w:divBdr>
      <w:divsChild>
        <w:div w:id="1548368867">
          <w:marLeft w:val="0"/>
          <w:marRight w:val="0"/>
          <w:marTop w:val="0"/>
          <w:marBottom w:val="0"/>
          <w:divBdr>
            <w:top w:val="single" w:sz="18" w:space="1"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2573</CharactersWithSpaces>
  <SharedDoc>false</SharedDoc>
  <HLinks>
    <vt:vector size="30" baseType="variant">
      <vt:variant>
        <vt:i4>1376368</vt:i4>
      </vt:variant>
      <vt:variant>
        <vt:i4>12</vt:i4>
      </vt:variant>
      <vt:variant>
        <vt:i4>0</vt:i4>
      </vt:variant>
      <vt:variant>
        <vt:i4>5</vt:i4>
      </vt:variant>
      <vt:variant>
        <vt:lpwstr>mailto:jobs@lshtm.ac.uk</vt:lpwstr>
      </vt:variant>
      <vt:variant>
        <vt:lpwstr/>
      </vt:variant>
      <vt:variant>
        <vt:i4>1900632</vt:i4>
      </vt:variant>
      <vt:variant>
        <vt:i4>9</vt:i4>
      </vt:variant>
      <vt:variant>
        <vt:i4>0</vt:i4>
      </vt:variant>
      <vt:variant>
        <vt:i4>5</vt:i4>
      </vt:variant>
      <vt:variant>
        <vt:lpwstr>http://jobs.lshtm.ac.uk/</vt:lpwstr>
      </vt:variant>
      <vt:variant>
        <vt:lpwstr/>
      </vt:variant>
      <vt:variant>
        <vt:i4>1376368</vt:i4>
      </vt:variant>
      <vt:variant>
        <vt:i4>6</vt:i4>
      </vt:variant>
      <vt:variant>
        <vt:i4>0</vt:i4>
      </vt:variant>
      <vt:variant>
        <vt:i4>5</vt:i4>
      </vt:variant>
      <vt:variant>
        <vt:lpwstr>mailto:jobs@lshtm.ac.uk</vt:lpwstr>
      </vt:variant>
      <vt:variant>
        <vt:lpwstr/>
      </vt:variant>
      <vt:variant>
        <vt:i4>1900632</vt:i4>
      </vt:variant>
      <vt:variant>
        <vt:i4>3</vt:i4>
      </vt:variant>
      <vt:variant>
        <vt:i4>0</vt:i4>
      </vt:variant>
      <vt:variant>
        <vt:i4>5</vt:i4>
      </vt:variant>
      <vt:variant>
        <vt:lpwstr>http://jobs.lshtm.ac.uk/</vt:lpwstr>
      </vt:variant>
      <vt:variant>
        <vt:lpwstr/>
      </vt:variant>
      <vt:variant>
        <vt:i4>6946889</vt:i4>
      </vt:variant>
      <vt:variant>
        <vt:i4>0</vt:i4>
      </vt:variant>
      <vt:variant>
        <vt:i4>0</vt:i4>
      </vt:variant>
      <vt:variant>
        <vt:i4>5</vt:i4>
      </vt:variant>
      <vt:variant>
        <vt:lpwstr>mailto:Richard.benson@lshtm.ac.uk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EPH</dc:creator>
  <cp:lastModifiedBy>synerzip</cp:lastModifiedBy>
  <cp:revision>4</cp:revision>
  <cp:lastPrinted>2012-05-04T11:22:00Z</cp:lastPrinted>
  <dcterms:created xsi:type="dcterms:W3CDTF">2014-01-30T07:29:00Z</dcterms:created>
  <dcterms:modified xsi:type="dcterms:W3CDTF">2014-01-30T09:47:00Z</dcterms:modified>
</cp:coreProperties>
</file>