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000"/>
        </w:tabs>
        <w:ind w:right="3000"/>
      </w:pPr>
      <w:r>
        <w:t>He heard quiet steps behind him.</w:t>
      </w:r>
      <w:r>
        <w:tab/>
      </w:r>
      <w:r>
        <w:t>Over.</w:t>
      </w:r>
    </w:p>
    <w:sectPr>
      <w:pgSz w:w="11906" w:h="16838"/>
      <w:pgMar w:top="1417" w:right="1417" w:bottom="1134" w:left="1417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90"/>
    <w:rsid w:val="001D46AA"/>
    <w:rsid w:val="002D2783"/>
    <w:rsid w:val="00492990"/>
    <w:rsid w:val="007E164F"/>
    <w:rsid w:val="009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492990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492990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2013-01-08T11:16:00Z</dcterms:created>
  <dcterms:modified xsi:type="dcterms:W3CDTF">2013-01-08T11:17:00Z</dcterms:modified>
</cp:coreProperties>
</file>