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0" w:after="283"/>
        <w:rPr/>
      </w:pPr>
      <w:r>
        <w:rPr/>
        <w:t>𤭢</w:t>
      </w:r>
      <w:r>
        <w:rPr/>
        <w:br/>
      </w:r>
      <w:r>
        <w:rPr/>
        <w:t>𤭢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PMingLiu-ExtB">
    <w:altName w:val="PMingLiu"/>
    <w:charset w:val="88"/>
    <w:family w:val="auto"/>
    <w:pitch w:val="default"/>
  </w:font>
  <w:font w:name="Thorndale">
    <w:altName w:val="Times New Roman"/>
    <w:charset w:val="88"/>
    <w:family w:val="roman"/>
    <w:pitch w:val="variable"/>
  </w:font>
  <w:font w:name="Albany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Mangal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PMingLiu-ExtB;PMingLiu;sans-serif" w:hAnsi="PMingLiu-ExtB;PMingLiu;sans-serif" w:eastAsia="PMingLiu-ExtB;PMingLiu;sans-serif" w:cs="PMingLiu-ExtB;PMingLiu;sans-serif"/>
      <w:color w:val="auto"/>
      <w:sz w:val="24"/>
      <w:szCs w:val="24"/>
      <w:lang w:val="en-US" w:eastAsia="zh-TW" w:bidi="hi-IN"/>
    </w:rPr>
  </w:style>
  <w:style w:type="paragraph" w:styleId="1">
    <w:name w:val="標題 1"/>
    <w:basedOn w:val="Style16"/>
    <w:next w:val="Style17"/>
    <w:pPr/>
    <w:rPr>
      <w:rFonts w:ascii="Thorndale" w:hAnsi="Thorndale"/>
      <w:b/>
      <w:bCs/>
      <w:sz w:val="48"/>
      <w:szCs w:val="44"/>
    </w:rPr>
  </w:style>
  <w:style w:type="character" w:styleId="Style13">
    <w:name w:val="尾註字元"/>
    <w:qFormat/>
    <w:rPr/>
  </w:style>
  <w:style w:type="character" w:styleId="Style14">
    <w:name w:val="註腳字元"/>
    <w:qFormat/>
    <w:rPr/>
  </w:style>
  <w:style w:type="character" w:styleId="Style15">
    <w:name w:val="網際網路連結"/>
    <w:rPr>
      <w:color w:val="000080"/>
      <w:u w:val="single"/>
    </w:rPr>
  </w:style>
  <w:style w:type="paragraph" w:styleId="Style16">
    <w:name w:val="標題"/>
    <w:basedOn w:val="Normal"/>
    <w:next w:val="Style17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Style17">
    <w:name w:val="內文"/>
    <w:basedOn w:val="Normal"/>
    <w:pPr>
      <w:spacing w:before="0" w:after="283"/>
    </w:pPr>
    <w:rPr/>
  </w:style>
  <w:style w:type="paragraph" w:styleId="Style18">
    <w:name w:val="清單"/>
    <w:basedOn w:val="Style17"/>
    <w:pPr/>
    <w:rPr>
      <w:rFonts w:cs="Mangal"/>
    </w:rPr>
  </w:style>
  <w:style w:type="paragraph" w:styleId="Style19">
    <w:name w:val="圖表標示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Mangal"/>
    </w:rPr>
  </w:style>
  <w:style w:type="paragraph" w:styleId="Style21">
    <w:name w:val="水平線"/>
    <w:basedOn w:val="Normal"/>
    <w:next w:val="Style17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22">
    <w:name w:val="寄件者"/>
    <w:basedOn w:val="Normal"/>
    <w:pPr/>
    <w:rPr>
      <w:i/>
    </w:rPr>
  </w:style>
  <w:style w:type="paragraph" w:styleId="Style23">
    <w:name w:val="表格內容"/>
    <w:basedOn w:val="Style17"/>
    <w:qFormat/>
    <w:pPr/>
    <w:rPr/>
  </w:style>
  <w:style w:type="paragraph" w:styleId="Style24">
    <w:name w:val="頁尾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5">
    <w:name w:val="頁首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LibreOfficeDev/5.2.0.0.alpha0$Windows_x86 LibreOffice_project/5c44db11beae385fb6453c3fc354e18892445124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